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8D" w:rsidRDefault="00A53A8D" w:rsidP="0019268B">
      <w:pPr>
        <w:pStyle w:val="NoSpacing"/>
        <w:ind w:right="-279"/>
        <w:jc w:val="right"/>
        <w:rPr>
          <w:rFonts w:ascii="Times New Roman" w:hAnsi="Times New Roman"/>
          <w:b/>
          <w:sz w:val="26"/>
          <w:szCs w:val="26"/>
          <w:lang w:val="ro-RO"/>
        </w:rPr>
      </w:pPr>
    </w:p>
    <w:p w:rsidR="00A53A8D" w:rsidRDefault="00A53A8D" w:rsidP="0019268B">
      <w:pPr>
        <w:pStyle w:val="NoSpacing"/>
        <w:ind w:right="-279"/>
        <w:jc w:val="right"/>
        <w:rPr>
          <w:rFonts w:ascii="Times New Roman" w:hAnsi="Times New Roman"/>
          <w:b/>
          <w:sz w:val="26"/>
          <w:szCs w:val="26"/>
          <w:lang w:val="ro-RO"/>
        </w:rPr>
      </w:pPr>
    </w:p>
    <w:p w:rsidR="00DE39E2" w:rsidRDefault="0019268B" w:rsidP="0019268B">
      <w:pPr>
        <w:pStyle w:val="NoSpacing"/>
        <w:ind w:right="-279"/>
        <w:jc w:val="right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Anexa nr.2</w:t>
      </w:r>
    </w:p>
    <w:p w:rsidR="0019268B" w:rsidRPr="0019268B" w:rsidRDefault="0019268B" w:rsidP="0019268B">
      <w:pPr>
        <w:pStyle w:val="NoSpacing"/>
        <w:ind w:right="-279"/>
        <w:jc w:val="right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la Decizia nr.18 din 14 august 2019</w:t>
      </w:r>
    </w:p>
    <w:p w:rsidR="00DE39E2" w:rsidRPr="00756AC2" w:rsidRDefault="00DE39E2" w:rsidP="00DE39E2">
      <w:pPr>
        <w:rPr>
          <w:lang w:val="ro-RO"/>
        </w:rPr>
      </w:pPr>
    </w:p>
    <w:p w:rsidR="00DE39E2" w:rsidRPr="00756AC2" w:rsidRDefault="00DE39E2" w:rsidP="00DE39E2">
      <w:pPr>
        <w:rPr>
          <w:lang w:val="ro-RO"/>
        </w:rPr>
      </w:pPr>
    </w:p>
    <w:p w:rsidR="009D300E" w:rsidRDefault="0015019D" w:rsidP="00DE39E2">
      <w:pPr>
        <w:pStyle w:val="NoSpacing"/>
        <w:jc w:val="center"/>
        <w:rPr>
          <w:lang w:val="ro-RO"/>
        </w:rPr>
      </w:pPr>
      <w:r>
        <w:rPr>
          <w:noProof/>
          <w:color w:val="92D050"/>
          <w:lang w:val="ro-RO" w:eastAsia="ro-RO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9058910</wp:posOffset>
                </wp:positionH>
                <wp:positionV relativeFrom="page">
                  <wp:posOffset>3692525</wp:posOffset>
                </wp:positionV>
                <wp:extent cx="2409190" cy="3048000"/>
                <wp:effectExtent l="635" t="25400" r="38100" b="50800"/>
                <wp:wrapNone/>
                <wp:docPr id="1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190" cy="3048000"/>
                          <a:chOff x="7329" y="0"/>
                          <a:chExt cx="5026" cy="15848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7345" y="8"/>
                            <a:ext cx="5010" cy="15840"/>
                            <a:chOff x="7560" y="8"/>
                            <a:chExt cx="4809" cy="15840"/>
                          </a:xfrm>
                        </wpg:grpSpPr>
                        <wps:wsp>
                          <wps:cNvPr id="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4" y="8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ABBB4D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9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9BBB59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9999"/>
                            </a:srgbClr>
                          </a:solidFill>
                          <a:ln w="1270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103B" w:rsidRDefault="00FC103B" w:rsidP="00DE39E2">
                              <w:pPr>
                                <w:pStyle w:val="NoSpacing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:rsidR="00FC103B" w:rsidRDefault="00FC103B" w:rsidP="00DE39E2">
                              <w:pPr>
                                <w:pStyle w:val="NoSpacing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:rsidR="00FC103B" w:rsidRPr="0015019D" w:rsidRDefault="00FC103B" w:rsidP="00DE39E2">
                              <w:pPr>
                                <w:pStyle w:val="NoSpacing"/>
                                <w:rPr>
                                  <w:rFonts w:ascii="Cambria" w:hAnsi="Cambria"/>
                                  <w:b/>
                                  <w:bCs/>
                                  <w:outline/>
                                  <w:color w:val="92D05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92D05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  <w:p w:rsidR="00FC103B" w:rsidRDefault="00FC103B" w:rsidP="00DE39E2">
                              <w:pPr>
                                <w:pStyle w:val="NoSpacing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:rsidR="00FC103B" w:rsidRPr="00A008D0" w:rsidRDefault="00FC103B" w:rsidP="00DE39E2">
                              <w:pPr>
                                <w:pStyle w:val="NoSpacing"/>
                                <w:rPr>
                                  <w:rFonts w:ascii="Times New Roman" w:hAnsi="Times New Roman"/>
                                  <w:b/>
                                  <w:bCs/>
                                  <w:sz w:val="96"/>
                                  <w:szCs w:val="96"/>
                                </w:rPr>
                              </w:pPr>
                              <w:r w:rsidRPr="00A008D0">
                                <w:rPr>
                                  <w:rFonts w:ascii="Times New Roman" w:hAnsi="Times New Roman"/>
                                  <w:b/>
                                  <w:bCs/>
                                  <w:sz w:val="96"/>
                                  <w:szCs w:val="96"/>
                                </w:rPr>
                                <w:t>2018</w:t>
                              </w:r>
                            </w:p>
                            <w:p w:rsidR="00FC103B" w:rsidRDefault="00FC103B" w:rsidP="00DE39E2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03B" w:rsidRPr="00E87E5A" w:rsidRDefault="00FC103B" w:rsidP="00A008D0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44"/>
                                  <w:szCs w:val="44"/>
                                  <w:lang w:val="ro-RO"/>
                                </w:rPr>
                                <w:t>Instituția Publică „</w:t>
                              </w:r>
                              <w:r w:rsidRPr="00E87E5A">
                                <w:rPr>
                                  <w:rFonts w:ascii="Cambria" w:hAnsi="Cambria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CONSILIUL  DE SUPRAVEGHERE</w:t>
                              </w:r>
                            </w:p>
                            <w:p w:rsidR="00FC103B" w:rsidRPr="00E87E5A" w:rsidRDefault="00FC103B" w:rsidP="00A008D0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 xml:space="preserve">PUBLICĂ </w:t>
                              </w:r>
                              <w:proofErr w:type="gramStart"/>
                              <w:r w:rsidRPr="00E87E5A">
                                <w:rPr>
                                  <w:rFonts w:ascii="Cambria" w:hAnsi="Cambria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A  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UDITULUI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”</w:t>
                              </w:r>
                              <w:r w:rsidRPr="00E87E5A">
                                <w:rPr>
                                  <w:rFonts w:ascii="Cambria" w:hAnsi="Cambria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 xml:space="preserve">  AUDIT</w:t>
                              </w:r>
                            </w:p>
                            <w:p w:rsidR="00FC103B" w:rsidRDefault="00FC103B" w:rsidP="00DE39E2">
                              <w:pPr>
                                <w:rPr>
                                  <w:rFonts w:ascii="Cambria" w:hAnsi="Cambr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280A54">
                                <w:rPr>
                                  <w:rFonts w:ascii="Times New Roman" w:hAnsi="Times New Roman"/>
                                  <w:b/>
                                  <w:color w:val="17365D"/>
                                  <w:sz w:val="48"/>
                                  <w:szCs w:val="48"/>
                                  <w:lang w:val="ro-RO"/>
                                </w:rPr>
                                <w:t>csaa.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17365D"/>
                                  <w:sz w:val="48"/>
                                  <w:szCs w:val="48"/>
                                  <w:lang w:val="ro-RO"/>
                                </w:rPr>
                                <w:t>mf.</w:t>
                              </w:r>
                              <w:r w:rsidRPr="00280A54">
                                <w:rPr>
                                  <w:rFonts w:ascii="Times New Roman" w:hAnsi="Times New Roman"/>
                                  <w:b/>
                                  <w:color w:val="17365D"/>
                                  <w:sz w:val="48"/>
                                  <w:szCs w:val="48"/>
                                  <w:lang w:val="ro-RO"/>
                                </w:rPr>
                                <w:t>gov.md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713.3pt;margin-top:290.75pt;width:189.7pt;height:240pt;z-index:251660288;mso-position-horizontal-relative:page;mso-position-vertical-relative:page" coordorigin="7329" coordsize="5026,1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" o:allowincell="f">
                <v:group id="Group 7" o:spid="_x0000_s1027" style="position:absolute;left:7345;top:8;width:5010;height:15840" coordorigin="7560,8" coordsize="4809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8" o:spid="_x0000_s1028" style="position:absolute;left:7864;top:8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" fillcolor="#abbb4d" strokecolor="#f2f2f2" strokeweight="3pt">
                    <v:shadow on="t" color="#4e6128" opacity=".5" offset="1pt"/>
                  </v:rect>
                  <v:rect id="Rectangle 9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" fillcolor="#9bbb59" stroked="f" strokecolor="white" strokeweight="1pt">
                    <v:fill r:id="rId8" o:title="" opacity="52428f" o:opacity2="52428f" type="pattern"/>
                    <v:shadow color="#d8d8d8" offset="3pt,3pt"/>
                  </v:rect>
                </v:group>
                <v:rect id="Rectangle 10" o:spid="_x0000_s1030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" strokecolor="#5aa2ae [3208]" strokeweight="1pt">
                  <v:fill opacity="52428f"/>
                  <v:textbox inset="28.8pt,14.4pt,14.4pt,14.4pt">
                    <w:txbxContent>
                      <w:p w:rsidR="00FC103B" w:rsidRDefault="00FC103B" w:rsidP="00DE39E2">
                        <w:pPr>
                          <w:pStyle w:val="NoSpacing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  <w:p w:rsidR="00FC103B" w:rsidRDefault="00FC103B" w:rsidP="00DE39E2">
                        <w:pPr>
                          <w:pStyle w:val="NoSpacing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  <w:p w:rsidR="00FC103B" w:rsidRPr="0015019D" w:rsidRDefault="00FC103B" w:rsidP="00DE39E2">
                        <w:pPr>
                          <w:pStyle w:val="NoSpacing"/>
                          <w:rPr>
                            <w:rFonts w:ascii="Cambria" w:hAnsi="Cambria"/>
                            <w:b/>
                            <w:bCs/>
                            <w:outline/>
                            <w:color w:val="92D05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92D05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  <w:p w:rsidR="00FC103B" w:rsidRDefault="00FC103B" w:rsidP="00DE39E2">
                        <w:pPr>
                          <w:pStyle w:val="NoSpacing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  <w:p w:rsidR="00FC103B" w:rsidRPr="00A008D0" w:rsidRDefault="00FC103B" w:rsidP="00DE39E2"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bCs/>
                            <w:sz w:val="96"/>
                            <w:szCs w:val="96"/>
                          </w:rPr>
                        </w:pPr>
                        <w:r w:rsidRPr="00A008D0">
                          <w:rPr>
                            <w:rFonts w:ascii="Times New Roman" w:hAnsi="Times New Roman"/>
                            <w:b/>
                            <w:bCs/>
                            <w:sz w:val="96"/>
                            <w:szCs w:val="96"/>
                          </w:rPr>
                          <w:t>2018</w:t>
                        </w:r>
                      </w:p>
                      <w:p w:rsidR="00FC103B" w:rsidRDefault="00FC103B" w:rsidP="00DE39E2">
                        <w:pPr>
                          <w:rPr>
                            <w:rFonts w:ascii="Cambria" w:hAnsi="Cambria"/>
                            <w:b/>
                            <w:bCs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11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" filled="f" stroked="f" strokecolor="white" strokeweight="1pt">
                  <v:fill opacity="52428f"/>
                  <v:textbox inset="28.8pt,14.4pt,14.4pt,14.4pt">
                    <w:txbxContent>
                      <w:p w:rsidR="00FC103B" w:rsidRPr="00E87E5A" w:rsidRDefault="00FC103B" w:rsidP="00A008D0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FF0000"/>
                            <w:sz w:val="44"/>
                            <w:szCs w:val="44"/>
                            <w:lang w:val="ro-RO"/>
                          </w:rPr>
                          <w:t>Instituția Publică „</w:t>
                        </w:r>
                        <w:r w:rsidRPr="00E87E5A">
                          <w:rPr>
                            <w:rFonts w:ascii="Cambria" w:hAnsi="Cambria"/>
                            <w:b/>
                            <w:color w:val="FF0000"/>
                            <w:sz w:val="44"/>
                            <w:szCs w:val="44"/>
                          </w:rPr>
                          <w:t>CONSILIUL  DE SUPRAVEGHERE</w:t>
                        </w:r>
                      </w:p>
                      <w:p w:rsidR="00FC103B" w:rsidRPr="00E87E5A" w:rsidRDefault="00FC103B" w:rsidP="00A008D0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FF0000"/>
                            <w:sz w:val="44"/>
                            <w:szCs w:val="44"/>
                          </w:rPr>
                          <w:t xml:space="preserve">PUBLICĂ </w:t>
                        </w:r>
                        <w:proofErr w:type="gramStart"/>
                        <w:r w:rsidRPr="00E87E5A">
                          <w:rPr>
                            <w:rFonts w:ascii="Cambria" w:hAnsi="Cambria"/>
                            <w:b/>
                            <w:color w:val="FF0000"/>
                            <w:sz w:val="44"/>
                            <w:szCs w:val="44"/>
                          </w:rPr>
                          <w:t>A  A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z w:val="44"/>
                            <w:szCs w:val="44"/>
                          </w:rPr>
                          <w:t>UDITULUI</w:t>
                        </w:r>
                        <w:proofErr w:type="gramEnd"/>
                        <w:r>
                          <w:rPr>
                            <w:rFonts w:ascii="Cambria" w:hAnsi="Cambria"/>
                            <w:b/>
                            <w:color w:val="FF0000"/>
                            <w:sz w:val="44"/>
                            <w:szCs w:val="44"/>
                          </w:rPr>
                          <w:t>”</w:t>
                        </w:r>
                        <w:r w:rsidRPr="00E87E5A">
                          <w:rPr>
                            <w:rFonts w:ascii="Cambria" w:hAnsi="Cambria"/>
                            <w:b/>
                            <w:color w:val="FF0000"/>
                            <w:sz w:val="44"/>
                            <w:szCs w:val="44"/>
                          </w:rPr>
                          <w:t xml:space="preserve">  AUDIT</w:t>
                        </w:r>
                      </w:p>
                      <w:p w:rsidR="00FC103B" w:rsidRDefault="00FC103B" w:rsidP="00DE39E2">
                        <w:pPr>
                          <w:rPr>
                            <w:rFonts w:ascii="Cambria" w:hAnsi="Cambria"/>
                            <w:b/>
                            <w:sz w:val="44"/>
                            <w:szCs w:val="44"/>
                          </w:rPr>
                        </w:pPr>
                        <w:r w:rsidRPr="00280A54">
                          <w:rPr>
                            <w:rFonts w:ascii="Times New Roman" w:hAnsi="Times New Roman"/>
                            <w:b/>
                            <w:color w:val="17365D"/>
                            <w:sz w:val="48"/>
                            <w:szCs w:val="48"/>
                            <w:lang w:val="ro-RO"/>
                          </w:rPr>
                          <w:t>csaa.</w:t>
                        </w:r>
                        <w:r>
                          <w:rPr>
                            <w:rFonts w:ascii="Times New Roman" w:hAnsi="Times New Roman"/>
                            <w:b/>
                            <w:color w:val="17365D"/>
                            <w:sz w:val="48"/>
                            <w:szCs w:val="48"/>
                            <w:lang w:val="ro-RO"/>
                          </w:rPr>
                          <w:t>mf.</w:t>
                        </w:r>
                        <w:r w:rsidRPr="00280A54">
                          <w:rPr>
                            <w:rFonts w:ascii="Times New Roman" w:hAnsi="Times New Roman"/>
                            <w:b/>
                            <w:color w:val="17365D"/>
                            <w:sz w:val="48"/>
                            <w:szCs w:val="48"/>
                            <w:lang w:val="ro-RO"/>
                          </w:rPr>
                          <w:t>gov.md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534DD5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-6276975</wp:posOffset>
            </wp:positionH>
            <wp:positionV relativeFrom="paragraph">
              <wp:posOffset>1215390</wp:posOffset>
            </wp:positionV>
            <wp:extent cx="5276850" cy="2105025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39E2" w:rsidRPr="00756AC2">
        <w:rPr>
          <w:lang w:val="ro-RO"/>
        </w:rPr>
        <w:t xml:space="preserve"> </w:t>
      </w:r>
    </w:p>
    <w:p w:rsidR="009D300E" w:rsidRDefault="009D300E" w:rsidP="00DE39E2">
      <w:pPr>
        <w:pStyle w:val="NoSpacing"/>
        <w:jc w:val="center"/>
        <w:rPr>
          <w:lang w:val="ro-RO"/>
        </w:rPr>
      </w:pPr>
    </w:p>
    <w:p w:rsidR="009D300E" w:rsidRDefault="009D300E" w:rsidP="00DE39E2">
      <w:pPr>
        <w:pStyle w:val="NoSpacing"/>
        <w:jc w:val="center"/>
        <w:rPr>
          <w:lang w:val="ro-RO"/>
        </w:rPr>
      </w:pPr>
    </w:p>
    <w:p w:rsidR="009D300E" w:rsidRDefault="009D300E" w:rsidP="00DE39E2">
      <w:pPr>
        <w:pStyle w:val="NoSpacing"/>
        <w:jc w:val="center"/>
        <w:rPr>
          <w:lang w:val="ro-RO"/>
        </w:rPr>
      </w:pPr>
    </w:p>
    <w:p w:rsidR="009D300E" w:rsidRDefault="009D300E" w:rsidP="00DE39E2">
      <w:pPr>
        <w:pStyle w:val="NoSpacing"/>
        <w:jc w:val="center"/>
        <w:rPr>
          <w:lang w:val="ro-RO"/>
        </w:rPr>
      </w:pPr>
    </w:p>
    <w:p w:rsidR="009D300E" w:rsidRDefault="009D300E" w:rsidP="00DE39E2">
      <w:pPr>
        <w:pStyle w:val="NoSpacing"/>
        <w:jc w:val="center"/>
        <w:rPr>
          <w:lang w:val="ro-RO"/>
        </w:rPr>
      </w:pPr>
    </w:p>
    <w:p w:rsidR="009D300E" w:rsidRDefault="009D300E" w:rsidP="00DE39E2">
      <w:pPr>
        <w:pStyle w:val="NoSpacing"/>
        <w:jc w:val="center"/>
        <w:rPr>
          <w:lang w:val="ro-RO"/>
        </w:rPr>
      </w:pPr>
    </w:p>
    <w:p w:rsidR="009D300E" w:rsidRDefault="009D300E" w:rsidP="00DE39E2">
      <w:pPr>
        <w:pStyle w:val="NoSpacing"/>
        <w:jc w:val="center"/>
        <w:rPr>
          <w:lang w:val="ro-RO"/>
        </w:rPr>
      </w:pPr>
    </w:p>
    <w:p w:rsidR="009D300E" w:rsidRDefault="009D300E" w:rsidP="00DE39E2">
      <w:pPr>
        <w:pStyle w:val="NoSpacing"/>
        <w:jc w:val="center"/>
        <w:rPr>
          <w:lang w:val="ro-RO"/>
        </w:rPr>
      </w:pPr>
    </w:p>
    <w:p w:rsidR="009D300E" w:rsidRDefault="009D300E" w:rsidP="00DE39E2">
      <w:pPr>
        <w:pStyle w:val="NoSpacing"/>
        <w:jc w:val="center"/>
        <w:rPr>
          <w:lang w:val="ro-RO"/>
        </w:rPr>
      </w:pPr>
    </w:p>
    <w:p w:rsidR="009D300E" w:rsidRDefault="009D300E" w:rsidP="00DE39E2">
      <w:pPr>
        <w:pStyle w:val="NoSpacing"/>
        <w:jc w:val="center"/>
        <w:rPr>
          <w:lang w:val="ro-RO"/>
        </w:rPr>
      </w:pPr>
    </w:p>
    <w:p w:rsidR="009D300E" w:rsidRPr="009D300E" w:rsidRDefault="009D300E" w:rsidP="009B2386">
      <w:pPr>
        <w:pStyle w:val="NoSpacing"/>
        <w:tabs>
          <w:tab w:val="left" w:pos="709"/>
        </w:tabs>
        <w:rPr>
          <w:rFonts w:ascii="Times New Roman" w:hAnsi="Times New Roman"/>
          <w:lang w:val="ro-RO"/>
        </w:rPr>
      </w:pPr>
    </w:p>
    <w:p w:rsidR="009D300E" w:rsidRPr="003C0BFE" w:rsidRDefault="009D300E" w:rsidP="009D300E">
      <w:pPr>
        <w:spacing w:before="120" w:after="120"/>
        <w:ind w:firstLine="0"/>
        <w:jc w:val="center"/>
        <w:rPr>
          <w:rFonts w:ascii="Times New Roman" w:hAnsi="Times New Roman"/>
          <w:b/>
          <w:color w:val="072B62" w:themeColor="background2" w:themeShade="40"/>
          <w:sz w:val="72"/>
          <w:szCs w:val="72"/>
          <w:lang w:val="ro-RO"/>
        </w:rPr>
      </w:pPr>
      <w:r w:rsidRPr="00AA69A8">
        <w:rPr>
          <w:rFonts w:ascii="Times New Roman" w:hAnsi="Times New Roman"/>
          <w:b/>
          <w:color w:val="072B62" w:themeColor="background2" w:themeShade="40"/>
          <w:sz w:val="72"/>
          <w:szCs w:val="72"/>
          <w:lang w:val="ro-RO"/>
        </w:rPr>
        <w:t xml:space="preserve">Raport de </w:t>
      </w:r>
      <w:r w:rsidR="00DF11A1">
        <w:rPr>
          <w:rFonts w:ascii="Times New Roman" w:hAnsi="Times New Roman"/>
          <w:b/>
          <w:color w:val="072B62" w:themeColor="background2" w:themeShade="40"/>
          <w:sz w:val="72"/>
          <w:szCs w:val="72"/>
          <w:lang w:val="ro-RO"/>
        </w:rPr>
        <w:t>activitate</w:t>
      </w:r>
    </w:p>
    <w:p w:rsidR="009D300E" w:rsidRPr="00AA69A8" w:rsidRDefault="00DF11A1" w:rsidP="009D300E">
      <w:pPr>
        <w:spacing w:before="120" w:after="120"/>
        <w:ind w:firstLine="0"/>
        <w:jc w:val="center"/>
        <w:rPr>
          <w:rFonts w:ascii="Times New Roman" w:hAnsi="Times New Roman"/>
          <w:b/>
          <w:i/>
          <w:color w:val="072B62" w:themeColor="background2" w:themeShade="40"/>
          <w:sz w:val="44"/>
          <w:szCs w:val="44"/>
          <w:lang w:val="ro-RO"/>
        </w:rPr>
      </w:pPr>
      <w:r>
        <w:rPr>
          <w:rFonts w:ascii="Times New Roman" w:hAnsi="Times New Roman"/>
          <w:b/>
          <w:i/>
          <w:color w:val="072B62" w:themeColor="background2" w:themeShade="40"/>
          <w:sz w:val="44"/>
          <w:szCs w:val="44"/>
          <w:lang w:val="ro-RO"/>
        </w:rPr>
        <w:t>al Instituției Publice</w:t>
      </w:r>
      <w:r w:rsidR="009D300E">
        <w:rPr>
          <w:rFonts w:ascii="Times New Roman" w:hAnsi="Times New Roman"/>
          <w:b/>
          <w:i/>
          <w:color w:val="072B62" w:themeColor="background2" w:themeShade="40"/>
          <w:sz w:val="44"/>
          <w:szCs w:val="44"/>
          <w:lang w:val="ro-RO"/>
        </w:rPr>
        <w:t xml:space="preserve"> „</w:t>
      </w:r>
      <w:r w:rsidR="009D300E" w:rsidRPr="00AA69A8">
        <w:rPr>
          <w:rFonts w:ascii="Times New Roman" w:hAnsi="Times New Roman"/>
          <w:b/>
          <w:i/>
          <w:color w:val="072B62" w:themeColor="background2" w:themeShade="40"/>
          <w:sz w:val="44"/>
          <w:szCs w:val="44"/>
          <w:lang w:val="ro-RO"/>
        </w:rPr>
        <w:t xml:space="preserve">Consiliul de supraveghere </w:t>
      </w:r>
      <w:r w:rsidR="009D300E">
        <w:rPr>
          <w:rFonts w:ascii="Times New Roman" w:hAnsi="Times New Roman"/>
          <w:b/>
          <w:i/>
          <w:color w:val="072B62" w:themeColor="background2" w:themeShade="40"/>
          <w:sz w:val="44"/>
          <w:szCs w:val="44"/>
          <w:lang w:val="ro-RO"/>
        </w:rPr>
        <w:t xml:space="preserve">publică a </w:t>
      </w:r>
      <w:r w:rsidR="009D300E" w:rsidRPr="00AA69A8">
        <w:rPr>
          <w:rFonts w:ascii="Times New Roman" w:hAnsi="Times New Roman"/>
          <w:b/>
          <w:i/>
          <w:color w:val="072B62" w:themeColor="background2" w:themeShade="40"/>
          <w:sz w:val="44"/>
          <w:szCs w:val="44"/>
          <w:lang w:val="ro-RO"/>
        </w:rPr>
        <w:t>audit</w:t>
      </w:r>
      <w:r w:rsidR="009D300E">
        <w:rPr>
          <w:rFonts w:ascii="Times New Roman" w:hAnsi="Times New Roman"/>
          <w:b/>
          <w:i/>
          <w:color w:val="072B62" w:themeColor="background2" w:themeShade="40"/>
          <w:sz w:val="44"/>
          <w:szCs w:val="44"/>
          <w:lang w:val="ro-RO"/>
        </w:rPr>
        <w:t>ului”</w:t>
      </w:r>
      <w:r w:rsidR="009D300E" w:rsidRPr="00AA69A8">
        <w:rPr>
          <w:rFonts w:ascii="Times New Roman" w:hAnsi="Times New Roman"/>
          <w:b/>
          <w:i/>
          <w:color w:val="072B62" w:themeColor="background2" w:themeShade="40"/>
          <w:sz w:val="44"/>
          <w:szCs w:val="44"/>
          <w:lang w:val="ro-RO"/>
        </w:rPr>
        <w:t xml:space="preserve"> </w:t>
      </w:r>
    </w:p>
    <w:p w:rsidR="00DF11A1" w:rsidRPr="00C217EE" w:rsidRDefault="00DF11A1" w:rsidP="00DF11A1">
      <w:pPr>
        <w:spacing w:before="120" w:after="120"/>
        <w:ind w:firstLine="0"/>
        <w:jc w:val="center"/>
        <w:rPr>
          <w:rFonts w:ascii="Times New Roman" w:hAnsi="Times New Roman"/>
          <w:b/>
          <w:color w:val="072B62" w:themeColor="background2" w:themeShade="40"/>
          <w:sz w:val="40"/>
          <w:szCs w:val="40"/>
          <w:lang w:val="ro-RO"/>
        </w:rPr>
      </w:pPr>
      <w:r w:rsidRPr="00C217EE">
        <w:rPr>
          <w:rFonts w:ascii="Times New Roman" w:hAnsi="Times New Roman"/>
          <w:b/>
          <w:color w:val="072B62" w:themeColor="background2" w:themeShade="40"/>
          <w:sz w:val="40"/>
          <w:szCs w:val="40"/>
          <w:lang w:val="ro-RO"/>
        </w:rPr>
        <w:t>(pentru perioada 01.09.2018 – 31.12.2018)</w:t>
      </w:r>
    </w:p>
    <w:p w:rsidR="009D300E" w:rsidRDefault="009D300E" w:rsidP="009D300E">
      <w:pPr>
        <w:rPr>
          <w:lang w:val="ro-RO"/>
        </w:rPr>
      </w:pPr>
    </w:p>
    <w:p w:rsidR="00A37EF9" w:rsidRPr="009D300E" w:rsidRDefault="00DE39E2" w:rsidP="00DE39E2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  <w:r w:rsidRPr="009D300E">
        <w:rPr>
          <w:rFonts w:ascii="Times New Roman" w:hAnsi="Times New Roman"/>
          <w:lang w:val="ro-RO"/>
        </w:rPr>
        <w:br w:type="page"/>
      </w:r>
    </w:p>
    <w:tbl>
      <w:tblPr>
        <w:tblpPr w:leftFromText="180" w:rightFromText="180" w:vertAnchor="text" w:horzAnchor="margin" w:tblpXSpec="center" w:tblpY="28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F83023" w:rsidRPr="00756AC2" w:rsidTr="00F13017">
        <w:trPr>
          <w:trHeight w:val="9654"/>
        </w:trPr>
        <w:tc>
          <w:tcPr>
            <w:tcW w:w="9781" w:type="dxa"/>
            <w:shd w:val="clear" w:color="auto" w:fill="auto"/>
          </w:tcPr>
          <w:p w:rsidR="00F83023" w:rsidRPr="00F13017" w:rsidRDefault="00F83023" w:rsidP="00A37EF9">
            <w:pPr>
              <w:spacing w:before="240" w:after="240"/>
              <w:ind w:firstLine="0"/>
              <w:jc w:val="center"/>
              <w:rPr>
                <w:rFonts w:ascii="Times New Roman" w:hAnsi="Times New Roman"/>
                <w:b/>
                <w:color w:val="242852" w:themeColor="text2"/>
                <w:sz w:val="32"/>
                <w:szCs w:val="32"/>
                <w:lang w:val="ro-RO"/>
              </w:rPr>
            </w:pPr>
            <w:r w:rsidRPr="00F13017">
              <w:rPr>
                <w:rFonts w:ascii="Times New Roman" w:hAnsi="Times New Roman"/>
                <w:b/>
                <w:color w:val="242852" w:themeColor="text2"/>
                <w:sz w:val="32"/>
                <w:szCs w:val="32"/>
                <w:lang w:val="ro-RO"/>
              </w:rPr>
              <w:lastRenderedPageBreak/>
              <w:t>CUPRINS</w:t>
            </w:r>
          </w:p>
          <w:p w:rsidR="00F83023" w:rsidRPr="00F13017" w:rsidRDefault="00F83023" w:rsidP="00BD19B7">
            <w:pPr>
              <w:spacing w:before="240" w:after="240"/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</w:pPr>
            <w:r w:rsidRPr="00F13017">
              <w:rPr>
                <w:rFonts w:ascii="Times New Roman" w:hAnsi="Times New Roman"/>
                <w:i/>
                <w:color w:val="072B62" w:themeColor="background2" w:themeShade="40"/>
                <w:sz w:val="32"/>
                <w:szCs w:val="32"/>
                <w:lang w:val="ro-RO"/>
              </w:rPr>
              <w:t xml:space="preserve">         </w:t>
            </w:r>
            <w:r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sym w:font="Wingdings" w:char="F0DC"/>
            </w:r>
            <w:r w:rsidRPr="00F13017">
              <w:rPr>
                <w:rFonts w:ascii="Times New Roman" w:hAnsi="Times New Roman"/>
                <w:i/>
                <w:color w:val="195B44"/>
                <w:sz w:val="32"/>
                <w:szCs w:val="32"/>
                <w:lang w:val="ro-RO"/>
              </w:rPr>
              <w:t xml:space="preserve">  </w:t>
            </w:r>
            <w:r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Introducere </w:t>
            </w:r>
            <w:r w:rsidR="00534DD5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>–</w:t>
            </w:r>
            <w:r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3</w:t>
            </w:r>
            <w:r w:rsidR="00534DD5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</w:t>
            </w:r>
          </w:p>
          <w:p w:rsidR="00F83023" w:rsidRPr="00F13017" w:rsidRDefault="00F83023" w:rsidP="00BD19B7">
            <w:pPr>
              <w:tabs>
                <w:tab w:val="left" w:pos="851"/>
                <w:tab w:val="left" w:pos="1134"/>
              </w:tabs>
              <w:spacing w:before="240" w:after="240"/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</w:pPr>
            <w:r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        </w:t>
            </w:r>
            <w:r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sym w:font="Wingdings" w:char="F0DC"/>
            </w:r>
            <w:r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  Structura organizaţională a Consiliului</w:t>
            </w:r>
            <w:r w:rsidR="00B70D69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</w:t>
            </w:r>
            <w:r w:rsidR="00534DD5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>–</w:t>
            </w:r>
            <w:r w:rsidR="00B70D69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5</w:t>
            </w:r>
            <w:r w:rsidR="00534DD5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</w:t>
            </w:r>
          </w:p>
          <w:p w:rsidR="00F83023" w:rsidRPr="00F13017" w:rsidRDefault="00F83023" w:rsidP="00BD19B7">
            <w:pPr>
              <w:spacing w:before="240" w:after="240"/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</w:pPr>
            <w:r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        </w:t>
            </w:r>
            <w:r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sym w:font="Wingdings" w:char="F0DC"/>
            </w:r>
            <w:r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 Organizarea şi funcţionarea Consiliului </w:t>
            </w:r>
            <w:r w:rsidR="00534DD5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– 6 </w:t>
            </w:r>
          </w:p>
          <w:p w:rsidR="00F83023" w:rsidRPr="00F13017" w:rsidRDefault="00F83023" w:rsidP="009D300E">
            <w:pPr>
              <w:tabs>
                <w:tab w:val="left" w:pos="851"/>
                <w:tab w:val="left" w:pos="1134"/>
              </w:tabs>
              <w:spacing w:before="240" w:after="240"/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</w:pPr>
            <w:r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        </w:t>
            </w:r>
            <w:r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sym w:font="Wingdings" w:char="F0DC"/>
            </w:r>
            <w:r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  </w:t>
            </w:r>
            <w:r w:rsidR="00090582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>Activitatea Consiliului</w:t>
            </w:r>
            <w:r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</w:t>
            </w:r>
            <w:r w:rsidR="00534DD5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>– 8</w:t>
            </w:r>
          </w:p>
          <w:p w:rsidR="00F83023" w:rsidRPr="00F13017" w:rsidRDefault="00510B8A" w:rsidP="00510B8A">
            <w:pPr>
              <w:tabs>
                <w:tab w:val="left" w:pos="738"/>
                <w:tab w:val="left" w:pos="825"/>
                <w:tab w:val="left" w:pos="1134"/>
              </w:tabs>
              <w:spacing w:before="240" w:after="240"/>
              <w:ind w:left="1021" w:hanging="1021"/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</w:pPr>
            <w:r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        </w:t>
            </w:r>
            <w:r w:rsidR="00F83023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sym w:font="Wingdings" w:char="F0DC"/>
            </w:r>
            <w:r w:rsidR="00F83023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</w:t>
            </w:r>
            <w:r w:rsidR="0081785B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 </w:t>
            </w:r>
            <w:r w:rsidR="00F83023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>Priorităţi  în acti</w:t>
            </w:r>
            <w:r w:rsidR="00164928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>vitatea Consiliului</w:t>
            </w:r>
            <w:r w:rsidR="00E64AF2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pentru  anul 2019</w:t>
            </w:r>
            <w:r w:rsidR="000748A0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– 9</w:t>
            </w:r>
            <w:r w:rsidR="00164928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</w:t>
            </w:r>
            <w:r w:rsidR="00534DD5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</w:t>
            </w:r>
            <w:r w:rsidR="00E64AF2" w:rsidRPr="00F13017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 </w:t>
            </w:r>
          </w:p>
          <w:p w:rsidR="00F83023" w:rsidRPr="00756AC2" w:rsidRDefault="00F83023" w:rsidP="00A37EF9">
            <w:pPr>
              <w:ind w:firstLine="0"/>
              <w:jc w:val="left"/>
              <w:rPr>
                <w:lang w:val="ro-RO"/>
              </w:rPr>
            </w:pPr>
          </w:p>
        </w:tc>
      </w:tr>
    </w:tbl>
    <w:p w:rsidR="00812FB9" w:rsidRPr="00756AC2" w:rsidRDefault="00DE39E2" w:rsidP="00DE39E2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  <w:r w:rsidRPr="00756AC2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01223C" w:rsidRDefault="0001223C" w:rsidP="00FA5E3A">
      <w:pPr>
        <w:spacing w:before="120" w:after="120"/>
        <w:ind w:firstLine="0"/>
        <w:rPr>
          <w:rFonts w:ascii="Times New Roman" w:hAnsi="Times New Roman"/>
          <w:sz w:val="24"/>
          <w:szCs w:val="24"/>
          <w:lang w:val="ro-RO"/>
        </w:rPr>
      </w:pPr>
    </w:p>
    <w:p w:rsidR="00BD19B7" w:rsidRDefault="00BD19B7" w:rsidP="00FA5E3A">
      <w:pPr>
        <w:spacing w:before="120" w:after="120"/>
        <w:ind w:firstLine="0"/>
        <w:rPr>
          <w:rFonts w:ascii="Times New Roman" w:hAnsi="Times New Roman"/>
          <w:sz w:val="24"/>
          <w:szCs w:val="24"/>
          <w:lang w:val="ro-RO"/>
        </w:rPr>
      </w:pPr>
    </w:p>
    <w:p w:rsidR="00BD19B7" w:rsidRDefault="00BD19B7" w:rsidP="00FA5E3A">
      <w:pPr>
        <w:spacing w:before="120" w:after="120"/>
        <w:ind w:firstLine="0"/>
        <w:rPr>
          <w:rFonts w:ascii="Times New Roman" w:hAnsi="Times New Roman"/>
          <w:sz w:val="24"/>
          <w:szCs w:val="24"/>
          <w:lang w:val="ro-RO"/>
        </w:rPr>
      </w:pPr>
    </w:p>
    <w:p w:rsidR="00BD19B7" w:rsidRDefault="00BD19B7" w:rsidP="00FA5E3A">
      <w:pPr>
        <w:spacing w:before="120" w:after="120"/>
        <w:ind w:firstLine="0"/>
        <w:rPr>
          <w:rFonts w:ascii="Times New Roman" w:hAnsi="Times New Roman"/>
          <w:sz w:val="24"/>
          <w:szCs w:val="24"/>
          <w:lang w:val="ro-RO"/>
        </w:rPr>
      </w:pPr>
    </w:p>
    <w:p w:rsidR="009D300E" w:rsidRDefault="009D300E" w:rsidP="00FA5E3A">
      <w:pPr>
        <w:spacing w:before="120" w:after="120"/>
        <w:ind w:firstLine="0"/>
        <w:rPr>
          <w:rFonts w:ascii="Times New Roman" w:hAnsi="Times New Roman"/>
          <w:sz w:val="24"/>
          <w:szCs w:val="24"/>
          <w:lang w:val="ro-RO"/>
        </w:rPr>
      </w:pPr>
    </w:p>
    <w:p w:rsidR="009D300E" w:rsidRPr="00F13017" w:rsidRDefault="001609EA" w:rsidP="00F13017">
      <w:pPr>
        <w:spacing w:before="120" w:after="0"/>
        <w:ind w:firstLine="0"/>
        <w:jc w:val="center"/>
        <w:rPr>
          <w:rFonts w:ascii="Times New Roman" w:hAnsi="Times New Roman"/>
          <w:color w:val="253356" w:themeColor="accent1" w:themeShade="80"/>
          <w:sz w:val="32"/>
          <w:szCs w:val="32"/>
          <w:lang w:val="ro-RO"/>
        </w:rPr>
      </w:pPr>
      <w:r w:rsidRPr="00F13017">
        <w:rPr>
          <w:rFonts w:ascii="Times New Roman" w:hAnsi="Times New Roman"/>
          <w:b/>
          <w:color w:val="253356" w:themeColor="accent1" w:themeShade="80"/>
          <w:spacing w:val="10"/>
          <w:sz w:val="32"/>
          <w:szCs w:val="32"/>
          <w:lang w:val="ro-RO"/>
        </w:rPr>
        <w:lastRenderedPageBreak/>
        <w:t>INTRODUCERE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D300E" w:rsidRPr="0046564A" w:rsidTr="009D300E">
        <w:trPr>
          <w:trHeight w:val="556"/>
        </w:trPr>
        <w:tc>
          <w:tcPr>
            <w:tcW w:w="9918" w:type="dxa"/>
            <w:shd w:val="clear" w:color="auto" w:fill="auto"/>
          </w:tcPr>
          <w:p w:rsidR="009D300E" w:rsidRPr="009D300E" w:rsidRDefault="009D300E" w:rsidP="003E32D5">
            <w:pPr>
              <w:ind w:firstLine="596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În anul 2018, Consiliul de supraveghere a activității de audit de pe </w:t>
            </w:r>
            <w:proofErr w:type="spellStart"/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lîngă</w:t>
            </w:r>
            <w:proofErr w:type="spellEnd"/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Ministerul Finanțelor a funcționat pînă la data de 01.09.2018, care ulterior a fost reorganizat prin transformare în Instituția Publică „Consiliul de supraveghere publică a auditului” (în continuare </w:t>
            </w:r>
            <w:r w:rsidR="009642AB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- </w:t>
            </w:r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Consiliu). Consiliul a fost înregistrat la Agenția Servicii Publice la data de 11.09.2018 și reprezintă instituție publică autonomă, cu statut de persoană juridică, responsabilă pentru supravegherea publică a auditului.</w:t>
            </w:r>
          </w:p>
          <w:p w:rsidR="009D300E" w:rsidRPr="009D300E" w:rsidRDefault="009D300E" w:rsidP="00783A6A">
            <w:pPr>
              <w:ind w:firstLine="0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 xml:space="preserve">        Consiliul dispune de un buget autonom, de cont bancar în contul unic </w:t>
            </w:r>
            <w:proofErr w:type="spellStart"/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trezorerial</w:t>
            </w:r>
            <w:proofErr w:type="spellEnd"/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 xml:space="preserve"> al Ministerului </w:t>
            </w:r>
            <w:proofErr w:type="spellStart"/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Finanţelor</w:t>
            </w:r>
            <w:proofErr w:type="spellEnd"/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 xml:space="preserve"> şi îşi desfăşoară activitatea în baza principiilor de autogestiune.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 xml:space="preserve"> Consiliul îndeplineşte următoarele funcţii: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a) de înregistrare a stagiarilor şi de monitorizare a stagiului;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b) de certificare şi de înregistrare a auditorilor;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c) de înregistrare a entităţilor de audit;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d) de monitorizare a instruirii profesionale continue;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e) de asigurare a calităţii auditului;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f) de investigare şi de aplicare a măsurilor disciplinare auditorilor şi entităţilor de audit;</w:t>
            </w:r>
          </w:p>
          <w:p w:rsidR="009D300E" w:rsidRPr="009D300E" w:rsidRDefault="009D300E" w:rsidP="00E479B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g) de elaborare şi de aprobare a actelor normative în vederea exercitării funcţiei de supraveghere publică.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Consiliul are următoarele atribuţii: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a) elaborează recomandări pentru ameliorarea sistemului de instruire profesională continuă a auditorilor;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b) organizează procesul de certificare a auditorilor;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c) stabileşte cerinţe minime pentru executarea programului de pregătire a stagiarului în audit;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d) examinează solicitările aferente supravegherii publice a auditului, inclusiv privind calitatea efectuării auditului;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e) adoptă decizii privind aplicarea măsurilor disciplinare auditorilor şi entităţilor de audit;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f) supraveghează şi controlează activitatea stagiarilor în audit, auditorilor şi entităţilor de audit;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g) elaborează acte normative în vederea exercitării funcţiei de supraveghere publică;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h) angajează specialişti în componenţa Consiliului;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i) ţine Registrul public al auditorilor şi Registrul public al entităţilor de audit;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j) ţine, în modul stabilit, şi plasează pe pagina web oficială a Consiliului lista organizaţiilor şi a instituţiilor de instruire profesională continuă a auditorilor;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k) efectuează controlul extern al calităţii auditului;</w:t>
            </w:r>
          </w:p>
          <w:p w:rsidR="009D300E" w:rsidRPr="009D300E" w:rsidRDefault="009D300E" w:rsidP="00783A6A">
            <w:pPr>
              <w:ind w:firstLine="567"/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lastRenderedPageBreak/>
              <w:t>l) colaborează cu Ministerul Finanţelor, cu alte autorităţi publice şi cu asociaţiile profesionale;</w:t>
            </w:r>
          </w:p>
          <w:p w:rsidR="009D300E" w:rsidRPr="009D300E" w:rsidRDefault="009D300E" w:rsidP="009D300E">
            <w:pPr>
              <w:ind w:firstLine="567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m) colaborează cu autorităţile internaţionale de supraveghere publică a auditului</w:t>
            </w:r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  <w:p w:rsidR="009D300E" w:rsidRPr="009D300E" w:rsidRDefault="009D300E" w:rsidP="009D300E">
            <w:pPr>
              <w:ind w:firstLine="567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Scopul Consiliului este să contribuie la creșterea încrederii publice privind integritatea informaţiilor financiare întocmite de către entitățile din Republica Moldova, </w:t>
            </w:r>
            <w:proofErr w:type="spellStart"/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promovînd</w:t>
            </w:r>
            <w:proofErr w:type="spellEnd"/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un audit independent şi de înaltă calitate. </w:t>
            </w:r>
          </w:p>
          <w:p w:rsidR="009D300E" w:rsidRPr="009D300E" w:rsidRDefault="009D300E" w:rsidP="000C1384">
            <w:pPr>
              <w:tabs>
                <w:tab w:val="left" w:pos="553"/>
              </w:tabs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      </w:t>
            </w:r>
            <w:r w:rsidR="00731E8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</w:t>
            </w:r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Consiliul reprezintă structura </w:t>
            </w:r>
            <w:proofErr w:type="spellStart"/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operaţională</w:t>
            </w:r>
            <w:proofErr w:type="spellEnd"/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principală în cadrul extinderii sistemului de supraveghere a auditului  la nivel de </w:t>
            </w:r>
            <w:proofErr w:type="spellStart"/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ţară</w:t>
            </w:r>
            <w:proofErr w:type="spellEnd"/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, </w:t>
            </w:r>
            <w:proofErr w:type="spellStart"/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avînd</w:t>
            </w:r>
            <w:proofErr w:type="spellEnd"/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drept scop </w:t>
            </w:r>
            <w:proofErr w:type="spellStart"/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îmbunătăţirea</w:t>
            </w:r>
            <w:proofErr w:type="spellEnd"/>
            <w:r w:rsidRPr="009D300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calităţii auditului. </w:t>
            </w:r>
          </w:p>
          <w:p w:rsidR="009D300E" w:rsidRPr="0046564A" w:rsidRDefault="009D300E" w:rsidP="009642A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 xml:space="preserve">       </w:t>
            </w:r>
            <w:r w:rsidR="00731E84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 xml:space="preserve"> </w:t>
            </w: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Componenţa nominală a Comitetului</w:t>
            </w:r>
            <w:r w:rsidR="005B08E3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 xml:space="preserve"> de supraveghere a auditului</w:t>
            </w: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 xml:space="preserve"> este aprobată de </w:t>
            </w:r>
            <w:r w:rsidR="005B08E3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 xml:space="preserve">către Guvern și este </w:t>
            </w:r>
            <w:r w:rsidRPr="009D300E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formată din 7 membri nepracticieni care posedă cunoştinţe în domeniul economic sau în cel juridic şi are următoarea componenţă: 2 reprezentanţi ai Ministerului Finanţelor, un reprezentant al Băncii Naţionale a Moldovei, un reprezentant al Curţii de Conturi, un reprezentant al Comisiei Naţionale a Pieţei Financiare, un reprezentant al mediului de afaceri şi un reprezentant al mediului academic specializat în audit.</w:t>
            </w:r>
          </w:p>
        </w:tc>
      </w:tr>
    </w:tbl>
    <w:p w:rsidR="00BD75A4" w:rsidRDefault="00BD75A4" w:rsidP="00BD75A4">
      <w:pPr>
        <w:ind w:firstLine="0"/>
        <w:jc w:val="center"/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</w:pPr>
    </w:p>
    <w:p w:rsidR="00BD75A4" w:rsidRDefault="00BD75A4" w:rsidP="00BD75A4">
      <w:pPr>
        <w:ind w:firstLine="0"/>
        <w:jc w:val="center"/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</w:pPr>
    </w:p>
    <w:p w:rsidR="00E742DC" w:rsidRDefault="00E742DC" w:rsidP="00BD75A4">
      <w:pPr>
        <w:ind w:firstLine="0"/>
        <w:jc w:val="center"/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</w:pPr>
    </w:p>
    <w:p w:rsidR="00E742DC" w:rsidRDefault="00E742DC" w:rsidP="00BD75A4">
      <w:pPr>
        <w:ind w:firstLine="0"/>
        <w:jc w:val="center"/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</w:pPr>
    </w:p>
    <w:p w:rsidR="006D4DF8" w:rsidRDefault="003E32D5" w:rsidP="003E32D5">
      <w:pPr>
        <w:tabs>
          <w:tab w:val="left" w:pos="3393"/>
        </w:tabs>
        <w:ind w:firstLine="0"/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</w:pPr>
      <w:r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  <w:tab/>
      </w:r>
    </w:p>
    <w:p w:rsidR="003E32D5" w:rsidRDefault="003E32D5" w:rsidP="003E32D5">
      <w:pPr>
        <w:ind w:firstLine="0"/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</w:pPr>
    </w:p>
    <w:p w:rsidR="004645AD" w:rsidRDefault="004645AD" w:rsidP="003E32D5">
      <w:pPr>
        <w:ind w:firstLine="0"/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</w:pPr>
    </w:p>
    <w:p w:rsidR="004645AD" w:rsidRDefault="004645AD" w:rsidP="003E32D5">
      <w:pPr>
        <w:ind w:firstLine="0"/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</w:pPr>
    </w:p>
    <w:p w:rsidR="004645AD" w:rsidRDefault="004645AD" w:rsidP="003E32D5">
      <w:pPr>
        <w:ind w:firstLine="0"/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</w:pPr>
    </w:p>
    <w:p w:rsidR="004645AD" w:rsidRDefault="004645AD" w:rsidP="003E32D5">
      <w:pPr>
        <w:ind w:firstLine="0"/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</w:pPr>
    </w:p>
    <w:p w:rsidR="004645AD" w:rsidRDefault="004645AD" w:rsidP="003E32D5">
      <w:pPr>
        <w:ind w:firstLine="0"/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</w:pPr>
    </w:p>
    <w:p w:rsidR="004645AD" w:rsidRDefault="004645AD" w:rsidP="003E32D5">
      <w:pPr>
        <w:ind w:firstLine="0"/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</w:pPr>
    </w:p>
    <w:p w:rsidR="00F83023" w:rsidRPr="00F13017" w:rsidRDefault="001609EA" w:rsidP="003E32D5">
      <w:pPr>
        <w:ind w:firstLine="0"/>
        <w:jc w:val="center"/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</w:pPr>
      <w:r w:rsidRPr="00F13017"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  <w:lastRenderedPageBreak/>
        <w:t>STRUCTURA ORGANIZAȚIONALĂ A CONSILIULUI</w:t>
      </w:r>
    </w:p>
    <w:p w:rsidR="00BD75A4" w:rsidRPr="00F91797" w:rsidRDefault="00BD75A4" w:rsidP="00CD0890">
      <w:pPr>
        <w:spacing w:after="240" w:line="240" w:lineRule="auto"/>
        <w:ind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Organele de conducere ale Consiliului </w:t>
      </w:r>
      <w:proofErr w:type="spellStart"/>
      <w:r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sînt</w:t>
      </w:r>
      <w:proofErr w:type="spellEnd"/>
      <w:r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Comitetul de supraveghere a auditului (în continuare – </w:t>
      </w:r>
      <w:r w:rsidRPr="00F91797">
        <w:rPr>
          <w:rFonts w:ascii="Times New Roman" w:hAnsi="Times New Roman"/>
          <w:i/>
          <w:iCs/>
          <w:color w:val="072B62" w:themeColor="background2" w:themeShade="40"/>
          <w:sz w:val="28"/>
          <w:szCs w:val="28"/>
          <w:lang w:val="ro-RO"/>
        </w:rPr>
        <w:t>Comitet</w:t>
      </w:r>
      <w:r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) și Directorul executiv (</w:t>
      </w:r>
      <w:r w:rsidR="001A5931"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în continuare –</w:t>
      </w:r>
      <w:r w:rsidR="007638F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</w:t>
      </w:r>
      <w:r w:rsidR="007638F6" w:rsidRPr="007638F6">
        <w:rPr>
          <w:rFonts w:ascii="Times New Roman" w:hAnsi="Times New Roman"/>
          <w:i/>
          <w:color w:val="072B62" w:themeColor="background2" w:themeShade="40"/>
          <w:sz w:val="28"/>
          <w:szCs w:val="28"/>
          <w:lang w:val="ro-RO"/>
        </w:rPr>
        <w:t>D</w:t>
      </w:r>
      <w:r w:rsidR="001A5931" w:rsidRPr="00F91797">
        <w:rPr>
          <w:rFonts w:ascii="Times New Roman" w:hAnsi="Times New Roman"/>
          <w:i/>
          <w:color w:val="072B62" w:themeColor="background2" w:themeShade="40"/>
          <w:sz w:val="28"/>
          <w:szCs w:val="28"/>
          <w:lang w:val="ro-RO"/>
        </w:rPr>
        <w:t>irector</w:t>
      </w:r>
      <w:r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).  </w:t>
      </w:r>
    </w:p>
    <w:p w:rsidR="00672B0A" w:rsidRPr="00F91797" w:rsidRDefault="00E742DC" w:rsidP="00BD75A4">
      <w:pPr>
        <w:spacing w:after="240" w:line="240" w:lineRule="auto"/>
        <w:ind w:firstLine="426"/>
        <w:jc w:val="center"/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</w:pPr>
      <w:r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 xml:space="preserve">Componența nominală a </w:t>
      </w:r>
      <w:r w:rsidR="007A7990" w:rsidRPr="00F91797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 xml:space="preserve">Comitetului </w:t>
      </w:r>
      <w:r w:rsidR="002D32F2" w:rsidRPr="00F91797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 xml:space="preserve"> </w:t>
      </w:r>
      <w:r w:rsidR="007A7990" w:rsidRPr="00F91797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 xml:space="preserve">de supraveghere a auditului </w:t>
      </w:r>
      <w:r w:rsidR="00B92B76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>a fost</w:t>
      </w:r>
      <w:r w:rsidR="007A7990" w:rsidRPr="00F91797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 xml:space="preserve"> aprobat</w:t>
      </w:r>
      <w:r w:rsidR="00DA4405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 xml:space="preserve">ă prin </w:t>
      </w:r>
      <w:proofErr w:type="spellStart"/>
      <w:r w:rsidR="00DA4405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>Hotărîrea</w:t>
      </w:r>
      <w:proofErr w:type="spellEnd"/>
      <w:r w:rsidR="00DA4405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 xml:space="preserve"> Guvernului nr.</w:t>
      </w:r>
      <w:r w:rsidR="007A7990" w:rsidRPr="00F91797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>1239 din 19.12.2018  pentru aprobarea componenței nominale a Comitetului de supraveghere a auditului.</w:t>
      </w:r>
    </w:p>
    <w:p w:rsidR="00607420" w:rsidRPr="00F91797" w:rsidRDefault="00607420" w:rsidP="00381033">
      <w:pPr>
        <w:spacing w:after="0" w:line="240" w:lineRule="auto"/>
        <w:ind w:firstLine="0"/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</w:pPr>
      <w:r w:rsidRPr="00F91797"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  <w:t>Ministerul Finanţelor:</w:t>
      </w:r>
    </w:p>
    <w:p w:rsidR="0098658B" w:rsidRPr="00F91797" w:rsidRDefault="007A7990" w:rsidP="00F13017">
      <w:pPr>
        <w:pStyle w:val="ListParagraph"/>
        <w:numPr>
          <w:ilvl w:val="0"/>
          <w:numId w:val="8"/>
        </w:numPr>
        <w:spacing w:line="240" w:lineRule="auto"/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F91797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TONU Natalia</w:t>
      </w:r>
      <w:r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, șef adjunct al Direcției reglementarea contabilității și auditului în sectorul corporativ</w:t>
      </w:r>
      <w:r w:rsidR="0050368C"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;</w:t>
      </w:r>
    </w:p>
    <w:p w:rsidR="0098658B" w:rsidRPr="00F91797" w:rsidRDefault="0098658B" w:rsidP="0050368C">
      <w:pPr>
        <w:pStyle w:val="ListParagraph"/>
        <w:spacing w:line="240" w:lineRule="auto"/>
        <w:ind w:left="1077" w:firstLine="0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</w:p>
    <w:p w:rsidR="00607420" w:rsidRPr="00F91797" w:rsidRDefault="007A7990" w:rsidP="00F13017">
      <w:pPr>
        <w:pStyle w:val="ListParagraph"/>
        <w:numPr>
          <w:ilvl w:val="0"/>
          <w:numId w:val="8"/>
        </w:numPr>
        <w:spacing w:line="240" w:lineRule="auto"/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F91797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CEMERTAN Silvia</w:t>
      </w:r>
      <w:r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, consultant principal în Direcția reglementarea contabilității și auditului în sectorul corporativ</w:t>
      </w:r>
      <w:r w:rsidR="0050368C"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.</w:t>
      </w:r>
    </w:p>
    <w:p w:rsidR="007A7990" w:rsidRPr="00F91797" w:rsidRDefault="007A7990" w:rsidP="007A7990">
      <w:pPr>
        <w:pStyle w:val="ListParagraph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</w:p>
    <w:p w:rsidR="007A7990" w:rsidRPr="00F91797" w:rsidRDefault="007A7990" w:rsidP="00381033">
      <w:pPr>
        <w:spacing w:after="0" w:line="240" w:lineRule="auto"/>
        <w:ind w:left="567" w:hanging="567"/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</w:pPr>
      <w:r w:rsidRPr="00F91797"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  <w:t>Banca Naţională a Moldovei:</w:t>
      </w:r>
    </w:p>
    <w:p w:rsidR="007A7990" w:rsidRPr="00F91797" w:rsidRDefault="007A7990" w:rsidP="00F13017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F91797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CIBOTARI Stela</w:t>
      </w:r>
      <w:r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, şef al Direcţiei reglementare a Departamentului reglementare și autorizare.</w:t>
      </w:r>
    </w:p>
    <w:p w:rsidR="007A7990" w:rsidRPr="00F91797" w:rsidRDefault="007A7990" w:rsidP="00381033">
      <w:pPr>
        <w:spacing w:after="0" w:line="240" w:lineRule="auto"/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</w:pPr>
    </w:p>
    <w:p w:rsidR="007A7990" w:rsidRPr="00F91797" w:rsidRDefault="007A7990" w:rsidP="00381033">
      <w:pPr>
        <w:spacing w:after="0" w:line="240" w:lineRule="auto"/>
        <w:ind w:firstLine="0"/>
        <w:rPr>
          <w:rFonts w:ascii="Times New Roman" w:hAnsi="Times New Roman"/>
          <w:b/>
          <w:i/>
          <w:color w:val="072B62" w:themeColor="background2" w:themeShade="40"/>
          <w:sz w:val="32"/>
          <w:szCs w:val="32"/>
        </w:rPr>
      </w:pPr>
      <w:r w:rsidRPr="00F91797"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  <w:t>Curtea de Conturi</w:t>
      </w:r>
      <w:r w:rsidRPr="00F91797">
        <w:rPr>
          <w:rFonts w:ascii="Times New Roman" w:hAnsi="Times New Roman"/>
          <w:b/>
          <w:i/>
          <w:color w:val="072B62" w:themeColor="background2" w:themeShade="40"/>
          <w:sz w:val="32"/>
          <w:szCs w:val="32"/>
        </w:rPr>
        <w:t>:</w:t>
      </w:r>
    </w:p>
    <w:p w:rsidR="007A7990" w:rsidRPr="00F91797" w:rsidRDefault="007A7990" w:rsidP="00381033">
      <w:pPr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F91797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ROTARU Petru</w:t>
      </w:r>
      <w:r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, membru al Curții de conturi.</w:t>
      </w:r>
    </w:p>
    <w:p w:rsidR="0098658B" w:rsidRPr="00F91797" w:rsidRDefault="0098658B" w:rsidP="00381033">
      <w:pPr>
        <w:spacing w:after="0" w:line="240" w:lineRule="auto"/>
        <w:ind w:firstLine="0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</w:p>
    <w:p w:rsidR="0098658B" w:rsidRPr="00F91797" w:rsidRDefault="0098658B" w:rsidP="00381033">
      <w:pPr>
        <w:spacing w:after="0" w:line="240" w:lineRule="auto"/>
        <w:ind w:firstLine="0"/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</w:pPr>
      <w:r w:rsidRPr="00F91797"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  <w:t>Comisia Naţională a Pieţei Financiare:</w:t>
      </w:r>
    </w:p>
    <w:p w:rsidR="0098658B" w:rsidRPr="00F91797" w:rsidRDefault="0098658B" w:rsidP="00F13017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F91797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LUPAŞCU</w:t>
      </w:r>
      <w:r w:rsidR="00F92DEF" w:rsidRPr="00F91797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Svetlana</w:t>
      </w:r>
      <w:r w:rsidR="00F92DEF"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, consilier al președintelui Comisiei Naționale a Pieței Financiare.</w:t>
      </w:r>
    </w:p>
    <w:p w:rsidR="0050368C" w:rsidRPr="00F91797" w:rsidRDefault="0050368C" w:rsidP="00381033">
      <w:pPr>
        <w:spacing w:after="0" w:line="240" w:lineRule="auto"/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</w:pPr>
    </w:p>
    <w:p w:rsidR="0098658B" w:rsidRPr="00F91797" w:rsidRDefault="00EF64A8" w:rsidP="00381033">
      <w:pPr>
        <w:spacing w:after="0" w:line="240" w:lineRule="auto"/>
        <w:ind w:firstLine="0"/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</w:pPr>
      <w:r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  <w:t>Mediul</w:t>
      </w:r>
      <w:r w:rsidR="00F92DEF" w:rsidRPr="00F91797"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  <w:t xml:space="preserve"> de afaceri</w:t>
      </w:r>
      <w:r w:rsidR="0098658B" w:rsidRPr="00F91797"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  <w:t>:</w:t>
      </w:r>
    </w:p>
    <w:p w:rsidR="0098658B" w:rsidRPr="00F91797" w:rsidRDefault="00F92DEF" w:rsidP="00381033">
      <w:pPr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F91797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GURDUZA Livia</w:t>
      </w:r>
      <w:r w:rsidR="0098658B"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, </w:t>
      </w:r>
      <w:r w:rsidR="0079309C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contabil șef al </w:t>
      </w:r>
      <w:r w:rsidR="00882F48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Î.M. </w:t>
      </w:r>
      <w:r w:rsidR="0079309C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O</w:t>
      </w:r>
      <w:r w:rsidR="00882F48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RANGE MOLDOVA</w:t>
      </w:r>
      <w:r w:rsidR="0079309C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S</w:t>
      </w:r>
      <w:r w:rsidR="00882F48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.</w:t>
      </w:r>
      <w:r w:rsidR="0079309C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A</w:t>
      </w:r>
      <w:r w:rsidR="00882F48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.</w:t>
      </w:r>
    </w:p>
    <w:p w:rsidR="00F92DEF" w:rsidRPr="00F91797" w:rsidRDefault="00F92DEF" w:rsidP="00381033">
      <w:pPr>
        <w:spacing w:after="0" w:line="240" w:lineRule="auto"/>
        <w:ind w:firstLine="0"/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</w:pPr>
      <w:r w:rsidRPr="00F91797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 xml:space="preserve">     </w:t>
      </w:r>
    </w:p>
    <w:p w:rsidR="0050368C" w:rsidRPr="00F91797" w:rsidRDefault="00F92DEF" w:rsidP="00381033">
      <w:pPr>
        <w:tabs>
          <w:tab w:val="left" w:pos="142"/>
        </w:tabs>
        <w:spacing w:after="0" w:line="240" w:lineRule="auto"/>
        <w:ind w:left="-426" w:firstLine="0"/>
        <w:rPr>
          <w:rFonts w:ascii="Times New Roman" w:hAnsi="Times New Roman"/>
          <w:color w:val="072B62" w:themeColor="background2" w:themeShade="40"/>
          <w:sz w:val="32"/>
          <w:szCs w:val="32"/>
        </w:rPr>
      </w:pPr>
      <w:r w:rsidRPr="00F91797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 xml:space="preserve">      </w:t>
      </w:r>
      <w:r w:rsidR="00EF64A8"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  <w:t>Mediul</w:t>
      </w:r>
      <w:r w:rsidRPr="00F91797"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  <w:t xml:space="preserve"> academic specializat în audit</w:t>
      </w:r>
      <w:r w:rsidRPr="00F91797">
        <w:rPr>
          <w:rFonts w:ascii="Times New Roman" w:hAnsi="Times New Roman"/>
          <w:b/>
          <w:i/>
          <w:color w:val="072B62" w:themeColor="background2" w:themeShade="40"/>
          <w:sz w:val="32"/>
          <w:szCs w:val="32"/>
        </w:rPr>
        <w:t>:</w:t>
      </w:r>
    </w:p>
    <w:p w:rsidR="00F92DEF" w:rsidRPr="00882F48" w:rsidRDefault="00F10065" w:rsidP="00882F48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/>
          <w:color w:val="072B62" w:themeColor="background2" w:themeShade="40"/>
          <w:sz w:val="24"/>
          <w:szCs w:val="24"/>
          <w:lang w:val="ro-RO"/>
        </w:rPr>
      </w:pPr>
      <w:r w:rsidRPr="00882F48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</w:t>
      </w:r>
      <w:r w:rsidR="0098658B" w:rsidRPr="00882F48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IACHIMOVSCHI</w:t>
      </w:r>
      <w:r w:rsidR="00F92DEF" w:rsidRPr="00882F48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Anatolie</w:t>
      </w:r>
      <w:r w:rsidR="0098658B" w:rsidRPr="00882F48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,</w:t>
      </w:r>
      <w:r w:rsidR="00882F48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doctor în economie, conferențiar universitar, </w:t>
      </w:r>
      <w:r w:rsidR="0098658B" w:rsidRPr="00882F48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</w:t>
      </w:r>
      <w:r w:rsidR="00882F48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Departamentul c</w:t>
      </w:r>
      <w:r w:rsidR="00882F48" w:rsidRPr="00882F48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ontabilit</w:t>
      </w:r>
      <w:r w:rsidR="00882F48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ate, audit și analiză economică, Academia de Studii Economice din Moldova.</w:t>
      </w:r>
    </w:p>
    <w:p w:rsidR="00381033" w:rsidRPr="00F91797" w:rsidRDefault="00381033" w:rsidP="00381033">
      <w:pPr>
        <w:spacing w:after="0" w:line="240" w:lineRule="auto"/>
        <w:rPr>
          <w:rFonts w:ascii="Times New Roman" w:hAnsi="Times New Roman"/>
          <w:color w:val="072B62" w:themeColor="background2" w:themeShade="40"/>
          <w:sz w:val="24"/>
          <w:szCs w:val="24"/>
          <w:lang w:val="ro-RO"/>
        </w:rPr>
      </w:pPr>
    </w:p>
    <w:p w:rsidR="00381033" w:rsidRPr="00F91797" w:rsidRDefault="00FC614F" w:rsidP="00381033">
      <w:pPr>
        <w:spacing w:after="0" w:line="240" w:lineRule="auto"/>
        <w:ind w:firstLine="0"/>
        <w:rPr>
          <w:rFonts w:ascii="Times New Roman" w:hAnsi="Times New Roman"/>
          <w:b/>
          <w:color w:val="072B62" w:themeColor="background2" w:themeShade="40"/>
          <w:sz w:val="28"/>
          <w:szCs w:val="28"/>
        </w:rPr>
      </w:pPr>
      <w:r w:rsidRPr="00F91797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Președintele Comitetului – TONU Natalia</w:t>
      </w:r>
      <w:r w:rsidRPr="00F91797">
        <w:rPr>
          <w:rFonts w:ascii="Times New Roman" w:hAnsi="Times New Roman"/>
          <w:b/>
          <w:color w:val="072B62" w:themeColor="background2" w:themeShade="40"/>
          <w:sz w:val="28"/>
          <w:szCs w:val="28"/>
        </w:rPr>
        <w:t>;</w:t>
      </w:r>
    </w:p>
    <w:p w:rsidR="00F13017" w:rsidRDefault="00FC614F" w:rsidP="00F13017">
      <w:pPr>
        <w:spacing w:after="0" w:line="240" w:lineRule="auto"/>
        <w:ind w:firstLine="0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 w:rsidRPr="00F91797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Vicepreședintele Comitetului – CIBOTARI Stela.</w:t>
      </w:r>
    </w:p>
    <w:p w:rsidR="008E1BBF" w:rsidRDefault="008E1BBF" w:rsidP="00F13017">
      <w:pPr>
        <w:spacing w:after="0" w:line="240" w:lineRule="auto"/>
        <w:ind w:firstLine="0"/>
        <w:jc w:val="center"/>
        <w:rPr>
          <w:rFonts w:ascii="Times New Roman" w:hAnsi="Times New Roman"/>
          <w:b/>
          <w:color w:val="072B62" w:themeColor="background2" w:themeShade="40"/>
          <w:spacing w:val="10"/>
          <w:sz w:val="32"/>
          <w:szCs w:val="32"/>
          <w:lang w:val="ro-RO"/>
        </w:rPr>
      </w:pPr>
    </w:p>
    <w:p w:rsidR="000445BC" w:rsidRDefault="009C09CC" w:rsidP="00F13017">
      <w:pPr>
        <w:spacing w:after="0" w:line="240" w:lineRule="auto"/>
        <w:ind w:firstLine="0"/>
        <w:jc w:val="center"/>
        <w:rPr>
          <w:rFonts w:ascii="Times New Roman" w:hAnsi="Times New Roman"/>
          <w:b/>
          <w:color w:val="072B62" w:themeColor="background2" w:themeShade="40"/>
          <w:spacing w:val="10"/>
          <w:sz w:val="32"/>
          <w:szCs w:val="32"/>
          <w:lang w:val="ro-RO"/>
        </w:rPr>
      </w:pPr>
      <w:r w:rsidRPr="00F13017">
        <w:rPr>
          <w:rFonts w:ascii="Times New Roman" w:hAnsi="Times New Roman"/>
          <w:b/>
          <w:color w:val="072B62" w:themeColor="background2" w:themeShade="40"/>
          <w:spacing w:val="10"/>
          <w:sz w:val="32"/>
          <w:szCs w:val="32"/>
          <w:lang w:val="ro-RO"/>
        </w:rPr>
        <w:lastRenderedPageBreak/>
        <w:t>ORGANIZAREA ȘI FUNCȚIONAREA CONSILIULUI</w:t>
      </w:r>
    </w:p>
    <w:p w:rsidR="00F13017" w:rsidRPr="00F13017" w:rsidRDefault="00F13017" w:rsidP="00F13017">
      <w:pPr>
        <w:spacing w:after="0" w:line="240" w:lineRule="auto"/>
        <w:ind w:firstLine="0"/>
        <w:jc w:val="center"/>
        <w:rPr>
          <w:rFonts w:ascii="Times New Roman" w:hAnsi="Times New Roman"/>
          <w:b/>
          <w:color w:val="072B62" w:themeColor="background2" w:themeShade="40"/>
          <w:spacing w:val="10"/>
          <w:sz w:val="32"/>
          <w:szCs w:val="32"/>
          <w:lang w:val="ro-RO"/>
        </w:rPr>
      </w:pPr>
    </w:p>
    <w:p w:rsidR="00381033" w:rsidRDefault="00381033" w:rsidP="000445BC">
      <w:pPr>
        <w:spacing w:after="0" w:line="276" w:lineRule="auto"/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</w:pPr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Activitatea și funcționarea Consiliului este organizată de către director</w:t>
      </w:r>
      <w:r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.</w:t>
      </w:r>
      <w:r w:rsidR="000445BC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Directorul a fost numit în bază de concurs</w:t>
      </w:r>
      <w:r w:rsidR="00866E7C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 xml:space="preserve"> de către </w:t>
      </w:r>
      <w:r w:rsidR="00373550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 xml:space="preserve">Ministerul </w:t>
      </w:r>
      <w:r w:rsidR="00DA2BF9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Finanțelor, prin</w:t>
      </w:r>
      <w:r w:rsidR="00373550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 xml:space="preserve"> O</w:t>
      </w:r>
      <w:r w:rsidR="00DA2BF9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rdinul</w:t>
      </w:r>
      <w:r w:rsidR="00866E7C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 xml:space="preserve"> ministrului finanțelor nr.311-p din 03.09.2018 cu privire la numirea în funcție.</w:t>
      </w:r>
    </w:p>
    <w:p w:rsidR="00381033" w:rsidRPr="00381033" w:rsidRDefault="00381033" w:rsidP="00381033">
      <w:pPr>
        <w:spacing w:after="0" w:line="276" w:lineRule="auto"/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</w:pPr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Directorul are următoarele atribuţii:</w:t>
      </w:r>
    </w:p>
    <w:p w:rsidR="00381033" w:rsidRPr="00381033" w:rsidRDefault="00381033" w:rsidP="00381033">
      <w:pPr>
        <w:spacing w:after="0" w:line="276" w:lineRule="auto"/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</w:pPr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a) reprezintă Consiliul în relaţiile cu autorităţile publice, cu persoanele fizice şi juridice din ţară şi din străinătate;</w:t>
      </w:r>
    </w:p>
    <w:p w:rsidR="00381033" w:rsidRPr="00381033" w:rsidRDefault="00381033" w:rsidP="00381033">
      <w:pPr>
        <w:spacing w:after="0" w:line="276" w:lineRule="auto"/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</w:pPr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b) organizează activitatea Consiliului;</w:t>
      </w:r>
    </w:p>
    <w:p w:rsidR="00381033" w:rsidRPr="00381033" w:rsidRDefault="00381033" w:rsidP="00381033">
      <w:pPr>
        <w:spacing w:after="0" w:line="276" w:lineRule="auto"/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</w:pPr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c) participă la şedinţele Comitetului şi prezintă informaţii privind întrebările discutate în cadrul şedinţelor Comitetului;</w:t>
      </w:r>
    </w:p>
    <w:p w:rsidR="00381033" w:rsidRPr="00381033" w:rsidRDefault="00381033" w:rsidP="00381033">
      <w:pPr>
        <w:spacing w:after="0" w:line="276" w:lineRule="auto"/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</w:pPr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d) asigură executarea deciziilor Comitetului;</w:t>
      </w:r>
    </w:p>
    <w:p w:rsidR="00381033" w:rsidRPr="00381033" w:rsidRDefault="00381033" w:rsidP="00381033">
      <w:pPr>
        <w:spacing w:after="0" w:line="276" w:lineRule="auto"/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</w:pPr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e) administrează patrimoniul Consiliului;</w:t>
      </w:r>
    </w:p>
    <w:p w:rsidR="00381033" w:rsidRPr="00381033" w:rsidRDefault="00381033" w:rsidP="00381033">
      <w:pPr>
        <w:spacing w:after="0" w:line="276" w:lineRule="auto"/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</w:pPr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f) asigură elaborarea actelor normative în vederea exercitării funcţiei de supraveghere publică şi publicarea acestora în Monitorul Oficial al Republicii Moldova;</w:t>
      </w:r>
    </w:p>
    <w:p w:rsidR="00381033" w:rsidRPr="00381033" w:rsidRDefault="00381033" w:rsidP="00381033">
      <w:pPr>
        <w:spacing w:after="0" w:line="276" w:lineRule="auto"/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</w:pPr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g) emite ordine în vederea asigurării activităţii Consiliului;</w:t>
      </w:r>
    </w:p>
    <w:p w:rsidR="00381033" w:rsidRPr="00381033" w:rsidRDefault="00381033" w:rsidP="00381033">
      <w:pPr>
        <w:spacing w:after="0" w:line="276" w:lineRule="auto"/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</w:pPr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 xml:space="preserve">h) participă la </w:t>
      </w:r>
      <w:proofErr w:type="spellStart"/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conferinţe</w:t>
      </w:r>
      <w:proofErr w:type="spellEnd"/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 xml:space="preserve"> </w:t>
      </w:r>
      <w:proofErr w:type="spellStart"/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internaţionale</w:t>
      </w:r>
      <w:proofErr w:type="spellEnd"/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 xml:space="preserve">, seminare, </w:t>
      </w:r>
      <w:proofErr w:type="spellStart"/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traininguri</w:t>
      </w:r>
      <w:proofErr w:type="spellEnd"/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 xml:space="preserve"> în domeniul auditului situaţiilor financiare;</w:t>
      </w:r>
    </w:p>
    <w:p w:rsidR="00381033" w:rsidRPr="00381033" w:rsidRDefault="00381033" w:rsidP="00381033">
      <w:pPr>
        <w:spacing w:after="0" w:line="276" w:lineRule="auto"/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</w:pPr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i) aprobă deplasările în interes de serviciu al personalului Consiliului;</w:t>
      </w:r>
    </w:p>
    <w:p w:rsidR="00381033" w:rsidRPr="00381033" w:rsidRDefault="00381033" w:rsidP="00381033">
      <w:pPr>
        <w:spacing w:after="0" w:line="276" w:lineRule="auto"/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</w:pPr>
      <w:r w:rsidRPr="00381033"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j) asigură realizarea funcţiilor şi atribuţiilor Consiliului.</w:t>
      </w:r>
    </w:p>
    <w:p w:rsidR="00381033" w:rsidRDefault="00381033" w:rsidP="00381033">
      <w:pPr>
        <w:spacing w:after="0" w:line="240" w:lineRule="auto"/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</w:pPr>
    </w:p>
    <w:p w:rsidR="00381033" w:rsidRPr="00381033" w:rsidRDefault="00381033" w:rsidP="00381033">
      <w:pPr>
        <w:spacing w:line="240" w:lineRule="auto"/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</w:pPr>
      <w:r>
        <w:rPr>
          <w:rFonts w:ascii="Times New Roman" w:hAnsi="Times New Roman"/>
          <w:color w:val="072B62" w:themeColor="background2" w:themeShade="40"/>
          <w:spacing w:val="10"/>
          <w:sz w:val="28"/>
          <w:szCs w:val="28"/>
          <w:lang w:val="ro-RO"/>
        </w:rPr>
        <w:t>Efectivul-limită de personal al Consiliului este stabilit în număr de 10 unități.</w:t>
      </w:r>
    </w:p>
    <w:p w:rsidR="002F13ED" w:rsidRPr="002F13ED" w:rsidRDefault="002F13ED" w:rsidP="002F13ED">
      <w:pPr>
        <w:spacing w:line="240" w:lineRule="auto"/>
        <w:rPr>
          <w:rFonts w:ascii="Times New Roman" w:hAnsi="Times New Roman"/>
          <w:color w:val="374C80" w:themeColor="accent1" w:themeShade="BF"/>
          <w:spacing w:val="10"/>
          <w:sz w:val="28"/>
          <w:szCs w:val="28"/>
          <w:lang w:val="ro-RO"/>
        </w:rPr>
      </w:pPr>
    </w:p>
    <w:p w:rsidR="00BF2064" w:rsidRPr="00756AC2" w:rsidRDefault="00BF2064" w:rsidP="00CC1DD6">
      <w:pPr>
        <w:spacing w:before="120" w:after="120"/>
        <w:ind w:firstLine="567"/>
        <w:rPr>
          <w:rFonts w:ascii="Times New Roman" w:hAnsi="Times New Roman"/>
          <w:b/>
          <w:color w:val="374C80" w:themeColor="accent1" w:themeShade="BF"/>
          <w:sz w:val="28"/>
          <w:szCs w:val="28"/>
          <w:lang w:val="ro-RO"/>
        </w:rPr>
      </w:pPr>
    </w:p>
    <w:p w:rsidR="00BD75A4" w:rsidRPr="00BD75A4" w:rsidRDefault="00CC1DD6" w:rsidP="00BD75A4">
      <w:pPr>
        <w:spacing w:before="120" w:after="120"/>
        <w:ind w:firstLine="567"/>
        <w:jc w:val="center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Cadrul legal şi normativ </w:t>
      </w:r>
      <w:r w:rsidR="007828DF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de </w:t>
      </w: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care </w:t>
      </w:r>
      <w:r w:rsidR="007828DF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se călăuzește Consiliul în activitate</w:t>
      </w: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</w:t>
      </w:r>
    </w:p>
    <w:p w:rsidR="00B33702" w:rsidRDefault="00B33702" w:rsidP="00F7533A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</w:pPr>
      <w:r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Legea privind activitatea de audit nr.61-XVI din 16.03.2007;</w:t>
      </w:r>
    </w:p>
    <w:p w:rsidR="00B33702" w:rsidRDefault="00B33702" w:rsidP="00F7533A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</w:pPr>
    </w:p>
    <w:p w:rsidR="004305C8" w:rsidRPr="000445BC" w:rsidRDefault="004305C8" w:rsidP="00F7533A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</w:pPr>
      <w:r w:rsidRPr="000445BC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Legea privind auditu</w:t>
      </w:r>
      <w:r w:rsidR="000445BC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l situațiilor financiare nr.271</w:t>
      </w:r>
      <w:r w:rsidRPr="000445BC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 xml:space="preserve"> din 15.12.2017;</w:t>
      </w:r>
    </w:p>
    <w:p w:rsidR="004305C8" w:rsidRPr="000445BC" w:rsidRDefault="004305C8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</w:rPr>
      </w:pPr>
      <w:proofErr w:type="spellStart"/>
      <w:r w:rsidRPr="000445BC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lastRenderedPageBreak/>
        <w:t>Hotărîrea</w:t>
      </w:r>
      <w:proofErr w:type="spellEnd"/>
      <w:r w:rsidRPr="000445BC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 xml:space="preserve"> Guvernului pentru aprobarea Regulamentului de activitate al Consiliului de supraveghere publică a auditului nr.807 din 20.08.2018;</w:t>
      </w:r>
    </w:p>
    <w:p w:rsidR="00E742DC" w:rsidRDefault="00E742DC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</w:pPr>
    </w:p>
    <w:p w:rsidR="00F057A9" w:rsidRDefault="000445BC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</w:pPr>
      <w:proofErr w:type="spellStart"/>
      <w:r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Hotărirea</w:t>
      </w:r>
      <w:proofErr w:type="spellEnd"/>
      <w:r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 xml:space="preserve"> Guvernului pentru aprobarea componenței nominale a Comitetului de supraveghere a auditului nr.1239 din 19.12.2018;</w:t>
      </w:r>
    </w:p>
    <w:p w:rsidR="00810D87" w:rsidRPr="00E742DC" w:rsidRDefault="00810D87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</w:pPr>
    </w:p>
    <w:p w:rsidR="00F626A6" w:rsidRPr="000445BC" w:rsidRDefault="007928EA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textAlignment w:val="baseline"/>
        <w:rPr>
          <w:rFonts w:ascii="Times New Roman" w:hAnsi="Times New Roman"/>
          <w:color w:val="072B62" w:themeColor="background2" w:themeShade="40"/>
          <w:sz w:val="28"/>
          <w:szCs w:val="28"/>
        </w:rPr>
      </w:pPr>
      <w:hyperlink r:id="rId10" w:tgtFrame="_blank" w:history="1">
        <w:proofErr w:type="spellStart"/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Hotărîre</w:t>
        </w:r>
        <w:r w:rsidR="00B36B92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a</w:t>
        </w:r>
        <w:proofErr w:type="spellEnd"/>
        <w:r w:rsidR="00B36B92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 Guvernului </w:t>
        </w:r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cu privire la unele măsuri de executare a Legii nr.61-XVI din 16 martie 2007 p</w:t>
        </w:r>
        <w:r w:rsidR="00B36B92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rivind activitatea de audit nr.</w:t>
        </w:r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1450  din  24.12.2007</w:t>
        </w:r>
      </w:hyperlink>
      <w:r w:rsidR="004305C8" w:rsidRPr="000445BC">
        <w:rPr>
          <w:rFonts w:ascii="Times New Roman" w:hAnsi="Times New Roman"/>
          <w:color w:val="072B62" w:themeColor="background2" w:themeShade="40"/>
          <w:sz w:val="28"/>
          <w:szCs w:val="28"/>
        </w:rPr>
        <w:t>;</w:t>
      </w:r>
    </w:p>
    <w:p w:rsidR="00F626A6" w:rsidRPr="004305C8" w:rsidRDefault="00F626A6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292C56" w:rsidRDefault="00F057A9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textAlignment w:val="baseline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proofErr w:type="spellStart"/>
      <w:r w:rsidRPr="001A5931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Hotărîrea</w:t>
      </w:r>
      <w:proofErr w:type="spellEnd"/>
      <w:r w:rsidRPr="001A5931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Guvernului</w:t>
      </w:r>
      <w:r w:rsidR="00F626A6" w:rsidRPr="001A5931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nr.180 din 23.03.2012 privind aplicarea Standardelor de audit şi Codului etic pe teritoriul Republicii Moldova;</w:t>
      </w:r>
    </w:p>
    <w:p w:rsidR="00E742DC" w:rsidRPr="00E742DC" w:rsidRDefault="00E742DC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lang w:val="ro-RO"/>
        </w:rPr>
      </w:pPr>
    </w:p>
    <w:p w:rsidR="000A05B9" w:rsidRPr="004305C8" w:rsidRDefault="000A05B9" w:rsidP="00810D87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0" w:beforeAutospacing="0" w:after="90" w:afterAutospacing="0"/>
        <w:jc w:val="both"/>
        <w:textAlignment w:val="baseline"/>
        <w:rPr>
          <w:b w:val="0"/>
          <w:color w:val="374C80" w:themeColor="accent1" w:themeShade="BF"/>
          <w:sz w:val="28"/>
          <w:szCs w:val="28"/>
          <w:lang w:val="ro-RO"/>
        </w:rPr>
      </w:pPr>
      <w:r w:rsidRPr="004305C8">
        <w:rPr>
          <w:b w:val="0"/>
          <w:color w:val="072B62" w:themeColor="background2" w:themeShade="40"/>
          <w:sz w:val="28"/>
          <w:szCs w:val="28"/>
          <w:lang w:val="ro-RO"/>
        </w:rPr>
        <w:t>S</w:t>
      </w:r>
      <w:r w:rsidR="00F057A9" w:rsidRPr="004305C8">
        <w:rPr>
          <w:b w:val="0"/>
          <w:color w:val="072B62" w:themeColor="background2" w:themeShade="40"/>
          <w:sz w:val="28"/>
          <w:szCs w:val="28"/>
          <w:lang w:val="ro-RO"/>
        </w:rPr>
        <w:t xml:space="preserve">tandardele Internaționale de Audit </w:t>
      </w:r>
      <w:r w:rsidRPr="004305C8">
        <w:rPr>
          <w:b w:val="0"/>
          <w:color w:val="072B62" w:themeColor="background2" w:themeShade="40"/>
          <w:sz w:val="28"/>
          <w:szCs w:val="28"/>
          <w:lang w:val="ro-RO"/>
        </w:rPr>
        <w:t>și Codul etic emise de IFAC</w:t>
      </w:r>
      <w:r w:rsidR="00F057A9" w:rsidRPr="004305C8">
        <w:rPr>
          <w:b w:val="0"/>
          <w:color w:val="374C80" w:themeColor="accent1" w:themeShade="BF"/>
          <w:sz w:val="28"/>
          <w:szCs w:val="28"/>
          <w:lang w:val="ro-RO"/>
        </w:rPr>
        <w:t xml:space="preserve"> </w:t>
      </w:r>
      <w:r w:rsidR="00F057A9" w:rsidRPr="000445BC">
        <w:rPr>
          <w:b w:val="0"/>
          <w:color w:val="072B62" w:themeColor="background2" w:themeShade="40"/>
          <w:sz w:val="28"/>
          <w:szCs w:val="28"/>
          <w:lang w:val="ro-RO"/>
        </w:rPr>
        <w:t>î</w:t>
      </w:r>
      <w:r w:rsidRPr="000445BC">
        <w:rPr>
          <w:b w:val="0"/>
          <w:color w:val="072B62" w:themeColor="background2" w:themeShade="40"/>
          <w:sz w:val="28"/>
          <w:szCs w:val="28"/>
          <w:lang w:val="ro-RO"/>
        </w:rPr>
        <w:t>n anul 2015, recepționate de Ministerul Finanțelor din 19.10.2017</w:t>
      </w:r>
      <w:r w:rsidR="004305C8" w:rsidRPr="000445BC">
        <w:rPr>
          <w:b w:val="0"/>
          <w:color w:val="072B62" w:themeColor="background2" w:themeShade="40"/>
          <w:sz w:val="28"/>
          <w:szCs w:val="28"/>
          <w:lang w:val="ro-RO"/>
        </w:rPr>
        <w:t>;</w:t>
      </w:r>
    </w:p>
    <w:p w:rsidR="00F057A9" w:rsidRPr="000445BC" w:rsidRDefault="00F057A9" w:rsidP="00810D87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0" w:beforeAutospacing="0" w:after="90" w:afterAutospacing="0"/>
        <w:jc w:val="both"/>
        <w:textAlignment w:val="baseline"/>
        <w:rPr>
          <w:b w:val="0"/>
          <w:color w:val="072B62" w:themeColor="background2" w:themeShade="40"/>
          <w:sz w:val="28"/>
          <w:szCs w:val="28"/>
          <w:lang w:val="ro-RO"/>
        </w:rPr>
      </w:pPr>
    </w:p>
    <w:p w:rsidR="006B0DBE" w:rsidRPr="000445BC" w:rsidRDefault="007928EA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lang w:val="ro-RO"/>
        </w:rPr>
      </w:pPr>
      <w:hyperlink r:id="rId11" w:tgtFrame="_blank" w:history="1"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Ordinul</w:t>
        </w:r>
        <w:r w:rsidR="003455C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 ministrului f</w:t>
        </w:r>
        <w:r w:rsidR="00F057A9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inanțelor</w:t>
        </w:r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 cu privire la aprobarea Regulamentului  privind controlul extern al ca</w:t>
        </w:r>
        <w:r w:rsidR="004305C8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lităţii lucrărilor de audit nr.</w:t>
        </w:r>
        <w:r w:rsidR="009E692D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43 </w:t>
        </w:r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din  24.03.2014</w:t>
        </w:r>
      </w:hyperlink>
      <w:r w:rsidR="004305C8" w:rsidRPr="000445BC">
        <w:rPr>
          <w:rFonts w:ascii="Times New Roman" w:hAnsi="Times New Roman"/>
          <w:color w:val="072B62" w:themeColor="background2" w:themeShade="40"/>
          <w:sz w:val="28"/>
          <w:szCs w:val="28"/>
        </w:rPr>
        <w:t>;</w:t>
      </w:r>
    </w:p>
    <w:p w:rsidR="006B0DBE" w:rsidRPr="000445BC" w:rsidRDefault="006B0DBE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lang w:val="ro-RO"/>
        </w:rPr>
      </w:pPr>
    </w:p>
    <w:p w:rsidR="006B0DBE" w:rsidRPr="000445BC" w:rsidRDefault="007928EA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jc w:val="left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lang w:val="ro-RO"/>
        </w:rPr>
      </w:pPr>
      <w:hyperlink r:id="rId12" w:tgtFrame="_blank" w:history="1"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Ordinul </w:t>
        </w:r>
        <w:r w:rsidR="003455C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ministrului f</w:t>
        </w:r>
        <w:r w:rsidR="00F057A9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inanțelor </w:t>
        </w:r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cu privire la aprobarea unor acte normative în domeniul activităţii de audit nr. 61  din  04.06.2012</w:t>
        </w:r>
      </w:hyperlink>
      <w:r w:rsidR="004305C8" w:rsidRPr="000445BC">
        <w:rPr>
          <w:rFonts w:ascii="Times New Roman" w:hAnsi="Times New Roman"/>
          <w:color w:val="072B62" w:themeColor="background2" w:themeShade="40"/>
          <w:sz w:val="28"/>
          <w:szCs w:val="28"/>
        </w:rPr>
        <w:t>;</w:t>
      </w:r>
    </w:p>
    <w:p w:rsidR="006B0DBE" w:rsidRPr="000445BC" w:rsidRDefault="006B0DBE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lang w:val="ro-RO"/>
        </w:rPr>
      </w:pPr>
    </w:p>
    <w:p w:rsidR="006B0DBE" w:rsidRPr="000445BC" w:rsidRDefault="007928EA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lang w:val="ro-RO"/>
        </w:rPr>
      </w:pPr>
      <w:hyperlink r:id="rId13" w:tgtFrame="_blank" w:history="1"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Ordinul </w:t>
        </w:r>
        <w:r w:rsidR="003455C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ministrului f</w:t>
        </w:r>
        <w:r w:rsidR="00F057A9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inanțelor </w:t>
        </w:r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cu privire la aprobarea Indicaţiilor metodice privind modul de as</w:t>
        </w:r>
        <w:r w:rsidR="004305C8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igurare a riscului de audit nr.</w:t>
        </w:r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149  din  22.11.2010</w:t>
        </w:r>
      </w:hyperlink>
      <w:r w:rsidR="004305C8" w:rsidRPr="000445BC">
        <w:rPr>
          <w:rFonts w:ascii="Times New Roman" w:hAnsi="Times New Roman"/>
          <w:color w:val="072B62" w:themeColor="background2" w:themeShade="40"/>
          <w:sz w:val="28"/>
          <w:szCs w:val="28"/>
        </w:rPr>
        <w:t>;</w:t>
      </w:r>
    </w:p>
    <w:p w:rsidR="006B0DBE" w:rsidRPr="004305C8" w:rsidRDefault="006B0DBE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374C80" w:themeColor="accent1" w:themeShade="BF"/>
          <w:sz w:val="28"/>
          <w:szCs w:val="28"/>
          <w:lang w:val="ro-RO"/>
        </w:rPr>
      </w:pPr>
    </w:p>
    <w:p w:rsidR="006B0DBE" w:rsidRPr="008F1F4A" w:rsidRDefault="007928EA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lang w:val="ro-RO"/>
        </w:rPr>
      </w:pPr>
      <w:hyperlink r:id="rId14" w:tgtFrame="_blank" w:history="1">
        <w:r w:rsidR="006B0DBE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Ordinul</w:t>
        </w:r>
        <w:r w:rsidR="00F057A9" w:rsidRPr="008F1F4A">
          <w:rPr>
            <w:rFonts w:ascii="Times New Roman" w:hAnsi="Times New Roman"/>
            <w:color w:val="072B62" w:themeColor="background2" w:themeShade="40"/>
            <w:sz w:val="28"/>
            <w:szCs w:val="28"/>
          </w:rPr>
          <w:t xml:space="preserve"> </w:t>
        </w:r>
        <w:r w:rsidR="003455C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ministrului f</w:t>
        </w:r>
        <w:r w:rsidR="00F057A9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inanțelor</w:t>
        </w:r>
        <w:r w:rsidR="006B0DBE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 cu privire la aprobarea Normelor de pregătire profesională a stagiari</w:t>
        </w:r>
        <w:r w:rsidR="004305C8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lor în activitatea de audit nr.</w:t>
        </w:r>
        <w:r w:rsidR="006B0DBE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150  din  22.11.2010</w:t>
        </w:r>
      </w:hyperlink>
      <w:r w:rsidR="004305C8" w:rsidRPr="008F1F4A">
        <w:rPr>
          <w:rFonts w:ascii="Times New Roman" w:hAnsi="Times New Roman"/>
          <w:color w:val="072B62" w:themeColor="background2" w:themeShade="40"/>
          <w:sz w:val="28"/>
          <w:szCs w:val="28"/>
        </w:rPr>
        <w:t>;</w:t>
      </w:r>
    </w:p>
    <w:p w:rsidR="006B0DBE" w:rsidRPr="008F1F4A" w:rsidRDefault="006B0DBE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36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lang w:val="ro-RO"/>
        </w:rPr>
      </w:pPr>
    </w:p>
    <w:p w:rsidR="00E742DC" w:rsidRPr="00E742DC" w:rsidRDefault="007928EA" w:rsidP="00810D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after="0" w:line="240" w:lineRule="auto"/>
        <w:ind w:firstLine="0"/>
        <w:textAlignment w:val="baseline"/>
        <w:rPr>
          <w:rFonts w:ascii="Times New Roman" w:hAnsi="Times New Roman"/>
          <w:color w:val="072B62" w:themeColor="background2" w:themeShade="40"/>
          <w:sz w:val="28"/>
          <w:szCs w:val="28"/>
        </w:rPr>
      </w:pPr>
      <w:hyperlink r:id="rId15" w:tgtFrame="_blank" w:history="1">
        <w:r w:rsidR="006B0DBE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Ordinul </w:t>
        </w:r>
        <w:r w:rsidR="003455C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ministrului f</w:t>
        </w:r>
        <w:r w:rsidR="00F057A9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inanțelor </w:t>
        </w:r>
        <w:r w:rsidR="006B0DBE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cu privire la aprobarea Indicaţiilor metodice privind aplicarea de către societăţile de audit, auditorii întreprinzători individuali a măsurilor de prevenire şi combatere a spălării banilor şi finanţării terorismului nr. 63  din  10.08.2009</w:t>
        </w:r>
      </w:hyperlink>
      <w:r w:rsidR="004305C8" w:rsidRPr="008F1F4A">
        <w:rPr>
          <w:rFonts w:ascii="Times New Roman" w:hAnsi="Times New Roman"/>
          <w:color w:val="072B62" w:themeColor="background2" w:themeShade="40"/>
          <w:sz w:val="28"/>
          <w:szCs w:val="28"/>
        </w:rPr>
        <w:t>.</w:t>
      </w:r>
    </w:p>
    <w:p w:rsidR="00E742DC" w:rsidRDefault="00E742DC" w:rsidP="0029009D">
      <w:pPr>
        <w:tabs>
          <w:tab w:val="left" w:pos="284"/>
        </w:tabs>
        <w:spacing w:before="240" w:after="0" w:line="240" w:lineRule="auto"/>
        <w:ind w:firstLine="0"/>
        <w:jc w:val="center"/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</w:pPr>
    </w:p>
    <w:p w:rsidR="00B14E59" w:rsidRDefault="00B14E59" w:rsidP="009C09CC">
      <w:pPr>
        <w:tabs>
          <w:tab w:val="left" w:pos="284"/>
        </w:tabs>
        <w:spacing w:before="240" w:after="0" w:line="240" w:lineRule="auto"/>
        <w:ind w:firstLine="0"/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</w:pPr>
    </w:p>
    <w:p w:rsidR="008E1BBF" w:rsidRDefault="008E1BBF" w:rsidP="0029009D">
      <w:pPr>
        <w:tabs>
          <w:tab w:val="left" w:pos="284"/>
        </w:tabs>
        <w:spacing w:before="240" w:after="0" w:line="240" w:lineRule="auto"/>
        <w:ind w:firstLine="0"/>
        <w:jc w:val="center"/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</w:pPr>
    </w:p>
    <w:p w:rsidR="006B0DBE" w:rsidRPr="003F692C" w:rsidRDefault="009C09CC" w:rsidP="0029009D">
      <w:pPr>
        <w:tabs>
          <w:tab w:val="left" w:pos="284"/>
        </w:tabs>
        <w:spacing w:before="240" w:after="0" w:line="240" w:lineRule="auto"/>
        <w:ind w:firstLine="0"/>
        <w:jc w:val="center"/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</w:pPr>
      <w:r w:rsidRPr="003F692C"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  <w:lastRenderedPageBreak/>
        <w:t>ACTIVITATEA CONSILIULUI</w:t>
      </w:r>
    </w:p>
    <w:p w:rsidR="00AF5589" w:rsidRPr="000445BC" w:rsidRDefault="00AF5589" w:rsidP="00055D42">
      <w:pPr>
        <w:pStyle w:val="Default"/>
        <w:spacing w:line="276" w:lineRule="auto"/>
        <w:jc w:val="both"/>
        <w:rPr>
          <w:color w:val="072B62" w:themeColor="background2" w:themeShade="40"/>
          <w:sz w:val="28"/>
          <w:szCs w:val="28"/>
          <w:lang w:val="ro-RO"/>
        </w:rPr>
      </w:pPr>
    </w:p>
    <w:p w:rsidR="00C81895" w:rsidRPr="007F5035" w:rsidRDefault="005F511F" w:rsidP="007F5035">
      <w:pPr>
        <w:pStyle w:val="Default"/>
        <w:spacing w:line="276" w:lineRule="auto"/>
        <w:ind w:firstLine="426"/>
        <w:jc w:val="both"/>
        <w:rPr>
          <w:color w:val="072B62" w:themeColor="background2" w:themeShade="40"/>
          <w:sz w:val="28"/>
          <w:szCs w:val="28"/>
          <w:lang w:val="ro-RO"/>
        </w:rPr>
      </w:pPr>
      <w:r w:rsidRPr="000445BC">
        <w:rPr>
          <w:color w:val="072B62" w:themeColor="background2" w:themeShade="40"/>
          <w:sz w:val="28"/>
          <w:szCs w:val="28"/>
          <w:lang w:val="ro-RO"/>
        </w:rPr>
        <w:t>În vederea alinier</w:t>
      </w:r>
      <w:r w:rsidR="00935782" w:rsidRPr="000445BC">
        <w:rPr>
          <w:color w:val="072B62" w:themeColor="background2" w:themeShade="40"/>
          <w:sz w:val="28"/>
          <w:szCs w:val="28"/>
          <w:lang w:val="ro-RO"/>
        </w:rPr>
        <w:t xml:space="preserve">ii la standardele de audit şi </w:t>
      </w:r>
      <w:r w:rsidRPr="000445BC">
        <w:rPr>
          <w:color w:val="072B62" w:themeColor="background2" w:themeShade="40"/>
          <w:sz w:val="28"/>
          <w:szCs w:val="28"/>
          <w:lang w:val="ro-RO"/>
        </w:rPr>
        <w:t>asig</w:t>
      </w:r>
      <w:r w:rsidR="00640D8E">
        <w:rPr>
          <w:color w:val="072B62" w:themeColor="background2" w:themeShade="40"/>
          <w:sz w:val="28"/>
          <w:szCs w:val="28"/>
          <w:lang w:val="ro-RO"/>
        </w:rPr>
        <w:t xml:space="preserve">urării calității </w:t>
      </w:r>
      <w:r w:rsidRPr="000445BC">
        <w:rPr>
          <w:color w:val="072B62" w:themeColor="background2" w:themeShade="40"/>
          <w:sz w:val="28"/>
          <w:szCs w:val="28"/>
          <w:lang w:val="ro-RO"/>
        </w:rPr>
        <w:t>audit</w:t>
      </w:r>
      <w:r w:rsidR="00640D8E">
        <w:rPr>
          <w:color w:val="072B62" w:themeColor="background2" w:themeShade="40"/>
          <w:sz w:val="28"/>
          <w:szCs w:val="28"/>
          <w:lang w:val="ro-RO"/>
        </w:rPr>
        <w:t>ului situațiilor financiare</w:t>
      </w:r>
      <w:r w:rsidRPr="000445BC">
        <w:rPr>
          <w:color w:val="072B62" w:themeColor="background2" w:themeShade="40"/>
          <w:sz w:val="28"/>
          <w:szCs w:val="28"/>
          <w:lang w:val="ro-RO"/>
        </w:rPr>
        <w:t>, Consiliul îşi planifică şi îşi desfăşoară act</w:t>
      </w:r>
      <w:r w:rsidR="00640D8E">
        <w:rPr>
          <w:color w:val="072B62" w:themeColor="background2" w:themeShade="40"/>
          <w:sz w:val="28"/>
          <w:szCs w:val="28"/>
          <w:lang w:val="ro-RO"/>
        </w:rPr>
        <w:t>ivitatea în mod independent, în baza funcțiilor și atribuțiilor stabilite conform actelor în vigoare</w:t>
      </w:r>
      <w:r w:rsidR="0081785B">
        <w:rPr>
          <w:color w:val="072B62" w:themeColor="background2" w:themeShade="40"/>
          <w:sz w:val="28"/>
          <w:szCs w:val="28"/>
          <w:lang w:val="ro-RO"/>
        </w:rPr>
        <w:t>.</w:t>
      </w:r>
    </w:p>
    <w:p w:rsidR="00D64839" w:rsidRPr="00BD75A4" w:rsidRDefault="000445BC" w:rsidP="00F13017">
      <w:pPr>
        <w:pStyle w:val="ListParagraph"/>
        <w:tabs>
          <w:tab w:val="left" w:pos="0"/>
        </w:tabs>
        <w:spacing w:before="240"/>
        <w:ind w:left="426" w:hanging="426"/>
        <w:jc w:val="left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În exercitarea atribuţiilor sale Consiliul a interacționat</w:t>
      </w:r>
      <w:r w:rsidR="00D64839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:</w:t>
      </w:r>
    </w:p>
    <w:p w:rsidR="00D64839" w:rsidRPr="00BD75A4" w:rsidRDefault="00D64839" w:rsidP="00F13017">
      <w:pPr>
        <w:pStyle w:val="ListParagraph"/>
        <w:numPr>
          <w:ilvl w:val="0"/>
          <w:numId w:val="29"/>
        </w:numPr>
        <w:spacing w:before="240"/>
        <w:ind w:left="709" w:hanging="283"/>
        <w:jc w:val="left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cu organe</w:t>
      </w:r>
      <w:r w:rsidR="00935782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le </w:t>
      </w: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de stat:</w:t>
      </w:r>
    </w:p>
    <w:p w:rsidR="00D64839" w:rsidRPr="00BD75A4" w:rsidRDefault="00D64839" w:rsidP="004944AC">
      <w:pPr>
        <w:tabs>
          <w:tab w:val="left" w:pos="284"/>
        </w:tabs>
        <w:spacing w:after="0" w:line="276" w:lineRule="auto"/>
        <w:ind w:firstLine="426"/>
        <w:jc w:val="left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Ministerul Finanţelor</w:t>
      </w:r>
      <w:r w:rsidR="004944AC" w:rsidRPr="00BD75A4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;</w:t>
      </w:r>
    </w:p>
    <w:p w:rsidR="00D64839" w:rsidRDefault="00D64839" w:rsidP="004944AC">
      <w:pPr>
        <w:tabs>
          <w:tab w:val="left" w:pos="284"/>
        </w:tabs>
        <w:spacing w:after="0" w:line="276" w:lineRule="auto"/>
        <w:ind w:firstLine="426"/>
        <w:jc w:val="left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Agenția </w:t>
      </w:r>
      <w:r w:rsidR="00720696" w:rsidRPr="00BD75A4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Servicii P</w:t>
      </w:r>
      <w:r w:rsidRPr="00BD75A4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ublice</w:t>
      </w:r>
      <w:r w:rsidR="00FC103B" w:rsidRPr="00BD75A4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;</w:t>
      </w:r>
    </w:p>
    <w:p w:rsidR="00315E8D" w:rsidRPr="00BD75A4" w:rsidRDefault="00935782" w:rsidP="00FC103B">
      <w:pPr>
        <w:tabs>
          <w:tab w:val="left" w:pos="284"/>
        </w:tabs>
        <w:spacing w:after="0" w:line="276" w:lineRule="auto"/>
        <w:ind w:left="-142" w:firstLine="568"/>
        <w:jc w:val="left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Serviciul </w:t>
      </w:r>
      <w:r w:rsidR="00FC103B" w:rsidRPr="00BD75A4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Fiscal de Stat;</w:t>
      </w:r>
    </w:p>
    <w:p w:rsidR="00FC103B" w:rsidRPr="00F13017" w:rsidRDefault="00697173" w:rsidP="00F13017">
      <w:pPr>
        <w:tabs>
          <w:tab w:val="left" w:pos="284"/>
        </w:tabs>
        <w:spacing w:line="276" w:lineRule="auto"/>
        <w:jc w:val="left"/>
        <w:rPr>
          <w:rFonts w:ascii="Times New Roman" w:hAnsi="Times New Roman"/>
          <w:color w:val="072B62" w:themeColor="background2" w:themeShade="40"/>
          <w:sz w:val="28"/>
          <w:szCs w:val="28"/>
        </w:rPr>
      </w:pPr>
      <w:proofErr w:type="spellStart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>Serviciul</w:t>
      </w:r>
      <w:proofErr w:type="spellEnd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 xml:space="preserve"> </w:t>
      </w:r>
      <w:proofErr w:type="spellStart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>Prevenirea</w:t>
      </w:r>
      <w:proofErr w:type="spellEnd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 xml:space="preserve"> şi </w:t>
      </w:r>
      <w:proofErr w:type="spellStart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>Combaterea</w:t>
      </w:r>
      <w:proofErr w:type="spellEnd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 xml:space="preserve"> </w:t>
      </w:r>
      <w:proofErr w:type="spellStart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>Spălării</w:t>
      </w:r>
      <w:proofErr w:type="spellEnd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 xml:space="preserve"> </w:t>
      </w:r>
      <w:proofErr w:type="spellStart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>Banilor</w:t>
      </w:r>
      <w:proofErr w:type="spellEnd"/>
      <w:r>
        <w:rPr>
          <w:rFonts w:ascii="Times New Roman" w:hAnsi="Times New Roman"/>
          <w:color w:val="072B62" w:themeColor="background2" w:themeShade="40"/>
          <w:sz w:val="28"/>
          <w:szCs w:val="28"/>
        </w:rPr>
        <w:t>.</w:t>
      </w:r>
    </w:p>
    <w:p w:rsidR="00D64839" w:rsidRPr="00BD75A4" w:rsidRDefault="00D64839" w:rsidP="00C217EE">
      <w:pPr>
        <w:pStyle w:val="ListParagraph"/>
        <w:numPr>
          <w:ilvl w:val="0"/>
          <w:numId w:val="29"/>
        </w:numPr>
        <w:tabs>
          <w:tab w:val="left" w:pos="284"/>
        </w:tabs>
        <w:ind w:left="709" w:hanging="283"/>
        <w:jc w:val="left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cu asociaţii</w:t>
      </w:r>
      <w:r w:rsidR="009E692D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le </w:t>
      </w: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auditorilor şi </w:t>
      </w:r>
      <w:r w:rsidR="00B86290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</w:t>
      </w:r>
      <w:r w:rsidR="00055D42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entități</w:t>
      </w:r>
      <w:r w:rsidR="009E692D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lor</w:t>
      </w: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de audit din Republica Moldova:</w:t>
      </w:r>
    </w:p>
    <w:p w:rsidR="00D53202" w:rsidRPr="00BD75A4" w:rsidRDefault="00D53202" w:rsidP="00C217E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/>
          <w:color w:val="072B62" w:themeColor="background2" w:themeShade="40"/>
          <w:sz w:val="28"/>
          <w:szCs w:val="28"/>
          <w:vertAlign w:val="superscript"/>
          <w:lang w:val="it-IT"/>
        </w:rPr>
      </w:pPr>
      <w:r w:rsidRPr="00BD75A4"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  <w:t xml:space="preserve">Asociaţia contabililor şi auditorilor profesionişti din Republica Moldova </w:t>
      </w:r>
      <w:r w:rsidRPr="00BD75A4">
        <w:rPr>
          <w:rFonts w:ascii="Times New Roman" w:hAnsi="Times New Roman"/>
          <w:color w:val="072B62" w:themeColor="background2" w:themeShade="40"/>
          <w:sz w:val="28"/>
          <w:szCs w:val="28"/>
          <w:vertAlign w:val="superscript"/>
          <w:lang w:val="it-IT"/>
        </w:rPr>
        <w:t xml:space="preserve"> </w:t>
      </w:r>
      <w:r w:rsidRPr="00BD75A4"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  <w:t xml:space="preserve">(ACAP); </w:t>
      </w:r>
    </w:p>
    <w:p w:rsidR="00C217EE" w:rsidRDefault="00D53202" w:rsidP="00F13017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</w:pPr>
      <w:r w:rsidRPr="00BD75A4"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  <w:t>Asociaţia auditorilor şi societăţilor de aud</w:t>
      </w:r>
      <w:r w:rsidR="00C217EE"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  <w:t>it din Republica Moldova (AFAM).</w:t>
      </w:r>
    </w:p>
    <w:p w:rsidR="00D23E7C" w:rsidRDefault="00D23E7C" w:rsidP="00D23E7C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hanging="294"/>
        <w:rPr>
          <w:rFonts w:ascii="Times New Roman" w:hAnsi="Times New Roman"/>
          <w:b/>
          <w:color w:val="072B62" w:themeColor="background2" w:themeShade="40"/>
          <w:sz w:val="28"/>
          <w:szCs w:val="28"/>
          <w:lang w:val="it-IT"/>
        </w:rPr>
      </w:pPr>
      <w:r w:rsidRPr="00D23E7C">
        <w:rPr>
          <w:rFonts w:ascii="Times New Roman" w:hAnsi="Times New Roman"/>
          <w:b/>
          <w:color w:val="072B62" w:themeColor="background2" w:themeShade="40"/>
          <w:sz w:val="28"/>
          <w:szCs w:val="28"/>
          <w:lang w:val="it-IT"/>
        </w:rPr>
        <w:t xml:space="preserve">cu </w:t>
      </w:r>
      <w:r w:rsidR="005D3285">
        <w:rPr>
          <w:rFonts w:ascii="Times New Roman" w:hAnsi="Times New Roman"/>
          <w:b/>
          <w:color w:val="072B62" w:themeColor="background2" w:themeShade="40"/>
          <w:sz w:val="28"/>
          <w:szCs w:val="28"/>
          <w:lang w:val="it-IT"/>
        </w:rPr>
        <w:t>instituții</w:t>
      </w:r>
      <w:r w:rsidR="008572AA">
        <w:rPr>
          <w:rFonts w:ascii="Times New Roman" w:hAnsi="Times New Roman"/>
          <w:b/>
          <w:color w:val="072B62" w:themeColor="background2" w:themeShade="40"/>
          <w:sz w:val="28"/>
          <w:szCs w:val="28"/>
          <w:lang w:val="it-IT"/>
        </w:rPr>
        <w:t xml:space="preserve"> financiare i</w:t>
      </w:r>
      <w:r w:rsidRPr="00D23E7C">
        <w:rPr>
          <w:rFonts w:ascii="Times New Roman" w:hAnsi="Times New Roman"/>
          <w:b/>
          <w:color w:val="072B62" w:themeColor="background2" w:themeShade="40"/>
          <w:sz w:val="28"/>
          <w:szCs w:val="28"/>
          <w:lang w:val="it-IT"/>
        </w:rPr>
        <w:t>nternaționale:</w:t>
      </w:r>
    </w:p>
    <w:p w:rsidR="00D23E7C" w:rsidRPr="00D23E7C" w:rsidRDefault="00D23E7C" w:rsidP="00D23E7C">
      <w:pPr>
        <w:widowControl w:val="0"/>
        <w:overflowPunct w:val="0"/>
        <w:autoSpaceDE w:val="0"/>
        <w:autoSpaceDN w:val="0"/>
        <w:adjustRightInd w:val="0"/>
        <w:ind w:firstLine="426"/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</w:pPr>
      <w:r w:rsidRPr="00D23E7C"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  <w:t>Banca Mondială</w:t>
      </w:r>
      <w:r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  <w:t>.</w:t>
      </w:r>
    </w:p>
    <w:p w:rsidR="00FC103B" w:rsidRPr="007E3765" w:rsidRDefault="00055D42" w:rsidP="00F13017">
      <w:pPr>
        <w:pStyle w:val="ListParagraph"/>
        <w:numPr>
          <w:ilvl w:val="0"/>
          <w:numId w:val="29"/>
        </w:numPr>
        <w:tabs>
          <w:tab w:val="left" w:pos="284"/>
        </w:tabs>
        <w:ind w:left="709" w:hanging="283"/>
        <w:jc w:val="left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cu auditori şi entități</w:t>
      </w:r>
      <w:r w:rsidR="00D64839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de audit;</w:t>
      </w:r>
    </w:p>
    <w:p w:rsidR="00D64839" w:rsidRPr="00BD75A4" w:rsidRDefault="00D64839" w:rsidP="00F13017">
      <w:pPr>
        <w:pStyle w:val="ListParagraph"/>
        <w:numPr>
          <w:ilvl w:val="0"/>
          <w:numId w:val="29"/>
        </w:numPr>
        <w:tabs>
          <w:tab w:val="left" w:pos="284"/>
        </w:tabs>
        <w:ind w:left="709" w:hanging="283"/>
        <w:jc w:val="left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cu </w:t>
      </w:r>
      <w:r w:rsidR="00063EF4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entități și</w:t>
      </w: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persoane fizice.</w:t>
      </w:r>
    </w:p>
    <w:p w:rsidR="00EA708D" w:rsidRPr="00BD75A4" w:rsidRDefault="00EA708D" w:rsidP="00430068">
      <w:pPr>
        <w:spacing w:line="240" w:lineRule="auto"/>
        <w:ind w:left="-284" w:firstLine="426"/>
        <w:jc w:val="left"/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</w:pPr>
    </w:p>
    <w:p w:rsidR="00430068" w:rsidRPr="007E3765" w:rsidRDefault="00697173" w:rsidP="007E3765">
      <w:pPr>
        <w:spacing w:after="0" w:line="240" w:lineRule="auto"/>
        <w:ind w:firstLine="0"/>
        <w:jc w:val="center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 w:rsidRPr="007E3765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A</w:t>
      </w:r>
      <w:r w:rsidR="00430068" w:rsidRPr="007E3765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ctivitatea Consiliului s-a manifestat prin:</w:t>
      </w: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613"/>
        <w:gridCol w:w="5358"/>
        <w:gridCol w:w="3526"/>
      </w:tblGrid>
      <w:tr w:rsidR="00697173" w:rsidRPr="00EE6BD0" w:rsidTr="009E692D">
        <w:trPr>
          <w:jc w:val="center"/>
        </w:trPr>
        <w:tc>
          <w:tcPr>
            <w:tcW w:w="613" w:type="dxa"/>
          </w:tcPr>
          <w:p w:rsidR="00697173" w:rsidRPr="00EE6BD0" w:rsidRDefault="00697173" w:rsidP="00D31F62">
            <w:pPr>
              <w:ind w:firstLine="0"/>
              <w:jc w:val="center"/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</w:pPr>
            <w:r w:rsidRPr="00EE6BD0"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  <w:t>Nr.</w:t>
            </w:r>
          </w:p>
        </w:tc>
        <w:tc>
          <w:tcPr>
            <w:tcW w:w="5358" w:type="dxa"/>
          </w:tcPr>
          <w:p w:rsidR="00697173" w:rsidRPr="00EE6BD0" w:rsidRDefault="000C1384" w:rsidP="000C1384">
            <w:pPr>
              <w:tabs>
                <w:tab w:val="left" w:pos="367"/>
                <w:tab w:val="center" w:pos="2571"/>
              </w:tabs>
              <w:ind w:firstLine="0"/>
              <w:jc w:val="left"/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  <w:tab/>
            </w:r>
            <w:r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  <w:tab/>
            </w:r>
            <w:r w:rsidR="00697173" w:rsidRPr="00EE6BD0"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  <w:t>Acțiuni</w:t>
            </w:r>
          </w:p>
        </w:tc>
        <w:tc>
          <w:tcPr>
            <w:tcW w:w="3526" w:type="dxa"/>
          </w:tcPr>
          <w:p w:rsidR="00697173" w:rsidRPr="00EE6BD0" w:rsidRDefault="00697173" w:rsidP="00D31F62">
            <w:pPr>
              <w:ind w:firstLine="0"/>
              <w:jc w:val="center"/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</w:pPr>
            <w:r w:rsidRPr="00EE6BD0"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  <w:t>Grad de realizare</w:t>
            </w:r>
          </w:p>
        </w:tc>
      </w:tr>
      <w:tr w:rsidR="00697173" w:rsidRPr="00EE6BD0" w:rsidTr="009E692D">
        <w:trPr>
          <w:jc w:val="center"/>
        </w:trPr>
        <w:tc>
          <w:tcPr>
            <w:tcW w:w="613" w:type="dxa"/>
          </w:tcPr>
          <w:p w:rsidR="00697173" w:rsidRPr="00EE6BD0" w:rsidRDefault="00697173" w:rsidP="00D31F62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EE6BD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</w:tc>
        <w:tc>
          <w:tcPr>
            <w:tcW w:w="5358" w:type="dxa"/>
          </w:tcPr>
          <w:p w:rsidR="00697173" w:rsidRPr="00EE6BD0" w:rsidRDefault="00697173" w:rsidP="00D31F62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Elaborarea și prezentarea spre coordonare Ministerului Finanțelor a primului Proiect de Buget al Consiliului de supraveghere publică a auditului pentru anul 2019</w:t>
            </w:r>
          </w:p>
        </w:tc>
        <w:tc>
          <w:tcPr>
            <w:tcW w:w="3526" w:type="dxa"/>
          </w:tcPr>
          <w:p w:rsidR="00697173" w:rsidRPr="00EE6BD0" w:rsidRDefault="00697173" w:rsidP="003C33A3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Proiect elaborat </w:t>
            </w:r>
            <w:r w:rsidR="003C33A3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la 19.09.2018</w:t>
            </w:r>
          </w:p>
        </w:tc>
      </w:tr>
      <w:tr w:rsidR="00697173" w:rsidRPr="00EE6BD0" w:rsidTr="009E692D">
        <w:trPr>
          <w:jc w:val="center"/>
        </w:trPr>
        <w:tc>
          <w:tcPr>
            <w:tcW w:w="613" w:type="dxa"/>
          </w:tcPr>
          <w:p w:rsidR="00697173" w:rsidRPr="00EE6BD0" w:rsidRDefault="00697173" w:rsidP="00D31F62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2.</w:t>
            </w:r>
          </w:p>
        </w:tc>
        <w:tc>
          <w:tcPr>
            <w:tcW w:w="5358" w:type="dxa"/>
          </w:tcPr>
          <w:p w:rsidR="00697173" w:rsidRPr="00EE6BD0" w:rsidRDefault="00697173" w:rsidP="00D31F62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Pregătirea și prezentarea documentelor corespunzătoare privind înregistrarea Consiliului de supraveghere publică a auditului la Agenția Servicii Publice</w:t>
            </w:r>
          </w:p>
        </w:tc>
        <w:tc>
          <w:tcPr>
            <w:tcW w:w="3526" w:type="dxa"/>
          </w:tcPr>
          <w:p w:rsidR="00697173" w:rsidRDefault="00697173" w:rsidP="00D31F62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Realizat la 11.09.2018</w:t>
            </w:r>
          </w:p>
        </w:tc>
      </w:tr>
      <w:tr w:rsidR="00697173" w:rsidRPr="00EE6BD0" w:rsidTr="009E692D">
        <w:trPr>
          <w:jc w:val="center"/>
        </w:trPr>
        <w:tc>
          <w:tcPr>
            <w:tcW w:w="613" w:type="dxa"/>
          </w:tcPr>
          <w:p w:rsidR="00697173" w:rsidRPr="00EE6BD0" w:rsidRDefault="00697173" w:rsidP="00D31F62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3.</w:t>
            </w:r>
          </w:p>
        </w:tc>
        <w:tc>
          <w:tcPr>
            <w:tcW w:w="5358" w:type="dxa"/>
          </w:tcPr>
          <w:p w:rsidR="00697173" w:rsidRPr="00EE6BD0" w:rsidRDefault="00697173" w:rsidP="00D31F62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Participarea în calitate de observator la examenele de calificare a auditorilor</w:t>
            </w:r>
          </w:p>
        </w:tc>
        <w:tc>
          <w:tcPr>
            <w:tcW w:w="3526" w:type="dxa"/>
          </w:tcPr>
          <w:p w:rsidR="00697173" w:rsidRDefault="00697173" w:rsidP="00D31F62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Participarea la 3 examene de calificare a auditorilor</w:t>
            </w:r>
          </w:p>
        </w:tc>
      </w:tr>
      <w:tr w:rsidR="00697173" w:rsidRPr="00EE6BD0" w:rsidTr="009E692D">
        <w:trPr>
          <w:jc w:val="center"/>
        </w:trPr>
        <w:tc>
          <w:tcPr>
            <w:tcW w:w="613" w:type="dxa"/>
          </w:tcPr>
          <w:p w:rsidR="00697173" w:rsidRPr="00EE6BD0" w:rsidRDefault="009E692D" w:rsidP="00D31F62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4</w:t>
            </w:r>
            <w:r w:rsidR="00697173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</w:tc>
        <w:tc>
          <w:tcPr>
            <w:tcW w:w="5358" w:type="dxa"/>
          </w:tcPr>
          <w:p w:rsidR="00697173" w:rsidRPr="00EE6BD0" w:rsidRDefault="00697173" w:rsidP="00D31F62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Elaborarea proiectelor</w:t>
            </w:r>
            <w:r w:rsidR="009E692D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de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:</w:t>
            </w:r>
          </w:p>
        </w:tc>
        <w:tc>
          <w:tcPr>
            <w:tcW w:w="3526" w:type="dxa"/>
            <w:vMerge w:val="restart"/>
          </w:tcPr>
          <w:p w:rsidR="00697173" w:rsidRDefault="00697173" w:rsidP="00D31F62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  <w:p w:rsidR="00697173" w:rsidRDefault="00697173" w:rsidP="00D31F62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  <w:p w:rsidR="00697173" w:rsidRDefault="00697173" w:rsidP="00D31F62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  <w:p w:rsidR="00697173" w:rsidRDefault="00697173" w:rsidP="00D31F62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  <w:p w:rsidR="00697173" w:rsidRDefault="003C33A3" w:rsidP="003C33A3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Proiect elaborat la 18.12.2018</w:t>
            </w:r>
          </w:p>
        </w:tc>
      </w:tr>
      <w:tr w:rsidR="00A53A8D" w:rsidRPr="00EE6BD0" w:rsidTr="009E692D">
        <w:trPr>
          <w:jc w:val="center"/>
        </w:trPr>
        <w:tc>
          <w:tcPr>
            <w:tcW w:w="613" w:type="dxa"/>
            <w:vMerge w:val="restart"/>
          </w:tcPr>
          <w:p w:rsidR="00A53A8D" w:rsidRDefault="00A53A8D" w:rsidP="00D31F62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5358" w:type="dxa"/>
          </w:tcPr>
          <w:p w:rsidR="00A53A8D" w:rsidRPr="00393563" w:rsidRDefault="00A53A8D" w:rsidP="00393563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393563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a)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Cerere de înregistrare a auditorului în Registrul public al auditorilor</w:t>
            </w:r>
          </w:p>
        </w:tc>
        <w:tc>
          <w:tcPr>
            <w:tcW w:w="3526" w:type="dxa"/>
            <w:vMerge/>
          </w:tcPr>
          <w:p w:rsidR="00A53A8D" w:rsidRDefault="00A53A8D" w:rsidP="00D31F62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</w:tr>
      <w:tr w:rsidR="00A53A8D" w:rsidRPr="00EE6BD0" w:rsidTr="00B169BC">
        <w:trPr>
          <w:jc w:val="center"/>
        </w:trPr>
        <w:tc>
          <w:tcPr>
            <w:tcW w:w="613" w:type="dxa"/>
            <w:vMerge/>
          </w:tcPr>
          <w:p w:rsidR="00A53A8D" w:rsidRDefault="00A53A8D" w:rsidP="00D31F62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5358" w:type="dxa"/>
          </w:tcPr>
          <w:p w:rsidR="00A53A8D" w:rsidRPr="00393563" w:rsidRDefault="00A53A8D" w:rsidP="00393563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b) Declarația pe propria răspundere privind actualizarea informației din Registrul public al auditorilor</w:t>
            </w:r>
          </w:p>
        </w:tc>
        <w:tc>
          <w:tcPr>
            <w:tcW w:w="3526" w:type="dxa"/>
            <w:vMerge/>
          </w:tcPr>
          <w:p w:rsidR="00A53A8D" w:rsidRDefault="00A53A8D" w:rsidP="00D31F62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</w:tr>
      <w:tr w:rsidR="00A53A8D" w:rsidRPr="00EE6BD0" w:rsidTr="009E692D">
        <w:trPr>
          <w:jc w:val="center"/>
        </w:trPr>
        <w:tc>
          <w:tcPr>
            <w:tcW w:w="613" w:type="dxa"/>
            <w:vMerge/>
          </w:tcPr>
          <w:p w:rsidR="00A53A8D" w:rsidRPr="00EE6BD0" w:rsidRDefault="00A53A8D" w:rsidP="00D31F62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5358" w:type="dxa"/>
          </w:tcPr>
          <w:p w:rsidR="00A53A8D" w:rsidRPr="000E2B24" w:rsidRDefault="00A53A8D" w:rsidP="000E2B24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c</w:t>
            </w:r>
            <w:r w:rsidRPr="000E2B2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) 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Cerere de înregistrare a entității de audit în Registrul public al entităților de audit</w:t>
            </w:r>
          </w:p>
        </w:tc>
        <w:tc>
          <w:tcPr>
            <w:tcW w:w="3526" w:type="dxa"/>
            <w:vMerge/>
          </w:tcPr>
          <w:p w:rsidR="00A53A8D" w:rsidRDefault="00A53A8D" w:rsidP="00D31F62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</w:tr>
      <w:tr w:rsidR="00A53A8D" w:rsidRPr="00EE6BD0" w:rsidTr="009E692D">
        <w:trPr>
          <w:jc w:val="center"/>
        </w:trPr>
        <w:tc>
          <w:tcPr>
            <w:tcW w:w="613" w:type="dxa"/>
            <w:vMerge/>
          </w:tcPr>
          <w:p w:rsidR="00A53A8D" w:rsidRPr="00EE6BD0" w:rsidRDefault="00A53A8D" w:rsidP="00D31F62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5358" w:type="dxa"/>
          </w:tcPr>
          <w:p w:rsidR="00A53A8D" w:rsidRPr="00EE6BD0" w:rsidRDefault="00A53A8D" w:rsidP="00D31F62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d) Declarație pe propria răspundere privind lipsa sancțiunilor aplicate entităților de audit ca urmare a comiterii cu intenție a unei infracțiuni</w:t>
            </w:r>
          </w:p>
        </w:tc>
        <w:tc>
          <w:tcPr>
            <w:tcW w:w="3526" w:type="dxa"/>
            <w:vMerge/>
          </w:tcPr>
          <w:p w:rsidR="00A53A8D" w:rsidRDefault="00A53A8D" w:rsidP="00D31F62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</w:tr>
      <w:tr w:rsidR="00A53A8D" w:rsidRPr="00EE6BD0" w:rsidTr="009E692D">
        <w:trPr>
          <w:jc w:val="center"/>
        </w:trPr>
        <w:tc>
          <w:tcPr>
            <w:tcW w:w="613" w:type="dxa"/>
            <w:vMerge/>
          </w:tcPr>
          <w:p w:rsidR="00A53A8D" w:rsidRPr="00EE6BD0" w:rsidRDefault="00A53A8D" w:rsidP="00D31F62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5358" w:type="dxa"/>
          </w:tcPr>
          <w:p w:rsidR="00A53A8D" w:rsidRPr="00EE6BD0" w:rsidRDefault="00A53A8D" w:rsidP="00D31F62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e) Declarație privind apartenența la o rețea a entităților de audit</w:t>
            </w:r>
          </w:p>
        </w:tc>
        <w:tc>
          <w:tcPr>
            <w:tcW w:w="3526" w:type="dxa"/>
            <w:vMerge/>
          </w:tcPr>
          <w:p w:rsidR="00A53A8D" w:rsidRDefault="00A53A8D" w:rsidP="00D31F62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</w:tr>
      <w:tr w:rsidR="00A53A8D" w:rsidRPr="00EE6BD0" w:rsidTr="009E692D">
        <w:trPr>
          <w:jc w:val="center"/>
        </w:trPr>
        <w:tc>
          <w:tcPr>
            <w:tcW w:w="613" w:type="dxa"/>
            <w:vMerge/>
          </w:tcPr>
          <w:p w:rsidR="00A53A8D" w:rsidRPr="00EE6BD0" w:rsidRDefault="00A53A8D" w:rsidP="00D31F62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5358" w:type="dxa"/>
          </w:tcPr>
          <w:p w:rsidR="00A53A8D" w:rsidRPr="00EE6BD0" w:rsidRDefault="00A53A8D" w:rsidP="00D31F62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f</w:t>
            </w:r>
            <w:bookmarkStart w:id="0" w:name="_GoBack"/>
            <w:bookmarkEnd w:id="0"/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) Declarație pe propria răspundere privind modificarea datelor în Registrul public al entităților de audit</w:t>
            </w:r>
          </w:p>
        </w:tc>
        <w:tc>
          <w:tcPr>
            <w:tcW w:w="3526" w:type="dxa"/>
            <w:vMerge/>
          </w:tcPr>
          <w:p w:rsidR="00A53A8D" w:rsidRDefault="00A53A8D" w:rsidP="00D31F62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</w:tr>
      <w:tr w:rsidR="00697173" w:rsidRPr="00EE6BD0" w:rsidTr="009E692D">
        <w:trPr>
          <w:jc w:val="center"/>
        </w:trPr>
        <w:tc>
          <w:tcPr>
            <w:tcW w:w="613" w:type="dxa"/>
          </w:tcPr>
          <w:p w:rsidR="00697173" w:rsidRPr="00EE6BD0" w:rsidRDefault="007F0CAB" w:rsidP="000E2B24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5</w:t>
            </w:r>
            <w:r w:rsidR="00697173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</w:tc>
        <w:tc>
          <w:tcPr>
            <w:tcW w:w="5358" w:type="dxa"/>
          </w:tcPr>
          <w:p w:rsidR="00697173" w:rsidRPr="00EE6BD0" w:rsidRDefault="00697173" w:rsidP="00D31F62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Monitorizarea procesului de instruire profesională continuă a auditorilor</w:t>
            </w:r>
          </w:p>
        </w:tc>
        <w:tc>
          <w:tcPr>
            <w:tcW w:w="3526" w:type="dxa"/>
          </w:tcPr>
          <w:p w:rsidR="00697173" w:rsidRDefault="004645AD" w:rsidP="004645AD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Act de constatare întocmit la 23.11.2018</w:t>
            </w:r>
          </w:p>
        </w:tc>
      </w:tr>
    </w:tbl>
    <w:p w:rsidR="00BE0526" w:rsidRDefault="00DA1F2B" w:rsidP="008516C8">
      <w:pPr>
        <w:spacing w:line="360" w:lineRule="auto"/>
        <w:ind w:firstLine="142"/>
        <w:jc w:val="left"/>
        <w:rPr>
          <w:rFonts w:ascii="Arial" w:hAnsi="Arial" w:cs="Arial"/>
          <w:color w:val="072B62" w:themeColor="background2" w:themeShade="40"/>
          <w:sz w:val="20"/>
          <w:szCs w:val="20"/>
          <w:shd w:val="clear" w:color="auto" w:fill="FFFFFF"/>
          <w:lang w:val="ro-RO"/>
        </w:rPr>
      </w:pPr>
      <w:r w:rsidRPr="00BD75A4">
        <w:rPr>
          <w:rFonts w:ascii="Arial" w:hAnsi="Arial" w:cs="Arial"/>
          <w:color w:val="072B62" w:themeColor="background2" w:themeShade="40"/>
          <w:sz w:val="20"/>
          <w:szCs w:val="20"/>
          <w:shd w:val="clear" w:color="auto" w:fill="FFFFFF"/>
          <w:lang w:val="ro-RO"/>
        </w:rPr>
        <w:t xml:space="preserve">  </w:t>
      </w:r>
    </w:p>
    <w:p w:rsidR="006D4DF8" w:rsidRPr="00BD75A4" w:rsidRDefault="006D4DF8" w:rsidP="008516C8">
      <w:pPr>
        <w:spacing w:line="360" w:lineRule="auto"/>
        <w:ind w:firstLine="142"/>
        <w:jc w:val="left"/>
        <w:rPr>
          <w:rFonts w:ascii="Arial" w:hAnsi="Arial" w:cs="Arial"/>
          <w:color w:val="072B62" w:themeColor="background2" w:themeShade="40"/>
          <w:sz w:val="20"/>
          <w:szCs w:val="20"/>
          <w:shd w:val="clear" w:color="auto" w:fill="FFFFFF"/>
          <w:lang w:val="ro-RO"/>
        </w:rPr>
      </w:pPr>
    </w:p>
    <w:p w:rsidR="003F692C" w:rsidRDefault="00C07C6C" w:rsidP="006D4DF8">
      <w:pPr>
        <w:spacing w:after="0" w:line="276" w:lineRule="auto"/>
        <w:ind w:hanging="142"/>
        <w:jc w:val="center"/>
        <w:rPr>
          <w:rFonts w:ascii="Times New Roman" w:hAnsi="Times New Roman"/>
          <w:b/>
          <w:color w:val="072B62" w:themeColor="background2" w:themeShade="40"/>
          <w:sz w:val="32"/>
          <w:szCs w:val="32"/>
          <w:shd w:val="clear" w:color="auto" w:fill="FFFFFF"/>
          <w:lang w:val="ro-RO"/>
        </w:rPr>
      </w:pPr>
      <w:r w:rsidRPr="003F692C">
        <w:rPr>
          <w:rFonts w:ascii="Times New Roman" w:hAnsi="Times New Roman"/>
          <w:b/>
          <w:color w:val="072B62" w:themeColor="background2" w:themeShade="40"/>
          <w:sz w:val="32"/>
          <w:szCs w:val="32"/>
          <w:shd w:val="clear" w:color="auto" w:fill="FFFFFF"/>
          <w:lang w:val="ro-RO"/>
        </w:rPr>
        <w:t xml:space="preserve">PRIORITĂȚI ÎN ACTIVITATEA CONSILIULUI </w:t>
      </w:r>
    </w:p>
    <w:p w:rsidR="006D4DF8" w:rsidRPr="006D4DF8" w:rsidRDefault="00C07C6C" w:rsidP="006D4DF8">
      <w:pPr>
        <w:spacing w:line="276" w:lineRule="auto"/>
        <w:ind w:hanging="142"/>
        <w:jc w:val="center"/>
        <w:rPr>
          <w:rFonts w:ascii="Times New Roman" w:hAnsi="Times New Roman"/>
          <w:b/>
          <w:color w:val="072B62" w:themeColor="background2" w:themeShade="40"/>
          <w:sz w:val="32"/>
          <w:szCs w:val="32"/>
          <w:shd w:val="clear" w:color="auto" w:fill="FFFFFF"/>
          <w:lang w:val="ro-RO"/>
        </w:rPr>
      </w:pPr>
      <w:r w:rsidRPr="003F692C">
        <w:rPr>
          <w:rFonts w:ascii="Times New Roman" w:hAnsi="Times New Roman"/>
          <w:b/>
          <w:color w:val="072B62" w:themeColor="background2" w:themeShade="40"/>
          <w:sz w:val="32"/>
          <w:szCs w:val="32"/>
          <w:shd w:val="clear" w:color="auto" w:fill="FFFFFF"/>
          <w:lang w:val="ro-RO"/>
        </w:rPr>
        <w:t xml:space="preserve">PENTRU ANUL </w:t>
      </w:r>
      <w:r w:rsidR="008516C8" w:rsidRPr="003F692C">
        <w:rPr>
          <w:rFonts w:ascii="Times New Roman" w:hAnsi="Times New Roman"/>
          <w:b/>
          <w:color w:val="072B62" w:themeColor="background2" w:themeShade="40"/>
          <w:sz w:val="32"/>
          <w:szCs w:val="32"/>
          <w:shd w:val="clear" w:color="auto" w:fill="FFFFFF"/>
          <w:lang w:val="ro-RO"/>
        </w:rPr>
        <w:t>2019</w:t>
      </w:r>
    </w:p>
    <w:p w:rsidR="00204BF2" w:rsidRPr="00DB5486" w:rsidRDefault="006358FE" w:rsidP="006D4DF8">
      <w:pPr>
        <w:spacing w:line="276" w:lineRule="auto"/>
        <w:ind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</w:t>
      </w:r>
      <w:r w:rsidR="00204BF2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În vederea realizării misiunii sale, în </w:t>
      </w:r>
      <w:r w:rsidR="0027683B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anul </w:t>
      </w:r>
      <w:r w:rsidR="008516C8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2019</w:t>
      </w:r>
      <w:r w:rsidR="00204BF2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Consiliul îşi va organiza activitatea astfel, încât să fie atinse obiectivele fixate în Planul anual de activita</w:t>
      </w: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te pentru perioada de referință:</w:t>
      </w:r>
    </w:p>
    <w:p w:rsidR="00C16DE3" w:rsidRPr="00DB5486" w:rsidRDefault="00C16DE3" w:rsidP="00C16DE3">
      <w:pPr>
        <w:pStyle w:val="ListParagraph"/>
        <w:numPr>
          <w:ilvl w:val="0"/>
          <w:numId w:val="37"/>
        </w:numPr>
        <w:tabs>
          <w:tab w:val="left" w:pos="426"/>
        </w:tabs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Elaborarea actelor normative în vederea exercitării funcţiei de supraveghere publică;</w:t>
      </w:r>
    </w:p>
    <w:p w:rsidR="00C16DE3" w:rsidRPr="00DB5486" w:rsidRDefault="00C16DE3" w:rsidP="00C16DE3">
      <w:pPr>
        <w:pStyle w:val="ListParagraph"/>
        <w:numPr>
          <w:ilvl w:val="0"/>
          <w:numId w:val="37"/>
        </w:numPr>
        <w:tabs>
          <w:tab w:val="left" w:pos="426"/>
        </w:tabs>
        <w:ind w:left="709" w:hanging="283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Angajarea specialiştilor în componenţa Consiliului;</w:t>
      </w:r>
    </w:p>
    <w:p w:rsidR="00C16DE3" w:rsidRPr="00DB5486" w:rsidRDefault="00C16DE3" w:rsidP="00C16DE3">
      <w:pPr>
        <w:pStyle w:val="ListParagraph"/>
        <w:numPr>
          <w:ilvl w:val="0"/>
          <w:numId w:val="37"/>
        </w:numPr>
        <w:tabs>
          <w:tab w:val="left" w:pos="426"/>
        </w:tabs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Ținerea Registrului public al auditorilor şi Registrului public al entităţilor de audit;</w:t>
      </w:r>
    </w:p>
    <w:p w:rsidR="00C16DE3" w:rsidRPr="00DB5486" w:rsidRDefault="00C16DE3" w:rsidP="00C16DE3">
      <w:pPr>
        <w:pStyle w:val="ListParagraph"/>
        <w:numPr>
          <w:ilvl w:val="0"/>
          <w:numId w:val="37"/>
        </w:numPr>
        <w:tabs>
          <w:tab w:val="left" w:pos="426"/>
        </w:tabs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Ținerea, în modul stabilit, şi plasarea pe pagina web oficială a Consiliului listei organizaţiilor şi a instituţiilor de instruire profesională continuă a auditorilor;</w:t>
      </w:r>
    </w:p>
    <w:p w:rsidR="00BE0526" w:rsidRPr="00DB5486" w:rsidRDefault="00204BF2" w:rsidP="00C54A85">
      <w:pPr>
        <w:pStyle w:val="ListParagraph"/>
        <w:numPr>
          <w:ilvl w:val="0"/>
          <w:numId w:val="37"/>
        </w:numPr>
        <w:tabs>
          <w:tab w:val="left" w:pos="426"/>
        </w:tabs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lastRenderedPageBreak/>
        <w:t>Asigurarea procesului de</w:t>
      </w:r>
      <w:r w:rsidR="008516C8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prezentare de către entitățile de audit</w:t>
      </w:r>
      <w:r w:rsidR="00A3668B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</w:t>
      </w:r>
      <w:r w:rsidR="00B70D69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a Raportului</w:t>
      </w: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privind respectarea procedurilor de</w:t>
      </w:r>
      <w:r w:rsidR="008516C8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control al calităţii </w:t>
      </w: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audit</w:t>
      </w:r>
      <w:r w:rsidR="008516C8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ului</w:t>
      </w:r>
      <w:r w:rsidR="00B70D69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, R</w:t>
      </w: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a</w:t>
      </w:r>
      <w:r w:rsidR="00E21216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portului</w:t>
      </w:r>
      <w:r w:rsidR="00B70D69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privind transparenţa </w:t>
      </w: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în cazul efectuării auditulu</w:t>
      </w:r>
      <w:r w:rsidR="00B70D69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i la entităţi de interes public</w:t>
      </w: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;</w:t>
      </w:r>
    </w:p>
    <w:p w:rsidR="00DB5486" w:rsidRPr="00DB5486" w:rsidRDefault="00B6762A" w:rsidP="00DB5486">
      <w:pPr>
        <w:pStyle w:val="ListParagraph"/>
        <w:numPr>
          <w:ilvl w:val="0"/>
          <w:numId w:val="37"/>
        </w:numPr>
        <w:tabs>
          <w:tab w:val="left" w:pos="426"/>
        </w:tabs>
        <w:spacing w:before="240"/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Elaborarea recomandărilor pentru ameliorarea sistemului de in</w:t>
      </w:r>
      <w:r w:rsidR="00A30CB3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s</w:t>
      </w: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truire profesională continuă a auditorilor;</w:t>
      </w:r>
    </w:p>
    <w:p w:rsidR="00B6762A" w:rsidRPr="00DB5486" w:rsidRDefault="00B6762A" w:rsidP="00DB5486">
      <w:pPr>
        <w:pStyle w:val="ListParagraph"/>
        <w:numPr>
          <w:ilvl w:val="0"/>
          <w:numId w:val="37"/>
        </w:numPr>
        <w:tabs>
          <w:tab w:val="left" w:pos="426"/>
        </w:tabs>
        <w:ind w:left="709" w:hanging="283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Organizarea procesului de certificare a auditorilor;</w:t>
      </w:r>
    </w:p>
    <w:p w:rsidR="00B6762A" w:rsidRPr="00DB5486" w:rsidRDefault="00B6762A" w:rsidP="00DB5486">
      <w:pPr>
        <w:pStyle w:val="ListParagraph"/>
        <w:numPr>
          <w:ilvl w:val="0"/>
          <w:numId w:val="37"/>
        </w:numPr>
        <w:tabs>
          <w:tab w:val="left" w:pos="426"/>
        </w:tabs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Stabilirea cerinţelor minime pentru executarea programului de pregătire a stagiarului în audit;</w:t>
      </w:r>
    </w:p>
    <w:p w:rsidR="00B6762A" w:rsidRPr="00DB5486" w:rsidRDefault="00B6762A" w:rsidP="00DB5486">
      <w:pPr>
        <w:pStyle w:val="ListParagraph"/>
        <w:numPr>
          <w:ilvl w:val="0"/>
          <w:numId w:val="37"/>
        </w:numPr>
        <w:tabs>
          <w:tab w:val="left" w:pos="426"/>
        </w:tabs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Examinarea solicitărilor aferente supravegherii publice a auditului, inclusiv privind calitatea efectuării auditului;</w:t>
      </w:r>
    </w:p>
    <w:p w:rsidR="00B6762A" w:rsidRPr="00DB5486" w:rsidRDefault="00B6762A" w:rsidP="00DB5486">
      <w:pPr>
        <w:pStyle w:val="ListParagraph"/>
        <w:numPr>
          <w:ilvl w:val="0"/>
          <w:numId w:val="37"/>
        </w:numPr>
        <w:tabs>
          <w:tab w:val="left" w:pos="426"/>
        </w:tabs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Adoptarea deciziilor privind aplicarea măsurilor disciplinare auditorilor şi entităţilor de audit;</w:t>
      </w:r>
    </w:p>
    <w:p w:rsidR="00B6762A" w:rsidRPr="00DB5486" w:rsidRDefault="00B6762A" w:rsidP="00DB5486">
      <w:pPr>
        <w:pStyle w:val="ListParagraph"/>
        <w:numPr>
          <w:ilvl w:val="0"/>
          <w:numId w:val="37"/>
        </w:numPr>
        <w:tabs>
          <w:tab w:val="left" w:pos="426"/>
        </w:tabs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Supravegherea şi controlul activității stagiarilor în audit, auditorilor şi entităţilor de audit;</w:t>
      </w:r>
    </w:p>
    <w:p w:rsidR="00DB5486" w:rsidRPr="00DB5486" w:rsidRDefault="00DB5486" w:rsidP="00DB5486">
      <w:pPr>
        <w:pStyle w:val="ListParagraph"/>
        <w:numPr>
          <w:ilvl w:val="0"/>
          <w:numId w:val="37"/>
        </w:numPr>
        <w:tabs>
          <w:tab w:val="left" w:pos="426"/>
        </w:tabs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Efectuarea controlului extern al calităţii auditului;</w:t>
      </w:r>
    </w:p>
    <w:p w:rsidR="00DB5486" w:rsidRPr="00DB5486" w:rsidRDefault="000748A0" w:rsidP="000D0ECC">
      <w:pPr>
        <w:pStyle w:val="ListParagraph"/>
        <w:numPr>
          <w:ilvl w:val="0"/>
          <w:numId w:val="37"/>
        </w:numPr>
        <w:tabs>
          <w:tab w:val="left" w:pos="426"/>
        </w:tabs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</w:t>
      </w:r>
      <w:r w:rsidR="00DB5486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Colaborarea cu Ministerul Finanţelor, cu alte autorităţi publice şi cu asociaţiile profesionale;</w:t>
      </w:r>
    </w:p>
    <w:p w:rsidR="006358FE" w:rsidRPr="00DB5486" w:rsidRDefault="00DB5486" w:rsidP="000F487D">
      <w:pPr>
        <w:pStyle w:val="ListParagraph"/>
        <w:numPr>
          <w:ilvl w:val="0"/>
          <w:numId w:val="37"/>
        </w:numPr>
        <w:tabs>
          <w:tab w:val="left" w:pos="426"/>
        </w:tabs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Colaborarea cu autorităţile internaţionale de supraveghere publică a auditului.</w:t>
      </w:r>
    </w:p>
    <w:p w:rsidR="00204BF2" w:rsidRPr="00DB5486" w:rsidRDefault="002B16EB" w:rsidP="00DB5486">
      <w:pPr>
        <w:pStyle w:val="ListParagraph"/>
        <w:numPr>
          <w:ilvl w:val="0"/>
          <w:numId w:val="37"/>
        </w:numPr>
        <w:tabs>
          <w:tab w:val="left" w:pos="426"/>
        </w:tabs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Asigurarea transparenţei</w:t>
      </w:r>
      <w:r w:rsidR="00204BF2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</w:t>
      </w: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activității </w:t>
      </w:r>
      <w:r w:rsidR="00204BF2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Consiliulu</w:t>
      </w:r>
      <w:r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i</w:t>
      </w:r>
      <w:r w:rsidR="00A65DA8" w:rsidRPr="00DB548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.</w:t>
      </w:r>
    </w:p>
    <w:p w:rsidR="002B16EB" w:rsidRPr="00BD75A4" w:rsidRDefault="002B16EB" w:rsidP="00204BF2">
      <w:p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</w:p>
    <w:sectPr w:rsidR="002B16EB" w:rsidRPr="00BD75A4" w:rsidSect="009F2562">
      <w:headerReference w:type="default" r:id="rId16"/>
      <w:footerReference w:type="default" r:id="rId17"/>
      <w:type w:val="continuous"/>
      <w:pgSz w:w="12240" w:h="15840"/>
      <w:pgMar w:top="23" w:right="1440" w:bottom="709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EA" w:rsidRDefault="007928EA" w:rsidP="00DE39E2">
      <w:pPr>
        <w:spacing w:after="0" w:line="240" w:lineRule="auto"/>
      </w:pPr>
      <w:r>
        <w:separator/>
      </w:r>
    </w:p>
  </w:endnote>
  <w:endnote w:type="continuationSeparator" w:id="0">
    <w:p w:rsidR="007928EA" w:rsidRDefault="007928EA" w:rsidP="00DE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290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3A8D" w:rsidRDefault="00A53A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C103B" w:rsidRPr="00711208" w:rsidRDefault="00FC103B" w:rsidP="0008576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EA" w:rsidRDefault="007928EA" w:rsidP="00DE39E2">
      <w:pPr>
        <w:spacing w:after="0" w:line="240" w:lineRule="auto"/>
      </w:pPr>
      <w:r>
        <w:separator/>
      </w:r>
    </w:p>
  </w:footnote>
  <w:footnote w:type="continuationSeparator" w:id="0">
    <w:p w:rsidR="007928EA" w:rsidRDefault="007928EA" w:rsidP="00DE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03B" w:rsidRDefault="00F13017" w:rsidP="00F13017">
    <w:pPr>
      <w:pStyle w:val="Header"/>
      <w:jc w:val="center"/>
      <w:rPr>
        <w:rFonts w:ascii="Times New Roman" w:hAnsi="Times New Roman"/>
        <w:b/>
        <w:color w:val="072B62" w:themeColor="background2" w:themeShade="40"/>
        <w:sz w:val="24"/>
        <w:szCs w:val="24"/>
        <w:u w:val="single"/>
        <w:lang w:val="ro-RO"/>
      </w:rPr>
    </w:pPr>
    <w:r w:rsidRPr="006D4DF8">
      <w:rPr>
        <w:rFonts w:ascii="Times New Roman" w:hAnsi="Times New Roman"/>
        <w:b/>
        <w:color w:val="072B62" w:themeColor="background2" w:themeShade="40"/>
        <w:sz w:val="24"/>
        <w:szCs w:val="24"/>
        <w:u w:val="single"/>
        <w:lang w:val="ro-RO"/>
      </w:rPr>
      <w:t>CONSILIUL DE SUPRAVEGHERE PUBLICĂ A AUDITULUI</w:t>
    </w:r>
  </w:p>
  <w:p w:rsidR="006D4DF8" w:rsidRPr="006D4DF8" w:rsidRDefault="006D4DF8" w:rsidP="00F13017">
    <w:pPr>
      <w:pStyle w:val="Header"/>
      <w:jc w:val="center"/>
      <w:rPr>
        <w:rFonts w:ascii="Times New Roman" w:hAnsi="Times New Roman"/>
        <w:b/>
        <w:color w:val="072B62" w:themeColor="background2" w:themeShade="40"/>
        <w:sz w:val="24"/>
        <w:szCs w:val="24"/>
        <w:u w:val="single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A71"/>
    <w:multiLevelType w:val="hybridMultilevel"/>
    <w:tmpl w:val="AD8A09CC"/>
    <w:lvl w:ilvl="0" w:tplc="80BAEE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737B4"/>
    <w:multiLevelType w:val="hybridMultilevel"/>
    <w:tmpl w:val="5C267FFA"/>
    <w:lvl w:ilvl="0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0D453B3E"/>
    <w:multiLevelType w:val="hybridMultilevel"/>
    <w:tmpl w:val="D4F097D8"/>
    <w:lvl w:ilvl="0" w:tplc="86445B7A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/>
        <w:u w:color="B2A1C7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17833"/>
    <w:multiLevelType w:val="hybridMultilevel"/>
    <w:tmpl w:val="43FEE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E6D64"/>
    <w:multiLevelType w:val="hybridMultilevel"/>
    <w:tmpl w:val="BABC3326"/>
    <w:lvl w:ilvl="0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11D0096A"/>
    <w:multiLevelType w:val="hybridMultilevel"/>
    <w:tmpl w:val="9226359A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u w:color="B2A1C7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240FE3"/>
    <w:multiLevelType w:val="hybridMultilevel"/>
    <w:tmpl w:val="43161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5D1B"/>
    <w:multiLevelType w:val="hybridMultilevel"/>
    <w:tmpl w:val="C0342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EE2396"/>
    <w:multiLevelType w:val="hybridMultilevel"/>
    <w:tmpl w:val="57F6D0B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E3F24"/>
    <w:multiLevelType w:val="hybridMultilevel"/>
    <w:tmpl w:val="0C520E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0026E"/>
    <w:multiLevelType w:val="hybridMultilevel"/>
    <w:tmpl w:val="ED3E2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0866"/>
    <w:multiLevelType w:val="hybridMultilevel"/>
    <w:tmpl w:val="D5B2B7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2AC037B6"/>
    <w:multiLevelType w:val="hybridMultilevel"/>
    <w:tmpl w:val="85A8E1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C643FDC"/>
    <w:multiLevelType w:val="hybridMultilevel"/>
    <w:tmpl w:val="45A05924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06A1F23"/>
    <w:multiLevelType w:val="hybridMultilevel"/>
    <w:tmpl w:val="7E7E15C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08F18F1"/>
    <w:multiLevelType w:val="hybridMultilevel"/>
    <w:tmpl w:val="59F0CF1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89749B4"/>
    <w:multiLevelType w:val="hybridMultilevel"/>
    <w:tmpl w:val="A5BCA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D74B89"/>
    <w:multiLevelType w:val="hybridMultilevel"/>
    <w:tmpl w:val="FAEE33BA"/>
    <w:lvl w:ilvl="0" w:tplc="04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  <w:u w:color="B2A1C7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8" w15:restartNumberingAfterBreak="0">
    <w:nsid w:val="39066486"/>
    <w:multiLevelType w:val="hybridMultilevel"/>
    <w:tmpl w:val="8FA2AB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065E9"/>
    <w:multiLevelType w:val="hybridMultilevel"/>
    <w:tmpl w:val="C8BEBA9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3D6519EF"/>
    <w:multiLevelType w:val="hybridMultilevel"/>
    <w:tmpl w:val="A0EC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A1142"/>
    <w:multiLevelType w:val="hybridMultilevel"/>
    <w:tmpl w:val="37063BA4"/>
    <w:lvl w:ilvl="0" w:tplc="CEBA36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2A2A6F"/>
    <w:multiLevelType w:val="hybridMultilevel"/>
    <w:tmpl w:val="60447E6C"/>
    <w:lvl w:ilvl="0" w:tplc="04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  <w:u w:color="B2A1C7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4BAA7A7C"/>
    <w:multiLevelType w:val="hybridMultilevel"/>
    <w:tmpl w:val="2ECEE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B2A1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17D49"/>
    <w:multiLevelType w:val="hybridMultilevel"/>
    <w:tmpl w:val="3834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468A8"/>
    <w:multiLevelType w:val="hybridMultilevel"/>
    <w:tmpl w:val="80C0DBC4"/>
    <w:lvl w:ilvl="0" w:tplc="86445B7A">
      <w:numFmt w:val="bullet"/>
      <w:lvlText w:val="-"/>
      <w:lvlJc w:val="left"/>
      <w:pPr>
        <w:ind w:left="262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6" w15:restartNumberingAfterBreak="0">
    <w:nsid w:val="4F7F6F2D"/>
    <w:multiLevelType w:val="hybridMultilevel"/>
    <w:tmpl w:val="1EF0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AED"/>
    <w:multiLevelType w:val="hybridMultilevel"/>
    <w:tmpl w:val="A170D22A"/>
    <w:lvl w:ilvl="0" w:tplc="011E41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3204469"/>
    <w:multiLevelType w:val="hybridMultilevel"/>
    <w:tmpl w:val="EF9CCC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57F24"/>
    <w:multiLevelType w:val="hybridMultilevel"/>
    <w:tmpl w:val="BABC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C3D26"/>
    <w:multiLevelType w:val="hybridMultilevel"/>
    <w:tmpl w:val="473AE75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696228D0"/>
    <w:multiLevelType w:val="hybridMultilevel"/>
    <w:tmpl w:val="C9C29D1C"/>
    <w:lvl w:ilvl="0" w:tplc="DDD6E54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u w:color="B2A1C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D6FBF"/>
    <w:multiLevelType w:val="hybridMultilevel"/>
    <w:tmpl w:val="6F12A6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3" w15:restartNumberingAfterBreak="0">
    <w:nsid w:val="6DB638A2"/>
    <w:multiLevelType w:val="hybridMultilevel"/>
    <w:tmpl w:val="C054FB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4" w15:restartNumberingAfterBreak="0">
    <w:nsid w:val="6FFB3AA3"/>
    <w:multiLevelType w:val="hybridMultilevel"/>
    <w:tmpl w:val="6AFE1018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78C02CB6"/>
    <w:multiLevelType w:val="hybridMultilevel"/>
    <w:tmpl w:val="F1B68DD8"/>
    <w:lvl w:ilvl="0" w:tplc="F71C96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B6C3D7D"/>
    <w:multiLevelType w:val="hybridMultilevel"/>
    <w:tmpl w:val="6C080F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74C86"/>
    <w:multiLevelType w:val="hybridMultilevel"/>
    <w:tmpl w:val="5802A3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D5BD4"/>
    <w:multiLevelType w:val="hybridMultilevel"/>
    <w:tmpl w:val="6AE8AAA8"/>
    <w:lvl w:ilvl="0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  <w:u w:color="B2A1C7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5"/>
  </w:num>
  <w:num w:numId="4">
    <w:abstractNumId w:val="5"/>
  </w:num>
  <w:num w:numId="5">
    <w:abstractNumId w:val="6"/>
  </w:num>
  <w:num w:numId="6">
    <w:abstractNumId w:val="23"/>
  </w:num>
  <w:num w:numId="7">
    <w:abstractNumId w:val="14"/>
  </w:num>
  <w:num w:numId="8">
    <w:abstractNumId w:val="16"/>
  </w:num>
  <w:num w:numId="9">
    <w:abstractNumId w:val="13"/>
  </w:num>
  <w:num w:numId="10">
    <w:abstractNumId w:val="2"/>
  </w:num>
  <w:num w:numId="11">
    <w:abstractNumId w:val="28"/>
  </w:num>
  <w:num w:numId="12">
    <w:abstractNumId w:val="4"/>
  </w:num>
  <w:num w:numId="13">
    <w:abstractNumId w:val="10"/>
  </w:num>
  <w:num w:numId="14">
    <w:abstractNumId w:val="38"/>
  </w:num>
  <w:num w:numId="15">
    <w:abstractNumId w:val="22"/>
  </w:num>
  <w:num w:numId="16">
    <w:abstractNumId w:val="25"/>
  </w:num>
  <w:num w:numId="17">
    <w:abstractNumId w:val="17"/>
  </w:num>
  <w:num w:numId="18">
    <w:abstractNumId w:val="1"/>
  </w:num>
  <w:num w:numId="19">
    <w:abstractNumId w:val="22"/>
  </w:num>
  <w:num w:numId="20">
    <w:abstractNumId w:val="26"/>
  </w:num>
  <w:num w:numId="21">
    <w:abstractNumId w:val="36"/>
  </w:num>
  <w:num w:numId="22">
    <w:abstractNumId w:val="3"/>
  </w:num>
  <w:num w:numId="23">
    <w:abstractNumId w:val="29"/>
  </w:num>
  <w:num w:numId="24">
    <w:abstractNumId w:val="20"/>
  </w:num>
  <w:num w:numId="25">
    <w:abstractNumId w:val="9"/>
  </w:num>
  <w:num w:numId="26">
    <w:abstractNumId w:val="30"/>
  </w:num>
  <w:num w:numId="27">
    <w:abstractNumId w:val="15"/>
  </w:num>
  <w:num w:numId="28">
    <w:abstractNumId w:val="24"/>
  </w:num>
  <w:num w:numId="29">
    <w:abstractNumId w:val="19"/>
  </w:num>
  <w:num w:numId="30">
    <w:abstractNumId w:val="33"/>
  </w:num>
  <w:num w:numId="31">
    <w:abstractNumId w:val="21"/>
  </w:num>
  <w:num w:numId="32">
    <w:abstractNumId w:val="11"/>
  </w:num>
  <w:num w:numId="33">
    <w:abstractNumId w:val="27"/>
  </w:num>
  <w:num w:numId="34">
    <w:abstractNumId w:val="32"/>
  </w:num>
  <w:num w:numId="35">
    <w:abstractNumId w:val="7"/>
  </w:num>
  <w:num w:numId="36">
    <w:abstractNumId w:val="0"/>
  </w:num>
  <w:num w:numId="37">
    <w:abstractNumId w:val="12"/>
  </w:num>
  <w:num w:numId="38">
    <w:abstractNumId w:val="35"/>
  </w:num>
  <w:num w:numId="39">
    <w:abstractNumId w:val="37"/>
  </w:num>
  <w:num w:numId="40">
    <w:abstractNumId w:val="1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FA"/>
    <w:rsid w:val="000029F1"/>
    <w:rsid w:val="0001223C"/>
    <w:rsid w:val="00023894"/>
    <w:rsid w:val="00027B9C"/>
    <w:rsid w:val="000316A4"/>
    <w:rsid w:val="000424BC"/>
    <w:rsid w:val="0004279F"/>
    <w:rsid w:val="000445BC"/>
    <w:rsid w:val="0005235B"/>
    <w:rsid w:val="00055D42"/>
    <w:rsid w:val="000572DA"/>
    <w:rsid w:val="00060A62"/>
    <w:rsid w:val="00063EF4"/>
    <w:rsid w:val="000748A0"/>
    <w:rsid w:val="0008149D"/>
    <w:rsid w:val="00083FE2"/>
    <w:rsid w:val="00085764"/>
    <w:rsid w:val="00090582"/>
    <w:rsid w:val="00093BC3"/>
    <w:rsid w:val="00096488"/>
    <w:rsid w:val="000A05B9"/>
    <w:rsid w:val="000B283A"/>
    <w:rsid w:val="000B2DFA"/>
    <w:rsid w:val="000B3F87"/>
    <w:rsid w:val="000C1384"/>
    <w:rsid w:val="000C1D4E"/>
    <w:rsid w:val="000C5F28"/>
    <w:rsid w:val="000C78FF"/>
    <w:rsid w:val="000D0ECC"/>
    <w:rsid w:val="000E2B24"/>
    <w:rsid w:val="000E6CF3"/>
    <w:rsid w:val="000F0C9A"/>
    <w:rsid w:val="000F2CC4"/>
    <w:rsid w:val="000F38CC"/>
    <w:rsid w:val="000F487D"/>
    <w:rsid w:val="000F4977"/>
    <w:rsid w:val="000F7068"/>
    <w:rsid w:val="00101A73"/>
    <w:rsid w:val="0011306D"/>
    <w:rsid w:val="00122ED4"/>
    <w:rsid w:val="0012356A"/>
    <w:rsid w:val="001256BE"/>
    <w:rsid w:val="00131DC9"/>
    <w:rsid w:val="00132FBC"/>
    <w:rsid w:val="00135181"/>
    <w:rsid w:val="00137FD1"/>
    <w:rsid w:val="00147624"/>
    <w:rsid w:val="0015019D"/>
    <w:rsid w:val="001609EA"/>
    <w:rsid w:val="00164928"/>
    <w:rsid w:val="00167A50"/>
    <w:rsid w:val="0019268B"/>
    <w:rsid w:val="00192A3C"/>
    <w:rsid w:val="001A5931"/>
    <w:rsid w:val="001A6E12"/>
    <w:rsid w:val="001B33CD"/>
    <w:rsid w:val="001B6AD0"/>
    <w:rsid w:val="001B7DA6"/>
    <w:rsid w:val="001C0152"/>
    <w:rsid w:val="001C0484"/>
    <w:rsid w:val="001C6F47"/>
    <w:rsid w:val="001D40B2"/>
    <w:rsid w:val="001E08EB"/>
    <w:rsid w:val="001E1D11"/>
    <w:rsid w:val="001E6054"/>
    <w:rsid w:val="001E6ADC"/>
    <w:rsid w:val="001F5202"/>
    <w:rsid w:val="001F6A67"/>
    <w:rsid w:val="00204BF2"/>
    <w:rsid w:val="00215D43"/>
    <w:rsid w:val="00215E31"/>
    <w:rsid w:val="0022399B"/>
    <w:rsid w:val="00234E64"/>
    <w:rsid w:val="00235C21"/>
    <w:rsid w:val="00240B69"/>
    <w:rsid w:val="002514B8"/>
    <w:rsid w:val="00255347"/>
    <w:rsid w:val="00256770"/>
    <w:rsid w:val="0025785B"/>
    <w:rsid w:val="0026121C"/>
    <w:rsid w:val="00263924"/>
    <w:rsid w:val="0026682D"/>
    <w:rsid w:val="00272344"/>
    <w:rsid w:val="00276292"/>
    <w:rsid w:val="0027683B"/>
    <w:rsid w:val="0029009D"/>
    <w:rsid w:val="00292C56"/>
    <w:rsid w:val="00295B57"/>
    <w:rsid w:val="002A7799"/>
    <w:rsid w:val="002B16EB"/>
    <w:rsid w:val="002B312A"/>
    <w:rsid w:val="002C06AB"/>
    <w:rsid w:val="002C51C8"/>
    <w:rsid w:val="002D32F2"/>
    <w:rsid w:val="002E26D5"/>
    <w:rsid w:val="002F13ED"/>
    <w:rsid w:val="002F5338"/>
    <w:rsid w:val="00303B64"/>
    <w:rsid w:val="0030761E"/>
    <w:rsid w:val="003109F1"/>
    <w:rsid w:val="0031192E"/>
    <w:rsid w:val="00315E8D"/>
    <w:rsid w:val="00334673"/>
    <w:rsid w:val="003363DC"/>
    <w:rsid w:val="003455CC"/>
    <w:rsid w:val="0035110F"/>
    <w:rsid w:val="003555BA"/>
    <w:rsid w:val="00372CBE"/>
    <w:rsid w:val="00373550"/>
    <w:rsid w:val="00381033"/>
    <w:rsid w:val="00393563"/>
    <w:rsid w:val="0039502D"/>
    <w:rsid w:val="003A1563"/>
    <w:rsid w:val="003A18F7"/>
    <w:rsid w:val="003B691A"/>
    <w:rsid w:val="003B7D11"/>
    <w:rsid w:val="003C33A3"/>
    <w:rsid w:val="003C58AC"/>
    <w:rsid w:val="003C6ECF"/>
    <w:rsid w:val="003C7580"/>
    <w:rsid w:val="003D00A0"/>
    <w:rsid w:val="003D39CF"/>
    <w:rsid w:val="003D3C51"/>
    <w:rsid w:val="003D539C"/>
    <w:rsid w:val="003E15E9"/>
    <w:rsid w:val="003E32D5"/>
    <w:rsid w:val="003E6DC8"/>
    <w:rsid w:val="003F3A4E"/>
    <w:rsid w:val="003F507A"/>
    <w:rsid w:val="003F692C"/>
    <w:rsid w:val="00400D0A"/>
    <w:rsid w:val="00403B55"/>
    <w:rsid w:val="00420B38"/>
    <w:rsid w:val="004240BE"/>
    <w:rsid w:val="00430068"/>
    <w:rsid w:val="004304EF"/>
    <w:rsid w:val="004305C8"/>
    <w:rsid w:val="00431F29"/>
    <w:rsid w:val="004325F3"/>
    <w:rsid w:val="00432C98"/>
    <w:rsid w:val="00434E34"/>
    <w:rsid w:val="0045326C"/>
    <w:rsid w:val="00453CD8"/>
    <w:rsid w:val="004548B1"/>
    <w:rsid w:val="004645AD"/>
    <w:rsid w:val="0046564A"/>
    <w:rsid w:val="00465D0A"/>
    <w:rsid w:val="00471F54"/>
    <w:rsid w:val="004724BA"/>
    <w:rsid w:val="0047517E"/>
    <w:rsid w:val="00487F7E"/>
    <w:rsid w:val="004944AC"/>
    <w:rsid w:val="004A2DF2"/>
    <w:rsid w:val="004B0248"/>
    <w:rsid w:val="004B106E"/>
    <w:rsid w:val="004B4932"/>
    <w:rsid w:val="004D47A5"/>
    <w:rsid w:val="004E4F0B"/>
    <w:rsid w:val="004F2328"/>
    <w:rsid w:val="004F5384"/>
    <w:rsid w:val="004F673F"/>
    <w:rsid w:val="0050368C"/>
    <w:rsid w:val="005104A3"/>
    <w:rsid w:val="00510B8A"/>
    <w:rsid w:val="00514888"/>
    <w:rsid w:val="00524D16"/>
    <w:rsid w:val="0053057C"/>
    <w:rsid w:val="00533AE5"/>
    <w:rsid w:val="00534DD5"/>
    <w:rsid w:val="00535ECF"/>
    <w:rsid w:val="005520F2"/>
    <w:rsid w:val="00555232"/>
    <w:rsid w:val="00556A3D"/>
    <w:rsid w:val="00566121"/>
    <w:rsid w:val="00577C2C"/>
    <w:rsid w:val="00580796"/>
    <w:rsid w:val="005842FE"/>
    <w:rsid w:val="0059222F"/>
    <w:rsid w:val="00597F83"/>
    <w:rsid w:val="005A6402"/>
    <w:rsid w:val="005B08E3"/>
    <w:rsid w:val="005B1BE5"/>
    <w:rsid w:val="005B3D96"/>
    <w:rsid w:val="005B4453"/>
    <w:rsid w:val="005B7FA5"/>
    <w:rsid w:val="005C2720"/>
    <w:rsid w:val="005C5D82"/>
    <w:rsid w:val="005D3285"/>
    <w:rsid w:val="005D3FF4"/>
    <w:rsid w:val="005E3791"/>
    <w:rsid w:val="005F3ACE"/>
    <w:rsid w:val="005F511F"/>
    <w:rsid w:val="00607420"/>
    <w:rsid w:val="00622700"/>
    <w:rsid w:val="006316FA"/>
    <w:rsid w:val="00632D18"/>
    <w:rsid w:val="006358FE"/>
    <w:rsid w:val="00640D8E"/>
    <w:rsid w:val="006442E9"/>
    <w:rsid w:val="00651ABA"/>
    <w:rsid w:val="006554A9"/>
    <w:rsid w:val="00672B0A"/>
    <w:rsid w:val="0068079B"/>
    <w:rsid w:val="00682326"/>
    <w:rsid w:val="00684DF4"/>
    <w:rsid w:val="00685EFE"/>
    <w:rsid w:val="00697173"/>
    <w:rsid w:val="00697954"/>
    <w:rsid w:val="006A4CC6"/>
    <w:rsid w:val="006B0DBE"/>
    <w:rsid w:val="006B3D7D"/>
    <w:rsid w:val="006B62B7"/>
    <w:rsid w:val="006C0DA1"/>
    <w:rsid w:val="006D4DF8"/>
    <w:rsid w:val="006E067D"/>
    <w:rsid w:val="006E0CE0"/>
    <w:rsid w:val="006E73F8"/>
    <w:rsid w:val="006E74AF"/>
    <w:rsid w:val="00705496"/>
    <w:rsid w:val="00707A56"/>
    <w:rsid w:val="00710157"/>
    <w:rsid w:val="00711208"/>
    <w:rsid w:val="00720696"/>
    <w:rsid w:val="00724F46"/>
    <w:rsid w:val="00731E84"/>
    <w:rsid w:val="00744421"/>
    <w:rsid w:val="00756AC2"/>
    <w:rsid w:val="00757CFD"/>
    <w:rsid w:val="007638F6"/>
    <w:rsid w:val="00773B48"/>
    <w:rsid w:val="007828DF"/>
    <w:rsid w:val="00783A6A"/>
    <w:rsid w:val="00790851"/>
    <w:rsid w:val="007928EA"/>
    <w:rsid w:val="00792A20"/>
    <w:rsid w:val="0079309C"/>
    <w:rsid w:val="007A1E5D"/>
    <w:rsid w:val="007A3B94"/>
    <w:rsid w:val="007A7990"/>
    <w:rsid w:val="007B1FC6"/>
    <w:rsid w:val="007B4479"/>
    <w:rsid w:val="007D44DD"/>
    <w:rsid w:val="007D4D3A"/>
    <w:rsid w:val="007E2CBC"/>
    <w:rsid w:val="007E3765"/>
    <w:rsid w:val="007F0A9A"/>
    <w:rsid w:val="007F0CAB"/>
    <w:rsid w:val="007F5035"/>
    <w:rsid w:val="0080734A"/>
    <w:rsid w:val="00810D87"/>
    <w:rsid w:val="00812FB9"/>
    <w:rsid w:val="0081387F"/>
    <w:rsid w:val="008153C5"/>
    <w:rsid w:val="0081785B"/>
    <w:rsid w:val="00825728"/>
    <w:rsid w:val="00826889"/>
    <w:rsid w:val="00827BE4"/>
    <w:rsid w:val="00832BD8"/>
    <w:rsid w:val="008350CC"/>
    <w:rsid w:val="008464A2"/>
    <w:rsid w:val="008516C8"/>
    <w:rsid w:val="008572AA"/>
    <w:rsid w:val="00866E7C"/>
    <w:rsid w:val="0087194F"/>
    <w:rsid w:val="00880D75"/>
    <w:rsid w:val="00882220"/>
    <w:rsid w:val="00882F48"/>
    <w:rsid w:val="00883784"/>
    <w:rsid w:val="00885AED"/>
    <w:rsid w:val="008B79C9"/>
    <w:rsid w:val="008C5F3F"/>
    <w:rsid w:val="008D349C"/>
    <w:rsid w:val="008D5D63"/>
    <w:rsid w:val="008E1BBF"/>
    <w:rsid w:val="008F1F4A"/>
    <w:rsid w:val="008F3E89"/>
    <w:rsid w:val="009038FE"/>
    <w:rsid w:val="00907790"/>
    <w:rsid w:val="009109D2"/>
    <w:rsid w:val="00934703"/>
    <w:rsid w:val="00935782"/>
    <w:rsid w:val="0094143B"/>
    <w:rsid w:val="009417C9"/>
    <w:rsid w:val="00954945"/>
    <w:rsid w:val="009642AB"/>
    <w:rsid w:val="0096558E"/>
    <w:rsid w:val="009777BA"/>
    <w:rsid w:val="0098658B"/>
    <w:rsid w:val="00997888"/>
    <w:rsid w:val="009B2386"/>
    <w:rsid w:val="009B70F1"/>
    <w:rsid w:val="009C09CC"/>
    <w:rsid w:val="009C0C8D"/>
    <w:rsid w:val="009D0E45"/>
    <w:rsid w:val="009D16F9"/>
    <w:rsid w:val="009D300E"/>
    <w:rsid w:val="009D450F"/>
    <w:rsid w:val="009E692D"/>
    <w:rsid w:val="009E7F28"/>
    <w:rsid w:val="009F2562"/>
    <w:rsid w:val="009F5512"/>
    <w:rsid w:val="00A008D0"/>
    <w:rsid w:val="00A03B0E"/>
    <w:rsid w:val="00A03D1E"/>
    <w:rsid w:val="00A067EB"/>
    <w:rsid w:val="00A1490F"/>
    <w:rsid w:val="00A1589B"/>
    <w:rsid w:val="00A17D5C"/>
    <w:rsid w:val="00A20297"/>
    <w:rsid w:val="00A2215D"/>
    <w:rsid w:val="00A267DB"/>
    <w:rsid w:val="00A30CB3"/>
    <w:rsid w:val="00A351CE"/>
    <w:rsid w:val="00A3668B"/>
    <w:rsid w:val="00A37EF9"/>
    <w:rsid w:val="00A53A8D"/>
    <w:rsid w:val="00A54CB9"/>
    <w:rsid w:val="00A575CF"/>
    <w:rsid w:val="00A65DA8"/>
    <w:rsid w:val="00A72350"/>
    <w:rsid w:val="00A74445"/>
    <w:rsid w:val="00A87BD1"/>
    <w:rsid w:val="00A916FE"/>
    <w:rsid w:val="00A93855"/>
    <w:rsid w:val="00A95979"/>
    <w:rsid w:val="00A97D8D"/>
    <w:rsid w:val="00AA1AAC"/>
    <w:rsid w:val="00AB7727"/>
    <w:rsid w:val="00AD036F"/>
    <w:rsid w:val="00AD0D63"/>
    <w:rsid w:val="00AE1EF6"/>
    <w:rsid w:val="00AF5589"/>
    <w:rsid w:val="00AF577F"/>
    <w:rsid w:val="00B03656"/>
    <w:rsid w:val="00B06003"/>
    <w:rsid w:val="00B14A77"/>
    <w:rsid w:val="00B14E59"/>
    <w:rsid w:val="00B33702"/>
    <w:rsid w:val="00B36B92"/>
    <w:rsid w:val="00B37A53"/>
    <w:rsid w:val="00B450BA"/>
    <w:rsid w:val="00B620CF"/>
    <w:rsid w:val="00B627FD"/>
    <w:rsid w:val="00B66F81"/>
    <w:rsid w:val="00B6762A"/>
    <w:rsid w:val="00B70D69"/>
    <w:rsid w:val="00B71458"/>
    <w:rsid w:val="00B86290"/>
    <w:rsid w:val="00B865F5"/>
    <w:rsid w:val="00B92B76"/>
    <w:rsid w:val="00B950A4"/>
    <w:rsid w:val="00B97EFA"/>
    <w:rsid w:val="00BA280C"/>
    <w:rsid w:val="00BA461B"/>
    <w:rsid w:val="00BA5500"/>
    <w:rsid w:val="00BA63EA"/>
    <w:rsid w:val="00BC6147"/>
    <w:rsid w:val="00BD19B7"/>
    <w:rsid w:val="00BD274D"/>
    <w:rsid w:val="00BD6B41"/>
    <w:rsid w:val="00BD75A4"/>
    <w:rsid w:val="00BD7ACF"/>
    <w:rsid w:val="00BE0526"/>
    <w:rsid w:val="00BE7D60"/>
    <w:rsid w:val="00BF0B48"/>
    <w:rsid w:val="00BF2064"/>
    <w:rsid w:val="00C00850"/>
    <w:rsid w:val="00C05668"/>
    <w:rsid w:val="00C06115"/>
    <w:rsid w:val="00C07C6C"/>
    <w:rsid w:val="00C106FF"/>
    <w:rsid w:val="00C13F48"/>
    <w:rsid w:val="00C15C74"/>
    <w:rsid w:val="00C166BC"/>
    <w:rsid w:val="00C16DE3"/>
    <w:rsid w:val="00C217EE"/>
    <w:rsid w:val="00C22681"/>
    <w:rsid w:val="00C23E80"/>
    <w:rsid w:val="00C35D59"/>
    <w:rsid w:val="00C4012D"/>
    <w:rsid w:val="00C42C3E"/>
    <w:rsid w:val="00C45275"/>
    <w:rsid w:val="00C52393"/>
    <w:rsid w:val="00C54A85"/>
    <w:rsid w:val="00C67127"/>
    <w:rsid w:val="00C72CA7"/>
    <w:rsid w:val="00C73541"/>
    <w:rsid w:val="00C74803"/>
    <w:rsid w:val="00C81895"/>
    <w:rsid w:val="00C91C7B"/>
    <w:rsid w:val="00C97D03"/>
    <w:rsid w:val="00CA19C1"/>
    <w:rsid w:val="00CA549B"/>
    <w:rsid w:val="00CA6E5B"/>
    <w:rsid w:val="00CB4288"/>
    <w:rsid w:val="00CB47B4"/>
    <w:rsid w:val="00CB484E"/>
    <w:rsid w:val="00CC18A2"/>
    <w:rsid w:val="00CC1DD6"/>
    <w:rsid w:val="00CC7A98"/>
    <w:rsid w:val="00CD0890"/>
    <w:rsid w:val="00CD2201"/>
    <w:rsid w:val="00CD2D67"/>
    <w:rsid w:val="00CD54BC"/>
    <w:rsid w:val="00CD5ABC"/>
    <w:rsid w:val="00CD650D"/>
    <w:rsid w:val="00CE7ACD"/>
    <w:rsid w:val="00CF34F7"/>
    <w:rsid w:val="00CF3BD0"/>
    <w:rsid w:val="00CF3FA0"/>
    <w:rsid w:val="00CF7C6C"/>
    <w:rsid w:val="00D1782C"/>
    <w:rsid w:val="00D23E7C"/>
    <w:rsid w:val="00D241CD"/>
    <w:rsid w:val="00D24FAF"/>
    <w:rsid w:val="00D27FC7"/>
    <w:rsid w:val="00D50219"/>
    <w:rsid w:val="00D50A34"/>
    <w:rsid w:val="00D53202"/>
    <w:rsid w:val="00D560F8"/>
    <w:rsid w:val="00D642AB"/>
    <w:rsid w:val="00D64839"/>
    <w:rsid w:val="00D82EA9"/>
    <w:rsid w:val="00D9042F"/>
    <w:rsid w:val="00DA1F2B"/>
    <w:rsid w:val="00DA2BF9"/>
    <w:rsid w:val="00DA4405"/>
    <w:rsid w:val="00DA725E"/>
    <w:rsid w:val="00DB0EE3"/>
    <w:rsid w:val="00DB3810"/>
    <w:rsid w:val="00DB5486"/>
    <w:rsid w:val="00DC06F8"/>
    <w:rsid w:val="00DC19BF"/>
    <w:rsid w:val="00DC6A75"/>
    <w:rsid w:val="00DD5149"/>
    <w:rsid w:val="00DD537C"/>
    <w:rsid w:val="00DE39E2"/>
    <w:rsid w:val="00DF11A1"/>
    <w:rsid w:val="00DF1FDD"/>
    <w:rsid w:val="00DF79F9"/>
    <w:rsid w:val="00E024EE"/>
    <w:rsid w:val="00E04B3F"/>
    <w:rsid w:val="00E21216"/>
    <w:rsid w:val="00E235CC"/>
    <w:rsid w:val="00E479BA"/>
    <w:rsid w:val="00E479BD"/>
    <w:rsid w:val="00E64AF2"/>
    <w:rsid w:val="00E65C5F"/>
    <w:rsid w:val="00E65CD8"/>
    <w:rsid w:val="00E661C1"/>
    <w:rsid w:val="00E7321C"/>
    <w:rsid w:val="00E742DC"/>
    <w:rsid w:val="00E75569"/>
    <w:rsid w:val="00E8666D"/>
    <w:rsid w:val="00E87E5A"/>
    <w:rsid w:val="00E95E32"/>
    <w:rsid w:val="00E96E10"/>
    <w:rsid w:val="00EA708D"/>
    <w:rsid w:val="00EB3552"/>
    <w:rsid w:val="00EB3BE9"/>
    <w:rsid w:val="00EB4D2E"/>
    <w:rsid w:val="00EC192C"/>
    <w:rsid w:val="00EC3761"/>
    <w:rsid w:val="00EE0B4E"/>
    <w:rsid w:val="00EE439C"/>
    <w:rsid w:val="00EF64A8"/>
    <w:rsid w:val="00F057A9"/>
    <w:rsid w:val="00F07404"/>
    <w:rsid w:val="00F07B90"/>
    <w:rsid w:val="00F10065"/>
    <w:rsid w:val="00F121FF"/>
    <w:rsid w:val="00F13017"/>
    <w:rsid w:val="00F15019"/>
    <w:rsid w:val="00F20439"/>
    <w:rsid w:val="00F20F77"/>
    <w:rsid w:val="00F4010D"/>
    <w:rsid w:val="00F45369"/>
    <w:rsid w:val="00F5110D"/>
    <w:rsid w:val="00F626A6"/>
    <w:rsid w:val="00F63B30"/>
    <w:rsid w:val="00F65232"/>
    <w:rsid w:val="00F7533A"/>
    <w:rsid w:val="00F76AF5"/>
    <w:rsid w:val="00F80F9A"/>
    <w:rsid w:val="00F82F1F"/>
    <w:rsid w:val="00F83023"/>
    <w:rsid w:val="00F84B68"/>
    <w:rsid w:val="00F91797"/>
    <w:rsid w:val="00F92313"/>
    <w:rsid w:val="00F92DEF"/>
    <w:rsid w:val="00FA5E3A"/>
    <w:rsid w:val="00FA7EAB"/>
    <w:rsid w:val="00FB0A46"/>
    <w:rsid w:val="00FB47FB"/>
    <w:rsid w:val="00FC0764"/>
    <w:rsid w:val="00FC103B"/>
    <w:rsid w:val="00FC614F"/>
    <w:rsid w:val="00FD3AA1"/>
    <w:rsid w:val="00FD4D42"/>
    <w:rsid w:val="00FE41B1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E191D"/>
  <w15:docId w15:val="{4668CE10-71EA-40A2-AA69-25F636DE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FB9"/>
    <w:pPr>
      <w:ind w:firstLine="425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6B0DBE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2F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132FBC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E39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39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9E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9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95979"/>
    <w:pPr>
      <w:spacing w:after="0" w:line="276" w:lineRule="auto"/>
      <w:ind w:left="720"/>
      <w:contextualSpacing/>
    </w:pPr>
  </w:style>
  <w:style w:type="paragraph" w:customStyle="1" w:styleId="tt">
    <w:name w:val="tt"/>
    <w:basedOn w:val="Normal"/>
    <w:rsid w:val="00607420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F0A9A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B0D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B0DB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DB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DB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B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F51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6F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6F4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6F4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5677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74C80" w:themeColor="accent1" w:themeShade="BF"/>
      <w:kern w:val="0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25677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56770"/>
    <w:rPr>
      <w:i/>
      <w:iCs/>
      <w:color w:val="4A66AC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6A4CC6"/>
  </w:style>
  <w:style w:type="character" w:customStyle="1" w:styleId="Heading2Char">
    <w:name w:val="Heading 2 Char"/>
    <w:basedOn w:val="DefaultParagraphFont"/>
    <w:link w:val="Heading2"/>
    <w:uiPriority w:val="9"/>
    <w:semiHidden/>
    <w:rsid w:val="003A18F7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6558E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1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lex.justice.md/index.php?action=view&amp;view=doc&amp;lang=1&amp;id=34772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.justice.md/md/343581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justice.md/index.php?action=view&amp;view=doc&amp;lang=1&amp;id=3525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x.justice.md/viewdoc.php?action=view&amp;view=doc&amp;id=332450&amp;lang=1" TargetMode="External"/><Relationship Id="rId10" Type="http://schemas.openxmlformats.org/officeDocument/2006/relationships/hyperlink" Target="http://lex.justice.md/md/32642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ex.justice.md/index.php?action=view&amp;view=doc&amp;lang=1&amp;id=336796" TargetMode="Externa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75A0-B6EF-47C0-8446-9B707EA3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1872</Words>
  <Characters>10862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Fortuna</dc:creator>
  <cp:lastModifiedBy>Ceban Ada</cp:lastModifiedBy>
  <cp:revision>20</cp:revision>
  <cp:lastPrinted>2019-08-09T11:26:00Z</cp:lastPrinted>
  <dcterms:created xsi:type="dcterms:W3CDTF">2019-08-09T11:12:00Z</dcterms:created>
  <dcterms:modified xsi:type="dcterms:W3CDTF">2019-08-16T08:54:00Z</dcterms:modified>
</cp:coreProperties>
</file>