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C7B" w:rsidRDefault="003E2CCA">
      <w:pPr>
        <w:widowControl w:val="0"/>
        <w:autoSpaceDE w:val="0"/>
        <w:autoSpaceDN w:val="0"/>
        <w:adjustRightInd w:val="0"/>
        <w:spacing w:after="0" w:line="200" w:lineRule="exact"/>
        <w:rPr>
          <w:rFonts w:ascii="Times New Roman" w:hAnsi="Times New Roman"/>
          <w:sz w:val="24"/>
          <w:szCs w:val="24"/>
        </w:rPr>
      </w:pPr>
      <w:r>
        <w:rPr>
          <w:rFonts w:ascii="Times New Roman" w:hAnsi="Times New Roman"/>
          <w:noProof/>
          <w:sz w:val="24"/>
          <w:szCs w:val="24"/>
          <w:lang w:val="ru-RU" w:eastAsia="ru-RU"/>
        </w:rPr>
        <w:drawing>
          <wp:anchor distT="0" distB="0" distL="114300" distR="114300" simplePos="0" relativeHeight="251614720" behindDoc="1" locked="0" layoutInCell="0" allowOverlap="1">
            <wp:simplePos x="0" y="0"/>
            <wp:positionH relativeFrom="column">
              <wp:posOffset>-647700</wp:posOffset>
            </wp:positionH>
            <wp:positionV relativeFrom="paragraph">
              <wp:posOffset>-1018540</wp:posOffset>
            </wp:positionV>
            <wp:extent cx="7772400" cy="10058400"/>
            <wp:effectExtent l="19050" t="19050" r="19050" b="1905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7772400" cy="10058400"/>
                    </a:xfrm>
                    <a:prstGeom prst="rect">
                      <a:avLst/>
                    </a:prstGeom>
                    <a:solidFill>
                      <a:schemeClr val="accent1"/>
                    </a:solidFill>
                    <a:ln w="9525">
                      <a:solidFill>
                        <a:srgbClr val="76923C"/>
                      </a:solidFill>
                      <a:miter lim="800000"/>
                      <a:headEnd/>
                      <a:tailEnd/>
                    </a:ln>
                  </pic:spPr>
                </pic:pic>
              </a:graphicData>
            </a:graphic>
          </wp:anchor>
        </w:drawing>
      </w:r>
    </w:p>
    <w:p w:rsidR="00043C7B" w:rsidRDefault="00043C7B">
      <w:pPr>
        <w:widowControl w:val="0"/>
        <w:autoSpaceDE w:val="0"/>
        <w:autoSpaceDN w:val="0"/>
        <w:adjustRightInd w:val="0"/>
        <w:spacing w:after="0" w:line="200" w:lineRule="exact"/>
        <w:rPr>
          <w:rFonts w:ascii="Times New Roman" w:hAnsi="Times New Roman"/>
          <w:sz w:val="24"/>
          <w:szCs w:val="24"/>
        </w:rPr>
      </w:pPr>
    </w:p>
    <w:p w:rsidR="00043C7B" w:rsidRDefault="00043C7B">
      <w:pPr>
        <w:widowControl w:val="0"/>
        <w:autoSpaceDE w:val="0"/>
        <w:autoSpaceDN w:val="0"/>
        <w:adjustRightInd w:val="0"/>
        <w:spacing w:after="0" w:line="200" w:lineRule="exact"/>
        <w:rPr>
          <w:rFonts w:ascii="Times New Roman" w:hAnsi="Times New Roman"/>
          <w:sz w:val="24"/>
          <w:szCs w:val="24"/>
        </w:rPr>
      </w:pPr>
    </w:p>
    <w:p w:rsidR="00043C7B" w:rsidRDefault="00043C7B">
      <w:pPr>
        <w:widowControl w:val="0"/>
        <w:autoSpaceDE w:val="0"/>
        <w:autoSpaceDN w:val="0"/>
        <w:adjustRightInd w:val="0"/>
        <w:spacing w:after="0" w:line="200" w:lineRule="exact"/>
        <w:rPr>
          <w:rFonts w:ascii="Times New Roman" w:hAnsi="Times New Roman"/>
          <w:sz w:val="24"/>
          <w:szCs w:val="24"/>
        </w:rPr>
      </w:pPr>
    </w:p>
    <w:p w:rsidR="00043C7B" w:rsidRDefault="00043C7B">
      <w:pPr>
        <w:widowControl w:val="0"/>
        <w:autoSpaceDE w:val="0"/>
        <w:autoSpaceDN w:val="0"/>
        <w:adjustRightInd w:val="0"/>
        <w:spacing w:after="0" w:line="200" w:lineRule="exact"/>
        <w:rPr>
          <w:rFonts w:ascii="Times New Roman" w:hAnsi="Times New Roman"/>
          <w:sz w:val="24"/>
          <w:szCs w:val="24"/>
        </w:rPr>
      </w:pPr>
    </w:p>
    <w:p w:rsidR="00043C7B" w:rsidRDefault="00043C7B">
      <w:pPr>
        <w:widowControl w:val="0"/>
        <w:autoSpaceDE w:val="0"/>
        <w:autoSpaceDN w:val="0"/>
        <w:adjustRightInd w:val="0"/>
        <w:spacing w:after="0" w:line="200" w:lineRule="exact"/>
        <w:rPr>
          <w:rFonts w:ascii="Times New Roman" w:hAnsi="Times New Roman"/>
          <w:sz w:val="24"/>
          <w:szCs w:val="24"/>
        </w:rPr>
      </w:pPr>
    </w:p>
    <w:p w:rsidR="00043C7B" w:rsidRDefault="00043C7B">
      <w:pPr>
        <w:widowControl w:val="0"/>
        <w:autoSpaceDE w:val="0"/>
        <w:autoSpaceDN w:val="0"/>
        <w:adjustRightInd w:val="0"/>
        <w:spacing w:after="0" w:line="200" w:lineRule="exact"/>
        <w:rPr>
          <w:rFonts w:ascii="Times New Roman" w:hAnsi="Times New Roman"/>
          <w:sz w:val="24"/>
          <w:szCs w:val="24"/>
        </w:rPr>
      </w:pPr>
    </w:p>
    <w:p w:rsidR="00043C7B" w:rsidRDefault="00043C7B">
      <w:pPr>
        <w:widowControl w:val="0"/>
        <w:autoSpaceDE w:val="0"/>
        <w:autoSpaceDN w:val="0"/>
        <w:adjustRightInd w:val="0"/>
        <w:spacing w:after="0" w:line="200" w:lineRule="exact"/>
        <w:rPr>
          <w:rFonts w:ascii="Times New Roman" w:hAnsi="Times New Roman"/>
          <w:sz w:val="24"/>
          <w:szCs w:val="24"/>
        </w:rPr>
      </w:pPr>
    </w:p>
    <w:p w:rsidR="00043C7B" w:rsidRDefault="00043C7B">
      <w:pPr>
        <w:widowControl w:val="0"/>
        <w:autoSpaceDE w:val="0"/>
        <w:autoSpaceDN w:val="0"/>
        <w:adjustRightInd w:val="0"/>
        <w:spacing w:after="0" w:line="200" w:lineRule="exact"/>
        <w:rPr>
          <w:rFonts w:ascii="Times New Roman" w:hAnsi="Times New Roman"/>
          <w:sz w:val="24"/>
          <w:szCs w:val="24"/>
        </w:rPr>
      </w:pPr>
    </w:p>
    <w:p w:rsidR="00043C7B" w:rsidRDefault="00043C7B">
      <w:pPr>
        <w:widowControl w:val="0"/>
        <w:autoSpaceDE w:val="0"/>
        <w:autoSpaceDN w:val="0"/>
        <w:adjustRightInd w:val="0"/>
        <w:spacing w:after="0" w:line="200" w:lineRule="exact"/>
        <w:rPr>
          <w:rFonts w:ascii="Times New Roman" w:hAnsi="Times New Roman"/>
          <w:sz w:val="24"/>
          <w:szCs w:val="24"/>
        </w:rPr>
      </w:pPr>
    </w:p>
    <w:p w:rsidR="00043C7B" w:rsidRDefault="00043C7B">
      <w:pPr>
        <w:widowControl w:val="0"/>
        <w:autoSpaceDE w:val="0"/>
        <w:autoSpaceDN w:val="0"/>
        <w:adjustRightInd w:val="0"/>
        <w:spacing w:after="0" w:line="200" w:lineRule="exact"/>
        <w:rPr>
          <w:rFonts w:ascii="Times New Roman" w:hAnsi="Times New Roman"/>
          <w:sz w:val="24"/>
          <w:szCs w:val="24"/>
        </w:rPr>
      </w:pPr>
    </w:p>
    <w:p w:rsidR="00043C7B" w:rsidRDefault="00043C7B">
      <w:pPr>
        <w:widowControl w:val="0"/>
        <w:autoSpaceDE w:val="0"/>
        <w:autoSpaceDN w:val="0"/>
        <w:adjustRightInd w:val="0"/>
        <w:spacing w:after="0" w:line="200" w:lineRule="exact"/>
        <w:rPr>
          <w:rFonts w:ascii="Times New Roman" w:hAnsi="Times New Roman"/>
          <w:sz w:val="24"/>
          <w:szCs w:val="24"/>
        </w:rPr>
      </w:pPr>
    </w:p>
    <w:p w:rsidR="00043C7B" w:rsidRDefault="00043C7B">
      <w:pPr>
        <w:widowControl w:val="0"/>
        <w:autoSpaceDE w:val="0"/>
        <w:autoSpaceDN w:val="0"/>
        <w:adjustRightInd w:val="0"/>
        <w:spacing w:after="0" w:line="200" w:lineRule="exact"/>
        <w:rPr>
          <w:rFonts w:ascii="Times New Roman" w:hAnsi="Times New Roman"/>
          <w:sz w:val="24"/>
          <w:szCs w:val="24"/>
        </w:rPr>
      </w:pPr>
    </w:p>
    <w:p w:rsidR="00043C7B" w:rsidRDefault="00043C7B">
      <w:pPr>
        <w:widowControl w:val="0"/>
        <w:autoSpaceDE w:val="0"/>
        <w:autoSpaceDN w:val="0"/>
        <w:adjustRightInd w:val="0"/>
        <w:spacing w:after="0" w:line="200" w:lineRule="exact"/>
        <w:rPr>
          <w:rFonts w:ascii="Times New Roman" w:hAnsi="Times New Roman"/>
          <w:sz w:val="24"/>
          <w:szCs w:val="24"/>
        </w:rPr>
      </w:pPr>
    </w:p>
    <w:p w:rsidR="00043C7B" w:rsidRDefault="00043C7B">
      <w:pPr>
        <w:widowControl w:val="0"/>
        <w:autoSpaceDE w:val="0"/>
        <w:autoSpaceDN w:val="0"/>
        <w:adjustRightInd w:val="0"/>
        <w:spacing w:after="0" w:line="200" w:lineRule="exact"/>
        <w:rPr>
          <w:rFonts w:ascii="Times New Roman" w:hAnsi="Times New Roman"/>
          <w:sz w:val="24"/>
          <w:szCs w:val="24"/>
        </w:rPr>
      </w:pPr>
    </w:p>
    <w:p w:rsidR="00043C7B" w:rsidRDefault="00043C7B">
      <w:pPr>
        <w:widowControl w:val="0"/>
        <w:autoSpaceDE w:val="0"/>
        <w:autoSpaceDN w:val="0"/>
        <w:adjustRightInd w:val="0"/>
        <w:spacing w:after="0" w:line="200" w:lineRule="exact"/>
        <w:rPr>
          <w:rFonts w:ascii="Times New Roman" w:hAnsi="Times New Roman"/>
          <w:sz w:val="24"/>
          <w:szCs w:val="24"/>
        </w:rPr>
      </w:pPr>
    </w:p>
    <w:p w:rsidR="00043C7B" w:rsidRDefault="00043C7B">
      <w:pPr>
        <w:widowControl w:val="0"/>
        <w:autoSpaceDE w:val="0"/>
        <w:autoSpaceDN w:val="0"/>
        <w:adjustRightInd w:val="0"/>
        <w:spacing w:after="0" w:line="200" w:lineRule="exact"/>
        <w:rPr>
          <w:rFonts w:ascii="Times New Roman" w:hAnsi="Times New Roman"/>
          <w:sz w:val="24"/>
          <w:szCs w:val="24"/>
        </w:rPr>
      </w:pPr>
    </w:p>
    <w:p w:rsidR="00043C7B" w:rsidRDefault="00043C7B">
      <w:pPr>
        <w:widowControl w:val="0"/>
        <w:autoSpaceDE w:val="0"/>
        <w:autoSpaceDN w:val="0"/>
        <w:adjustRightInd w:val="0"/>
        <w:spacing w:after="0" w:line="200" w:lineRule="exact"/>
        <w:rPr>
          <w:rFonts w:ascii="Times New Roman" w:hAnsi="Times New Roman"/>
          <w:sz w:val="24"/>
          <w:szCs w:val="24"/>
        </w:rPr>
      </w:pPr>
    </w:p>
    <w:p w:rsidR="00043C7B" w:rsidRDefault="00043C7B">
      <w:pPr>
        <w:widowControl w:val="0"/>
        <w:autoSpaceDE w:val="0"/>
        <w:autoSpaceDN w:val="0"/>
        <w:adjustRightInd w:val="0"/>
        <w:spacing w:after="0" w:line="200" w:lineRule="exact"/>
        <w:rPr>
          <w:rFonts w:ascii="Times New Roman" w:hAnsi="Times New Roman"/>
          <w:sz w:val="24"/>
          <w:szCs w:val="24"/>
        </w:rPr>
      </w:pPr>
    </w:p>
    <w:p w:rsidR="00043C7B" w:rsidRDefault="00043C7B">
      <w:pPr>
        <w:widowControl w:val="0"/>
        <w:autoSpaceDE w:val="0"/>
        <w:autoSpaceDN w:val="0"/>
        <w:adjustRightInd w:val="0"/>
        <w:spacing w:after="0" w:line="200" w:lineRule="exact"/>
        <w:rPr>
          <w:rFonts w:ascii="Times New Roman" w:hAnsi="Times New Roman"/>
          <w:sz w:val="24"/>
          <w:szCs w:val="24"/>
        </w:rPr>
      </w:pPr>
    </w:p>
    <w:p w:rsidR="00043C7B" w:rsidRDefault="00043C7B">
      <w:pPr>
        <w:widowControl w:val="0"/>
        <w:autoSpaceDE w:val="0"/>
        <w:autoSpaceDN w:val="0"/>
        <w:adjustRightInd w:val="0"/>
        <w:spacing w:after="0" w:line="200" w:lineRule="exact"/>
        <w:rPr>
          <w:rFonts w:ascii="Times New Roman" w:hAnsi="Times New Roman"/>
          <w:sz w:val="24"/>
          <w:szCs w:val="24"/>
        </w:rPr>
      </w:pPr>
    </w:p>
    <w:p w:rsidR="00043C7B" w:rsidRDefault="00043C7B">
      <w:pPr>
        <w:widowControl w:val="0"/>
        <w:autoSpaceDE w:val="0"/>
        <w:autoSpaceDN w:val="0"/>
        <w:adjustRightInd w:val="0"/>
        <w:spacing w:after="0" w:line="200" w:lineRule="exact"/>
        <w:rPr>
          <w:rFonts w:ascii="Times New Roman" w:hAnsi="Times New Roman"/>
          <w:sz w:val="24"/>
          <w:szCs w:val="24"/>
        </w:rPr>
      </w:pPr>
    </w:p>
    <w:p w:rsidR="00043C7B" w:rsidRDefault="00043C7B">
      <w:pPr>
        <w:widowControl w:val="0"/>
        <w:autoSpaceDE w:val="0"/>
        <w:autoSpaceDN w:val="0"/>
        <w:adjustRightInd w:val="0"/>
        <w:spacing w:after="0" w:line="200" w:lineRule="exact"/>
        <w:rPr>
          <w:rFonts w:ascii="Times New Roman" w:hAnsi="Times New Roman"/>
          <w:sz w:val="24"/>
          <w:szCs w:val="24"/>
        </w:rPr>
      </w:pPr>
    </w:p>
    <w:p w:rsidR="00043C7B" w:rsidRDefault="00043C7B">
      <w:pPr>
        <w:widowControl w:val="0"/>
        <w:autoSpaceDE w:val="0"/>
        <w:autoSpaceDN w:val="0"/>
        <w:adjustRightInd w:val="0"/>
        <w:spacing w:after="0" w:line="200" w:lineRule="exact"/>
        <w:rPr>
          <w:rFonts w:ascii="Times New Roman" w:hAnsi="Times New Roman"/>
          <w:sz w:val="24"/>
          <w:szCs w:val="24"/>
        </w:rPr>
      </w:pPr>
    </w:p>
    <w:p w:rsidR="00043C7B" w:rsidRDefault="00043C7B">
      <w:pPr>
        <w:widowControl w:val="0"/>
        <w:autoSpaceDE w:val="0"/>
        <w:autoSpaceDN w:val="0"/>
        <w:adjustRightInd w:val="0"/>
        <w:spacing w:after="0" w:line="200" w:lineRule="exact"/>
        <w:rPr>
          <w:rFonts w:ascii="Times New Roman" w:hAnsi="Times New Roman"/>
          <w:sz w:val="24"/>
          <w:szCs w:val="24"/>
        </w:rPr>
      </w:pPr>
    </w:p>
    <w:p w:rsidR="00043C7B" w:rsidRDefault="00043C7B">
      <w:pPr>
        <w:widowControl w:val="0"/>
        <w:autoSpaceDE w:val="0"/>
        <w:autoSpaceDN w:val="0"/>
        <w:adjustRightInd w:val="0"/>
        <w:spacing w:after="0" w:line="200" w:lineRule="exact"/>
        <w:rPr>
          <w:rFonts w:ascii="Times New Roman" w:hAnsi="Times New Roman"/>
          <w:sz w:val="24"/>
          <w:szCs w:val="24"/>
        </w:rPr>
      </w:pPr>
    </w:p>
    <w:p w:rsidR="00043C7B" w:rsidRDefault="00043C7B">
      <w:pPr>
        <w:widowControl w:val="0"/>
        <w:autoSpaceDE w:val="0"/>
        <w:autoSpaceDN w:val="0"/>
        <w:adjustRightInd w:val="0"/>
        <w:spacing w:after="0" w:line="200" w:lineRule="exact"/>
        <w:rPr>
          <w:rFonts w:ascii="Times New Roman" w:hAnsi="Times New Roman"/>
          <w:sz w:val="24"/>
          <w:szCs w:val="24"/>
        </w:rPr>
      </w:pPr>
    </w:p>
    <w:p w:rsidR="00043C7B" w:rsidRDefault="00043C7B">
      <w:pPr>
        <w:widowControl w:val="0"/>
        <w:autoSpaceDE w:val="0"/>
        <w:autoSpaceDN w:val="0"/>
        <w:adjustRightInd w:val="0"/>
        <w:spacing w:after="0" w:line="383" w:lineRule="exact"/>
        <w:rPr>
          <w:rFonts w:ascii="Times New Roman" w:hAnsi="Times New Roman"/>
          <w:sz w:val="24"/>
          <w:szCs w:val="24"/>
        </w:rPr>
      </w:pPr>
    </w:p>
    <w:p w:rsidR="00043C7B" w:rsidRPr="00FA61AD" w:rsidRDefault="00043C7B" w:rsidP="00FA61AD">
      <w:pPr>
        <w:widowControl w:val="0"/>
        <w:shd w:val="clear" w:color="auto" w:fill="B8CCE4" w:themeFill="accent1" w:themeFillTint="66"/>
        <w:overflowPunct w:val="0"/>
        <w:autoSpaceDE w:val="0"/>
        <w:autoSpaceDN w:val="0"/>
        <w:adjustRightInd w:val="0"/>
        <w:spacing w:after="0" w:line="229" w:lineRule="auto"/>
        <w:rPr>
          <w:rFonts w:ascii="Times New Roman" w:hAnsi="Times New Roman"/>
          <w:color w:val="1F497D" w:themeColor="text2"/>
          <w:sz w:val="28"/>
          <w:szCs w:val="28"/>
          <w:lang w:val="fr-CA"/>
        </w:rPr>
      </w:pPr>
      <w:r w:rsidRPr="00FA61AD">
        <w:rPr>
          <w:rFonts w:ascii="Times New Roman" w:hAnsi="Times New Roman"/>
          <w:b/>
          <w:bCs/>
          <w:color w:val="1F497D" w:themeColor="text2"/>
          <w:sz w:val="28"/>
          <w:szCs w:val="28"/>
          <w:lang w:val="fr-CA"/>
        </w:rPr>
        <w:t>CONSILIUL DE SUPRAVEGHERE</w:t>
      </w:r>
    </w:p>
    <w:p w:rsidR="00043C7B" w:rsidRPr="00FA61AD" w:rsidRDefault="00043C7B" w:rsidP="00FA61AD">
      <w:pPr>
        <w:widowControl w:val="0"/>
        <w:shd w:val="clear" w:color="auto" w:fill="B8CCE4" w:themeFill="accent1" w:themeFillTint="66"/>
        <w:autoSpaceDE w:val="0"/>
        <w:autoSpaceDN w:val="0"/>
        <w:adjustRightInd w:val="0"/>
        <w:spacing w:after="0" w:line="2" w:lineRule="exact"/>
        <w:rPr>
          <w:rFonts w:ascii="Times New Roman" w:hAnsi="Times New Roman"/>
          <w:color w:val="1F497D" w:themeColor="text2"/>
          <w:sz w:val="28"/>
          <w:szCs w:val="28"/>
          <w:lang w:val="fr-CA"/>
        </w:rPr>
      </w:pPr>
    </w:p>
    <w:p w:rsidR="00043C7B" w:rsidRPr="00FA61AD" w:rsidRDefault="00043C7B" w:rsidP="00FA61AD">
      <w:pPr>
        <w:widowControl w:val="0"/>
        <w:shd w:val="clear" w:color="auto" w:fill="B8CCE4" w:themeFill="accent1" w:themeFillTint="66"/>
        <w:autoSpaceDE w:val="0"/>
        <w:autoSpaceDN w:val="0"/>
        <w:adjustRightInd w:val="0"/>
        <w:spacing w:after="0" w:line="240" w:lineRule="auto"/>
        <w:rPr>
          <w:rFonts w:ascii="Times New Roman" w:hAnsi="Times New Roman"/>
          <w:color w:val="1F497D" w:themeColor="text2"/>
          <w:sz w:val="28"/>
          <w:szCs w:val="28"/>
          <w:lang w:val="fr-CA"/>
        </w:rPr>
      </w:pPr>
      <w:r w:rsidRPr="00FA61AD">
        <w:rPr>
          <w:rFonts w:ascii="Times New Roman" w:hAnsi="Times New Roman"/>
          <w:b/>
          <w:bCs/>
          <w:color w:val="1F497D" w:themeColor="text2"/>
          <w:sz w:val="28"/>
          <w:szCs w:val="28"/>
          <w:lang w:val="fr-CA"/>
        </w:rPr>
        <w:t>A ACTIVITĂŢII</w:t>
      </w:r>
    </w:p>
    <w:p w:rsidR="00043C7B" w:rsidRPr="00FA61AD" w:rsidRDefault="00043C7B" w:rsidP="00FA61AD">
      <w:pPr>
        <w:widowControl w:val="0"/>
        <w:shd w:val="clear" w:color="auto" w:fill="B8CCE4" w:themeFill="accent1" w:themeFillTint="66"/>
        <w:autoSpaceDE w:val="0"/>
        <w:autoSpaceDN w:val="0"/>
        <w:adjustRightInd w:val="0"/>
        <w:spacing w:after="0" w:line="239" w:lineRule="auto"/>
        <w:rPr>
          <w:rFonts w:ascii="Times New Roman" w:hAnsi="Times New Roman"/>
          <w:color w:val="1F497D" w:themeColor="text2"/>
          <w:sz w:val="28"/>
          <w:szCs w:val="28"/>
          <w:lang w:val="fr-CA"/>
        </w:rPr>
      </w:pPr>
      <w:r w:rsidRPr="00FA61AD">
        <w:rPr>
          <w:rFonts w:ascii="Times New Roman" w:hAnsi="Times New Roman"/>
          <w:b/>
          <w:bCs/>
          <w:color w:val="1F497D" w:themeColor="text2"/>
          <w:sz w:val="28"/>
          <w:szCs w:val="28"/>
          <w:lang w:val="fr-CA"/>
        </w:rPr>
        <w:t>DE AUDIT</w:t>
      </w:r>
    </w:p>
    <w:p w:rsidR="00043C7B" w:rsidRPr="009A1F54" w:rsidRDefault="00043C7B">
      <w:pPr>
        <w:widowControl w:val="0"/>
        <w:autoSpaceDE w:val="0"/>
        <w:autoSpaceDN w:val="0"/>
        <w:adjustRightInd w:val="0"/>
        <w:spacing w:after="0" w:line="200" w:lineRule="exact"/>
        <w:rPr>
          <w:rFonts w:ascii="Times New Roman" w:hAnsi="Times New Roman"/>
          <w:sz w:val="24"/>
          <w:szCs w:val="24"/>
          <w:lang w:val="fr-CA"/>
        </w:rPr>
      </w:pPr>
      <w:r w:rsidRPr="009A1F54">
        <w:rPr>
          <w:rFonts w:ascii="Times New Roman" w:hAnsi="Times New Roman"/>
          <w:sz w:val="24"/>
          <w:szCs w:val="24"/>
          <w:lang w:val="fr-CA"/>
        </w:rPr>
        <w:br w:type="column"/>
      </w:r>
    </w:p>
    <w:p w:rsidR="00043C7B" w:rsidRPr="009A1F54" w:rsidRDefault="00043C7B">
      <w:pPr>
        <w:widowControl w:val="0"/>
        <w:autoSpaceDE w:val="0"/>
        <w:autoSpaceDN w:val="0"/>
        <w:adjustRightInd w:val="0"/>
        <w:spacing w:after="0" w:line="200" w:lineRule="exact"/>
        <w:rPr>
          <w:rFonts w:ascii="Times New Roman" w:hAnsi="Times New Roman"/>
          <w:sz w:val="24"/>
          <w:szCs w:val="24"/>
          <w:lang w:val="fr-CA"/>
        </w:rPr>
      </w:pPr>
    </w:p>
    <w:p w:rsidR="00043C7B" w:rsidRPr="009A1F54" w:rsidRDefault="00043C7B">
      <w:pPr>
        <w:widowControl w:val="0"/>
        <w:autoSpaceDE w:val="0"/>
        <w:autoSpaceDN w:val="0"/>
        <w:adjustRightInd w:val="0"/>
        <w:spacing w:after="0" w:line="200" w:lineRule="exact"/>
        <w:rPr>
          <w:rFonts w:ascii="Times New Roman" w:hAnsi="Times New Roman"/>
          <w:sz w:val="24"/>
          <w:szCs w:val="24"/>
          <w:lang w:val="fr-CA"/>
        </w:rPr>
      </w:pPr>
    </w:p>
    <w:p w:rsidR="00043C7B" w:rsidRPr="009A1F54" w:rsidRDefault="00043C7B">
      <w:pPr>
        <w:widowControl w:val="0"/>
        <w:autoSpaceDE w:val="0"/>
        <w:autoSpaceDN w:val="0"/>
        <w:adjustRightInd w:val="0"/>
        <w:spacing w:after="0" w:line="200" w:lineRule="exact"/>
        <w:rPr>
          <w:rFonts w:ascii="Times New Roman" w:hAnsi="Times New Roman"/>
          <w:sz w:val="24"/>
          <w:szCs w:val="24"/>
          <w:lang w:val="fr-CA"/>
        </w:rPr>
      </w:pPr>
    </w:p>
    <w:p w:rsidR="00043C7B" w:rsidRPr="009A1F54" w:rsidRDefault="00043C7B">
      <w:pPr>
        <w:widowControl w:val="0"/>
        <w:autoSpaceDE w:val="0"/>
        <w:autoSpaceDN w:val="0"/>
        <w:adjustRightInd w:val="0"/>
        <w:spacing w:after="0" w:line="200" w:lineRule="exact"/>
        <w:rPr>
          <w:rFonts w:ascii="Times New Roman" w:hAnsi="Times New Roman"/>
          <w:sz w:val="24"/>
          <w:szCs w:val="24"/>
          <w:lang w:val="fr-CA"/>
        </w:rPr>
      </w:pPr>
    </w:p>
    <w:p w:rsidR="00043C7B" w:rsidRPr="009A1F54" w:rsidRDefault="00043C7B">
      <w:pPr>
        <w:widowControl w:val="0"/>
        <w:autoSpaceDE w:val="0"/>
        <w:autoSpaceDN w:val="0"/>
        <w:adjustRightInd w:val="0"/>
        <w:spacing w:after="0" w:line="200" w:lineRule="exact"/>
        <w:rPr>
          <w:rFonts w:ascii="Times New Roman" w:hAnsi="Times New Roman"/>
          <w:sz w:val="24"/>
          <w:szCs w:val="24"/>
          <w:lang w:val="fr-CA"/>
        </w:rPr>
      </w:pPr>
    </w:p>
    <w:p w:rsidR="00043C7B" w:rsidRPr="009A1F54" w:rsidRDefault="00043C7B">
      <w:pPr>
        <w:widowControl w:val="0"/>
        <w:autoSpaceDE w:val="0"/>
        <w:autoSpaceDN w:val="0"/>
        <w:adjustRightInd w:val="0"/>
        <w:spacing w:after="0" w:line="200" w:lineRule="exact"/>
        <w:rPr>
          <w:rFonts w:ascii="Times New Roman" w:hAnsi="Times New Roman"/>
          <w:sz w:val="24"/>
          <w:szCs w:val="24"/>
          <w:lang w:val="fr-CA"/>
        </w:rPr>
      </w:pPr>
    </w:p>
    <w:p w:rsidR="00043C7B" w:rsidRPr="009A1F54" w:rsidRDefault="00043C7B">
      <w:pPr>
        <w:widowControl w:val="0"/>
        <w:autoSpaceDE w:val="0"/>
        <w:autoSpaceDN w:val="0"/>
        <w:adjustRightInd w:val="0"/>
        <w:spacing w:after="0" w:line="200" w:lineRule="exact"/>
        <w:rPr>
          <w:rFonts w:ascii="Times New Roman" w:hAnsi="Times New Roman"/>
          <w:sz w:val="24"/>
          <w:szCs w:val="24"/>
          <w:lang w:val="fr-CA"/>
        </w:rPr>
      </w:pPr>
    </w:p>
    <w:p w:rsidR="00043C7B" w:rsidRPr="009A1F54" w:rsidRDefault="00043C7B">
      <w:pPr>
        <w:widowControl w:val="0"/>
        <w:autoSpaceDE w:val="0"/>
        <w:autoSpaceDN w:val="0"/>
        <w:adjustRightInd w:val="0"/>
        <w:spacing w:after="0" w:line="200" w:lineRule="exact"/>
        <w:rPr>
          <w:rFonts w:ascii="Times New Roman" w:hAnsi="Times New Roman"/>
          <w:sz w:val="24"/>
          <w:szCs w:val="24"/>
          <w:lang w:val="fr-CA"/>
        </w:rPr>
      </w:pPr>
    </w:p>
    <w:p w:rsidR="00043C7B" w:rsidRPr="009A1F54" w:rsidRDefault="00043C7B">
      <w:pPr>
        <w:widowControl w:val="0"/>
        <w:autoSpaceDE w:val="0"/>
        <w:autoSpaceDN w:val="0"/>
        <w:adjustRightInd w:val="0"/>
        <w:spacing w:after="0" w:line="200" w:lineRule="exact"/>
        <w:rPr>
          <w:rFonts w:ascii="Times New Roman" w:hAnsi="Times New Roman"/>
          <w:sz w:val="24"/>
          <w:szCs w:val="24"/>
          <w:lang w:val="fr-CA"/>
        </w:rPr>
      </w:pPr>
    </w:p>
    <w:p w:rsidR="00043C7B" w:rsidRPr="009A1F54" w:rsidRDefault="00043C7B">
      <w:pPr>
        <w:widowControl w:val="0"/>
        <w:autoSpaceDE w:val="0"/>
        <w:autoSpaceDN w:val="0"/>
        <w:adjustRightInd w:val="0"/>
        <w:spacing w:after="0" w:line="200" w:lineRule="exact"/>
        <w:rPr>
          <w:rFonts w:ascii="Times New Roman" w:hAnsi="Times New Roman"/>
          <w:sz w:val="24"/>
          <w:szCs w:val="24"/>
          <w:lang w:val="fr-CA"/>
        </w:rPr>
      </w:pPr>
    </w:p>
    <w:p w:rsidR="00043C7B" w:rsidRPr="009A1F54" w:rsidRDefault="00043C7B">
      <w:pPr>
        <w:widowControl w:val="0"/>
        <w:autoSpaceDE w:val="0"/>
        <w:autoSpaceDN w:val="0"/>
        <w:adjustRightInd w:val="0"/>
        <w:spacing w:after="0" w:line="200" w:lineRule="exact"/>
        <w:rPr>
          <w:rFonts w:ascii="Times New Roman" w:hAnsi="Times New Roman"/>
          <w:sz w:val="24"/>
          <w:szCs w:val="24"/>
          <w:lang w:val="fr-CA"/>
        </w:rPr>
      </w:pPr>
    </w:p>
    <w:p w:rsidR="00043C7B" w:rsidRPr="009A1F54" w:rsidRDefault="00043C7B">
      <w:pPr>
        <w:widowControl w:val="0"/>
        <w:autoSpaceDE w:val="0"/>
        <w:autoSpaceDN w:val="0"/>
        <w:adjustRightInd w:val="0"/>
        <w:spacing w:after="0" w:line="200" w:lineRule="exact"/>
        <w:rPr>
          <w:rFonts w:ascii="Times New Roman" w:hAnsi="Times New Roman"/>
          <w:sz w:val="24"/>
          <w:szCs w:val="24"/>
          <w:lang w:val="fr-CA"/>
        </w:rPr>
      </w:pPr>
    </w:p>
    <w:p w:rsidR="00043C7B" w:rsidRPr="009A1F54" w:rsidRDefault="00043C7B">
      <w:pPr>
        <w:widowControl w:val="0"/>
        <w:autoSpaceDE w:val="0"/>
        <w:autoSpaceDN w:val="0"/>
        <w:adjustRightInd w:val="0"/>
        <w:spacing w:after="0" w:line="200" w:lineRule="exact"/>
        <w:rPr>
          <w:rFonts w:ascii="Times New Roman" w:hAnsi="Times New Roman"/>
          <w:sz w:val="24"/>
          <w:szCs w:val="24"/>
          <w:lang w:val="fr-CA"/>
        </w:rPr>
      </w:pPr>
    </w:p>
    <w:p w:rsidR="00043C7B" w:rsidRPr="009A1F54" w:rsidRDefault="00043C7B">
      <w:pPr>
        <w:widowControl w:val="0"/>
        <w:autoSpaceDE w:val="0"/>
        <w:autoSpaceDN w:val="0"/>
        <w:adjustRightInd w:val="0"/>
        <w:spacing w:after="0" w:line="200" w:lineRule="exact"/>
        <w:rPr>
          <w:rFonts w:ascii="Times New Roman" w:hAnsi="Times New Roman"/>
          <w:sz w:val="24"/>
          <w:szCs w:val="24"/>
          <w:lang w:val="fr-CA"/>
        </w:rPr>
      </w:pPr>
    </w:p>
    <w:p w:rsidR="00043C7B" w:rsidRPr="009A1F54" w:rsidRDefault="00043C7B">
      <w:pPr>
        <w:widowControl w:val="0"/>
        <w:autoSpaceDE w:val="0"/>
        <w:autoSpaceDN w:val="0"/>
        <w:adjustRightInd w:val="0"/>
        <w:spacing w:after="0" w:line="200" w:lineRule="exact"/>
        <w:rPr>
          <w:rFonts w:ascii="Times New Roman" w:hAnsi="Times New Roman"/>
          <w:sz w:val="24"/>
          <w:szCs w:val="24"/>
          <w:lang w:val="fr-CA"/>
        </w:rPr>
      </w:pPr>
    </w:p>
    <w:p w:rsidR="00043C7B" w:rsidRPr="009A1F54" w:rsidRDefault="00043C7B">
      <w:pPr>
        <w:widowControl w:val="0"/>
        <w:autoSpaceDE w:val="0"/>
        <w:autoSpaceDN w:val="0"/>
        <w:adjustRightInd w:val="0"/>
        <w:spacing w:after="0" w:line="200" w:lineRule="exact"/>
        <w:rPr>
          <w:rFonts w:ascii="Times New Roman" w:hAnsi="Times New Roman"/>
          <w:sz w:val="24"/>
          <w:szCs w:val="24"/>
          <w:lang w:val="fr-CA"/>
        </w:rPr>
      </w:pPr>
    </w:p>
    <w:p w:rsidR="00043C7B" w:rsidRPr="009A1F54" w:rsidRDefault="00043C7B">
      <w:pPr>
        <w:widowControl w:val="0"/>
        <w:autoSpaceDE w:val="0"/>
        <w:autoSpaceDN w:val="0"/>
        <w:adjustRightInd w:val="0"/>
        <w:spacing w:after="0" w:line="200" w:lineRule="exact"/>
        <w:rPr>
          <w:rFonts w:ascii="Times New Roman" w:hAnsi="Times New Roman"/>
          <w:sz w:val="24"/>
          <w:szCs w:val="24"/>
          <w:lang w:val="fr-CA"/>
        </w:rPr>
      </w:pPr>
    </w:p>
    <w:p w:rsidR="00043C7B" w:rsidRPr="009A1F54" w:rsidRDefault="00043C7B">
      <w:pPr>
        <w:widowControl w:val="0"/>
        <w:autoSpaceDE w:val="0"/>
        <w:autoSpaceDN w:val="0"/>
        <w:adjustRightInd w:val="0"/>
        <w:spacing w:after="0" w:line="200" w:lineRule="exact"/>
        <w:rPr>
          <w:rFonts w:ascii="Times New Roman" w:hAnsi="Times New Roman"/>
          <w:sz w:val="24"/>
          <w:szCs w:val="24"/>
          <w:lang w:val="fr-CA"/>
        </w:rPr>
      </w:pPr>
    </w:p>
    <w:p w:rsidR="00043C7B" w:rsidRPr="009A1F54" w:rsidRDefault="00043C7B">
      <w:pPr>
        <w:widowControl w:val="0"/>
        <w:autoSpaceDE w:val="0"/>
        <w:autoSpaceDN w:val="0"/>
        <w:adjustRightInd w:val="0"/>
        <w:spacing w:after="0" w:line="200" w:lineRule="exact"/>
        <w:rPr>
          <w:rFonts w:ascii="Times New Roman" w:hAnsi="Times New Roman"/>
          <w:sz w:val="24"/>
          <w:szCs w:val="24"/>
          <w:lang w:val="fr-CA"/>
        </w:rPr>
      </w:pPr>
    </w:p>
    <w:p w:rsidR="00043C7B" w:rsidRPr="009A1F54" w:rsidRDefault="00043C7B">
      <w:pPr>
        <w:widowControl w:val="0"/>
        <w:autoSpaceDE w:val="0"/>
        <w:autoSpaceDN w:val="0"/>
        <w:adjustRightInd w:val="0"/>
        <w:spacing w:after="0" w:line="200" w:lineRule="exact"/>
        <w:rPr>
          <w:rFonts w:ascii="Times New Roman" w:hAnsi="Times New Roman"/>
          <w:sz w:val="24"/>
          <w:szCs w:val="24"/>
          <w:lang w:val="fr-CA"/>
        </w:rPr>
      </w:pPr>
    </w:p>
    <w:p w:rsidR="00043C7B" w:rsidRPr="009A1F54" w:rsidRDefault="00043C7B">
      <w:pPr>
        <w:widowControl w:val="0"/>
        <w:autoSpaceDE w:val="0"/>
        <w:autoSpaceDN w:val="0"/>
        <w:adjustRightInd w:val="0"/>
        <w:spacing w:after="0" w:line="200" w:lineRule="exact"/>
        <w:rPr>
          <w:rFonts w:ascii="Times New Roman" w:hAnsi="Times New Roman"/>
          <w:sz w:val="24"/>
          <w:szCs w:val="24"/>
          <w:lang w:val="fr-CA"/>
        </w:rPr>
      </w:pPr>
    </w:p>
    <w:p w:rsidR="00043C7B" w:rsidRPr="009A1F54" w:rsidRDefault="00043C7B">
      <w:pPr>
        <w:widowControl w:val="0"/>
        <w:autoSpaceDE w:val="0"/>
        <w:autoSpaceDN w:val="0"/>
        <w:adjustRightInd w:val="0"/>
        <w:spacing w:after="0" w:line="200" w:lineRule="exact"/>
        <w:rPr>
          <w:rFonts w:ascii="Times New Roman" w:hAnsi="Times New Roman"/>
          <w:sz w:val="24"/>
          <w:szCs w:val="24"/>
          <w:lang w:val="fr-CA"/>
        </w:rPr>
      </w:pPr>
    </w:p>
    <w:p w:rsidR="00043C7B" w:rsidRPr="009A1F54" w:rsidRDefault="00043C7B">
      <w:pPr>
        <w:widowControl w:val="0"/>
        <w:autoSpaceDE w:val="0"/>
        <w:autoSpaceDN w:val="0"/>
        <w:adjustRightInd w:val="0"/>
        <w:spacing w:after="0" w:line="200" w:lineRule="exact"/>
        <w:rPr>
          <w:rFonts w:ascii="Times New Roman" w:hAnsi="Times New Roman"/>
          <w:sz w:val="24"/>
          <w:szCs w:val="24"/>
          <w:lang w:val="fr-CA"/>
        </w:rPr>
      </w:pPr>
    </w:p>
    <w:p w:rsidR="00043C7B" w:rsidRPr="009A1F54" w:rsidRDefault="00043C7B">
      <w:pPr>
        <w:widowControl w:val="0"/>
        <w:autoSpaceDE w:val="0"/>
        <w:autoSpaceDN w:val="0"/>
        <w:adjustRightInd w:val="0"/>
        <w:spacing w:after="0" w:line="200" w:lineRule="exact"/>
        <w:rPr>
          <w:rFonts w:ascii="Times New Roman" w:hAnsi="Times New Roman"/>
          <w:sz w:val="24"/>
          <w:szCs w:val="24"/>
          <w:lang w:val="fr-CA"/>
        </w:rPr>
      </w:pPr>
    </w:p>
    <w:p w:rsidR="00043C7B" w:rsidRPr="009A1F54" w:rsidRDefault="00043C7B">
      <w:pPr>
        <w:widowControl w:val="0"/>
        <w:autoSpaceDE w:val="0"/>
        <w:autoSpaceDN w:val="0"/>
        <w:adjustRightInd w:val="0"/>
        <w:spacing w:after="0" w:line="200" w:lineRule="exact"/>
        <w:rPr>
          <w:rFonts w:ascii="Times New Roman" w:hAnsi="Times New Roman"/>
          <w:sz w:val="24"/>
          <w:szCs w:val="24"/>
          <w:lang w:val="fr-CA"/>
        </w:rPr>
      </w:pPr>
    </w:p>
    <w:p w:rsidR="00043C7B" w:rsidRPr="009A1F54" w:rsidRDefault="00043C7B">
      <w:pPr>
        <w:widowControl w:val="0"/>
        <w:autoSpaceDE w:val="0"/>
        <w:autoSpaceDN w:val="0"/>
        <w:adjustRightInd w:val="0"/>
        <w:spacing w:after="0" w:line="200" w:lineRule="exact"/>
        <w:rPr>
          <w:rFonts w:ascii="Times New Roman" w:hAnsi="Times New Roman"/>
          <w:sz w:val="24"/>
          <w:szCs w:val="24"/>
          <w:lang w:val="fr-CA"/>
        </w:rPr>
      </w:pPr>
    </w:p>
    <w:p w:rsidR="00043C7B" w:rsidRPr="009A1F54" w:rsidRDefault="00043C7B">
      <w:pPr>
        <w:widowControl w:val="0"/>
        <w:autoSpaceDE w:val="0"/>
        <w:autoSpaceDN w:val="0"/>
        <w:adjustRightInd w:val="0"/>
        <w:spacing w:after="0" w:line="318" w:lineRule="exact"/>
        <w:rPr>
          <w:rFonts w:ascii="Times New Roman" w:hAnsi="Times New Roman"/>
          <w:sz w:val="24"/>
          <w:szCs w:val="24"/>
          <w:lang w:val="fr-CA"/>
        </w:rPr>
      </w:pPr>
    </w:p>
    <w:p w:rsidR="00043C7B" w:rsidRPr="003E2CCA" w:rsidRDefault="00043C7B" w:rsidP="009F5038">
      <w:pPr>
        <w:widowControl w:val="0"/>
        <w:shd w:val="clear" w:color="auto" w:fill="943634" w:themeFill="accent2" w:themeFillShade="BF"/>
        <w:overflowPunct w:val="0"/>
        <w:autoSpaceDE w:val="0"/>
        <w:autoSpaceDN w:val="0"/>
        <w:adjustRightInd w:val="0"/>
        <w:spacing w:after="0"/>
        <w:jc w:val="center"/>
        <w:rPr>
          <w:rFonts w:ascii="Times New Roman" w:hAnsi="Times New Roman"/>
          <w:b/>
          <w:bCs/>
          <w:color w:val="C6D9F1" w:themeColor="text2" w:themeTint="33"/>
          <w:sz w:val="36"/>
          <w:szCs w:val="36"/>
          <w:lang w:val="fr-CA"/>
        </w:rPr>
      </w:pPr>
      <w:r w:rsidRPr="003E2CCA">
        <w:rPr>
          <w:rFonts w:ascii="Times New Roman" w:hAnsi="Times New Roman"/>
          <w:b/>
          <w:bCs/>
          <w:color w:val="C6D9F1" w:themeColor="text2" w:themeTint="33"/>
          <w:sz w:val="36"/>
          <w:szCs w:val="36"/>
          <w:lang w:val="fr-CA"/>
        </w:rPr>
        <w:t>INFORMAŢIA PRIVIND PIAŢA SERVICIILOR DE AUDIT</w:t>
      </w:r>
    </w:p>
    <w:p w:rsidR="00043C7B" w:rsidRPr="00480E27" w:rsidRDefault="00EC15BF" w:rsidP="009F5038">
      <w:pPr>
        <w:widowControl w:val="0"/>
        <w:shd w:val="clear" w:color="auto" w:fill="943634" w:themeFill="accent2" w:themeFillShade="BF"/>
        <w:overflowPunct w:val="0"/>
        <w:autoSpaceDE w:val="0"/>
        <w:autoSpaceDN w:val="0"/>
        <w:adjustRightInd w:val="0"/>
        <w:spacing w:after="0"/>
        <w:jc w:val="center"/>
        <w:rPr>
          <w:rFonts w:ascii="Times New Roman" w:hAnsi="Times New Roman"/>
          <w:b/>
          <w:bCs/>
          <w:i/>
          <w:color w:val="C6D9F1" w:themeColor="text2" w:themeTint="33"/>
          <w:sz w:val="36"/>
          <w:szCs w:val="36"/>
          <w:lang w:val="fr-CA"/>
        </w:rPr>
      </w:pPr>
      <w:r w:rsidRPr="00480E27">
        <w:rPr>
          <w:rFonts w:ascii="Times New Roman" w:hAnsi="Times New Roman"/>
          <w:b/>
          <w:bCs/>
          <w:i/>
          <w:color w:val="C6D9F1" w:themeColor="text2" w:themeTint="33"/>
          <w:sz w:val="36"/>
          <w:szCs w:val="36"/>
          <w:lang w:val="fr-CA"/>
        </w:rPr>
        <w:t>pentru anul 2017</w:t>
      </w:r>
    </w:p>
    <w:p w:rsidR="00043C7B" w:rsidRPr="009A1F54" w:rsidRDefault="00043C7B" w:rsidP="003E2CCA">
      <w:pPr>
        <w:widowControl w:val="0"/>
        <w:shd w:val="clear" w:color="auto" w:fill="E5B8B7" w:themeFill="accent2" w:themeFillTint="66"/>
        <w:autoSpaceDE w:val="0"/>
        <w:autoSpaceDN w:val="0"/>
        <w:adjustRightInd w:val="0"/>
        <w:spacing w:after="0" w:line="240" w:lineRule="auto"/>
        <w:rPr>
          <w:rFonts w:ascii="Times New Roman" w:hAnsi="Times New Roman"/>
          <w:sz w:val="24"/>
          <w:szCs w:val="24"/>
          <w:lang w:val="fr-CA"/>
        </w:rPr>
        <w:sectPr w:rsidR="00043C7B" w:rsidRPr="009A1F54">
          <w:headerReference w:type="default" r:id="rId9"/>
          <w:footerReference w:type="default" r:id="rId10"/>
          <w:pgSz w:w="12240" w:h="15840"/>
          <w:pgMar w:top="1440" w:right="1660" w:bottom="1440" w:left="1020" w:header="720" w:footer="720" w:gutter="0"/>
          <w:cols w:num="2" w:space="720" w:equalWidth="0">
            <w:col w:w="2400" w:space="720"/>
            <w:col w:w="6440"/>
          </w:cols>
          <w:noEndnote/>
        </w:sectPr>
      </w:pPr>
    </w:p>
    <w:p w:rsidR="004535B0" w:rsidRDefault="00043C7B" w:rsidP="00421216">
      <w:pPr>
        <w:jc w:val="center"/>
        <w:rPr>
          <w:rFonts w:ascii="Times New Roman" w:hAnsi="Times New Roman"/>
          <w:b/>
          <w:bCs/>
          <w:color w:val="943634" w:themeColor="accent2" w:themeShade="BF"/>
          <w:sz w:val="32"/>
          <w:szCs w:val="32"/>
          <w:lang w:val="fr-CA"/>
        </w:rPr>
      </w:pPr>
      <w:r w:rsidRPr="00421216">
        <w:rPr>
          <w:rFonts w:ascii="Times New Roman" w:hAnsi="Times New Roman"/>
          <w:b/>
          <w:bCs/>
          <w:color w:val="943634" w:themeColor="accent2" w:themeShade="BF"/>
          <w:sz w:val="32"/>
          <w:szCs w:val="32"/>
          <w:lang w:val="fr-CA"/>
        </w:rPr>
        <w:lastRenderedPageBreak/>
        <w:t>Contextul</w:t>
      </w:r>
    </w:p>
    <w:p w:rsidR="00421216" w:rsidRPr="00F1091C" w:rsidRDefault="00421216" w:rsidP="00F1091C">
      <w:pPr>
        <w:shd w:val="clear" w:color="auto" w:fill="FFFFFF"/>
        <w:spacing w:after="0" w:line="240" w:lineRule="auto"/>
        <w:jc w:val="both"/>
        <w:rPr>
          <w:rFonts w:ascii="Times New Roman" w:eastAsia="Times New Roman" w:hAnsi="Times New Roman"/>
          <w:color w:val="000000"/>
          <w:sz w:val="27"/>
          <w:szCs w:val="27"/>
          <w:lang w:val="ro-RO" w:eastAsia="ru-RU"/>
        </w:rPr>
      </w:pPr>
      <w:r>
        <w:rPr>
          <w:rFonts w:ascii="Times New Roman" w:eastAsia="Times New Roman" w:hAnsi="Times New Roman"/>
          <w:b/>
          <w:bCs/>
          <w:i/>
          <w:color w:val="943634" w:themeColor="accent2" w:themeShade="BF"/>
          <w:sz w:val="27"/>
          <w:szCs w:val="27"/>
          <w:lang w:eastAsia="ru-RU"/>
        </w:rPr>
        <w:t xml:space="preserve">       </w:t>
      </w:r>
      <w:r w:rsidRPr="00F1091C">
        <w:rPr>
          <w:rFonts w:ascii="Times New Roman" w:eastAsia="Times New Roman" w:hAnsi="Times New Roman"/>
          <w:b/>
          <w:bCs/>
          <w:i/>
          <w:color w:val="943634" w:themeColor="accent2" w:themeShade="BF"/>
          <w:sz w:val="27"/>
          <w:szCs w:val="27"/>
          <w:lang w:val="ro-RO" w:eastAsia="ru-RU"/>
        </w:rPr>
        <w:t>Audit</w:t>
      </w:r>
      <w:r w:rsidRPr="00F1091C">
        <w:rPr>
          <w:rFonts w:ascii="Times New Roman" w:eastAsia="Times New Roman" w:hAnsi="Times New Roman"/>
          <w:b/>
          <w:i/>
          <w:color w:val="943634" w:themeColor="accent2" w:themeShade="BF"/>
          <w:sz w:val="27"/>
          <w:szCs w:val="27"/>
          <w:lang w:val="ro-RO" w:eastAsia="ru-RU"/>
        </w:rPr>
        <w:t>ul</w:t>
      </w:r>
      <w:r w:rsidR="00F1091C" w:rsidRPr="00F1091C">
        <w:rPr>
          <w:rFonts w:ascii="Times New Roman" w:eastAsia="Times New Roman" w:hAnsi="Times New Roman"/>
          <w:color w:val="000000"/>
          <w:sz w:val="27"/>
          <w:szCs w:val="27"/>
          <w:lang w:val="ro-RO" w:eastAsia="ru-RU"/>
        </w:rPr>
        <w:t xml:space="preserve"> reprezintă</w:t>
      </w:r>
      <w:r w:rsidRPr="00F1091C">
        <w:rPr>
          <w:rFonts w:ascii="Times New Roman" w:eastAsia="Times New Roman" w:hAnsi="Times New Roman"/>
          <w:color w:val="000000"/>
          <w:sz w:val="27"/>
          <w:szCs w:val="27"/>
          <w:lang w:val="ro-RO" w:eastAsia="ru-RU"/>
        </w:rPr>
        <w:t xml:space="preserve"> examinare</w:t>
      </w:r>
      <w:r w:rsidR="00F1091C" w:rsidRPr="00F1091C">
        <w:rPr>
          <w:rFonts w:ascii="Times New Roman" w:eastAsia="Times New Roman" w:hAnsi="Times New Roman"/>
          <w:color w:val="000000"/>
          <w:sz w:val="27"/>
          <w:szCs w:val="27"/>
          <w:lang w:val="ro-RO" w:eastAsia="ru-RU"/>
        </w:rPr>
        <w:t>a indepen</w:t>
      </w:r>
      <w:r w:rsidR="00F1091C">
        <w:rPr>
          <w:rFonts w:ascii="Times New Roman" w:eastAsia="Times New Roman" w:hAnsi="Times New Roman"/>
          <w:color w:val="000000"/>
          <w:sz w:val="27"/>
          <w:szCs w:val="27"/>
          <w:lang w:val="ro-RO" w:eastAsia="ru-RU"/>
        </w:rPr>
        <w:t>den</w:t>
      </w:r>
      <w:r w:rsidR="00F1091C" w:rsidRPr="00F1091C">
        <w:rPr>
          <w:rFonts w:ascii="Times New Roman" w:eastAsia="Times New Roman" w:hAnsi="Times New Roman"/>
          <w:color w:val="000000"/>
          <w:sz w:val="27"/>
          <w:szCs w:val="27"/>
          <w:lang w:val="ro-RO" w:eastAsia="ru-RU"/>
        </w:rPr>
        <w:t xml:space="preserve">tă a situațiilor </w:t>
      </w:r>
      <w:r w:rsidRPr="00F1091C">
        <w:rPr>
          <w:rFonts w:ascii="Times New Roman" w:eastAsia="Times New Roman" w:hAnsi="Times New Roman"/>
          <w:color w:val="000000"/>
          <w:sz w:val="27"/>
          <w:szCs w:val="27"/>
          <w:lang w:val="ro-RO" w:eastAsia="ru-RU"/>
        </w:rPr>
        <w:t xml:space="preserve">financiare anuale, a </w:t>
      </w:r>
      <w:r w:rsidR="00F1091C" w:rsidRPr="00F1091C">
        <w:rPr>
          <w:rFonts w:ascii="Times New Roman" w:eastAsia="Times New Roman" w:hAnsi="Times New Roman"/>
          <w:color w:val="000000"/>
          <w:sz w:val="27"/>
          <w:szCs w:val="27"/>
          <w:lang w:val="ro-RO" w:eastAsia="ru-RU"/>
        </w:rPr>
        <w:t xml:space="preserve">situațiilor </w:t>
      </w:r>
      <w:r w:rsidRPr="00F1091C">
        <w:rPr>
          <w:rFonts w:ascii="Times New Roman" w:eastAsia="Times New Roman" w:hAnsi="Times New Roman"/>
          <w:color w:val="000000"/>
          <w:sz w:val="27"/>
          <w:szCs w:val="27"/>
          <w:lang w:val="ro-RO" w:eastAsia="ru-RU"/>
        </w:rPr>
        <w:t>financiare anuale</w:t>
      </w:r>
      <w:r w:rsidR="00F1091C">
        <w:rPr>
          <w:rFonts w:ascii="Times New Roman" w:eastAsia="Times New Roman" w:hAnsi="Times New Roman"/>
          <w:color w:val="000000"/>
          <w:sz w:val="27"/>
          <w:szCs w:val="27"/>
          <w:lang w:val="ro-RO" w:eastAsia="ru-RU"/>
        </w:rPr>
        <w:t xml:space="preserve"> consolidate si a altor informaț</w:t>
      </w:r>
      <w:r w:rsidRPr="00F1091C">
        <w:rPr>
          <w:rFonts w:ascii="Times New Roman" w:eastAsia="Times New Roman" w:hAnsi="Times New Roman"/>
          <w:color w:val="000000"/>
          <w:sz w:val="27"/>
          <w:szCs w:val="27"/>
          <w:lang w:val="ro-RO" w:eastAsia="ru-RU"/>
        </w:rPr>
        <w:t>i</w:t>
      </w:r>
      <w:r w:rsidR="00F1091C">
        <w:rPr>
          <w:rFonts w:ascii="Times New Roman" w:eastAsia="Times New Roman" w:hAnsi="Times New Roman"/>
          <w:color w:val="000000"/>
          <w:sz w:val="27"/>
          <w:szCs w:val="27"/>
          <w:lang w:val="ro-RO" w:eastAsia="ru-RU"/>
        </w:rPr>
        <w:t>i, aferente acestora, ale entităț</w:t>
      </w:r>
      <w:r w:rsidRPr="00F1091C">
        <w:rPr>
          <w:rFonts w:ascii="Times New Roman" w:eastAsia="Times New Roman" w:hAnsi="Times New Roman"/>
          <w:color w:val="000000"/>
          <w:sz w:val="27"/>
          <w:szCs w:val="27"/>
          <w:lang w:val="ro-RO" w:eastAsia="ru-RU"/>
        </w:rPr>
        <w:t xml:space="preserve">ii </w:t>
      </w:r>
      <w:proofErr w:type="spellStart"/>
      <w:r w:rsidRPr="00F1091C">
        <w:rPr>
          <w:rFonts w:ascii="Times New Roman" w:eastAsia="Times New Roman" w:hAnsi="Times New Roman"/>
          <w:color w:val="000000"/>
          <w:sz w:val="27"/>
          <w:szCs w:val="27"/>
          <w:lang w:val="ro-RO" w:eastAsia="ru-RU"/>
        </w:rPr>
        <w:t>auditate</w:t>
      </w:r>
      <w:proofErr w:type="spellEnd"/>
      <w:r w:rsidRPr="00F1091C">
        <w:rPr>
          <w:rFonts w:ascii="Times New Roman" w:eastAsia="Times New Roman" w:hAnsi="Times New Roman"/>
          <w:color w:val="000000"/>
          <w:sz w:val="27"/>
          <w:szCs w:val="27"/>
          <w:lang w:val="ro-RO" w:eastAsia="ru-RU"/>
        </w:rPr>
        <w:t xml:space="preserve"> pentru exprimarea unei opinii profesioniste a auditorului asupra corespunderii lor, sub toate</w:t>
      </w:r>
      <w:r w:rsidR="00F1091C">
        <w:rPr>
          <w:rFonts w:ascii="Times New Roman" w:eastAsia="Times New Roman" w:hAnsi="Times New Roman"/>
          <w:color w:val="000000"/>
          <w:sz w:val="27"/>
          <w:szCs w:val="27"/>
          <w:lang w:val="ro-RO" w:eastAsia="ru-RU"/>
        </w:rPr>
        <w:t xml:space="preserve"> aspectele semnificative, cerinț</w:t>
      </w:r>
      <w:r w:rsidRPr="00F1091C">
        <w:rPr>
          <w:rFonts w:ascii="Times New Roman" w:eastAsia="Times New Roman" w:hAnsi="Times New Roman"/>
          <w:color w:val="000000"/>
          <w:sz w:val="27"/>
          <w:szCs w:val="27"/>
          <w:lang w:val="ro-RO" w:eastAsia="ru-RU"/>
        </w:rPr>
        <w:t>elor stabilite fata de aceste rapoarte.</w:t>
      </w:r>
    </w:p>
    <w:p w:rsidR="00421216" w:rsidRPr="00F1091C" w:rsidRDefault="00421216" w:rsidP="00F1091C">
      <w:pPr>
        <w:shd w:val="clear" w:color="auto" w:fill="FFFFFF"/>
        <w:spacing w:after="0" w:line="240" w:lineRule="auto"/>
        <w:jc w:val="both"/>
        <w:rPr>
          <w:rFonts w:ascii="Times New Roman" w:eastAsia="Times New Roman" w:hAnsi="Times New Roman"/>
          <w:color w:val="000000"/>
          <w:sz w:val="27"/>
          <w:szCs w:val="27"/>
          <w:lang w:val="ro-RO" w:eastAsia="ru-RU"/>
        </w:rPr>
      </w:pPr>
    </w:p>
    <w:p w:rsidR="00F1091C" w:rsidRPr="00F1091C" w:rsidRDefault="002103E0" w:rsidP="00421216">
      <w:pPr>
        <w:shd w:val="clear" w:color="auto" w:fill="FFFFFF"/>
        <w:spacing w:after="0" w:line="240" w:lineRule="auto"/>
        <w:jc w:val="both"/>
        <w:rPr>
          <w:rFonts w:ascii="Times New Roman" w:eastAsia="Times New Roman" w:hAnsi="Times New Roman"/>
          <w:sz w:val="27"/>
          <w:szCs w:val="27"/>
          <w:lang w:val="ro-RO" w:eastAsia="ru-RU"/>
        </w:rPr>
      </w:pPr>
      <w:r w:rsidRPr="00F1091C">
        <w:rPr>
          <w:rFonts w:ascii="Times New Roman" w:eastAsia="Times New Roman" w:hAnsi="Times New Roman"/>
          <w:sz w:val="27"/>
          <w:szCs w:val="27"/>
          <w:lang w:val="ro-RO" w:eastAsia="ru-RU"/>
        </w:rPr>
        <w:t xml:space="preserve">     </w:t>
      </w:r>
      <w:r w:rsidR="006A4131" w:rsidRPr="00F1091C">
        <w:rPr>
          <w:rFonts w:ascii="Times New Roman" w:eastAsia="Times New Roman" w:hAnsi="Times New Roman"/>
          <w:b/>
          <w:i/>
          <w:color w:val="943634" w:themeColor="accent2" w:themeShade="BF"/>
          <w:sz w:val="27"/>
          <w:szCs w:val="27"/>
          <w:lang w:val="ro-RO" w:eastAsia="ru-RU"/>
        </w:rPr>
        <w:t>Evoluția auditului</w:t>
      </w:r>
      <w:r w:rsidR="006A4131" w:rsidRPr="00F1091C">
        <w:rPr>
          <w:rFonts w:ascii="Times New Roman" w:eastAsia="Times New Roman" w:hAnsi="Times New Roman"/>
          <w:sz w:val="27"/>
          <w:szCs w:val="27"/>
          <w:lang w:val="ro-RO" w:eastAsia="ru-RU"/>
        </w:rPr>
        <w:t xml:space="preserve"> a fost determinată</w:t>
      </w:r>
      <w:r w:rsidR="004535B0" w:rsidRPr="00F1091C">
        <w:rPr>
          <w:rFonts w:ascii="Times New Roman" w:eastAsia="Times New Roman" w:hAnsi="Times New Roman"/>
          <w:sz w:val="27"/>
          <w:szCs w:val="27"/>
          <w:lang w:val="ro-RO" w:eastAsia="ru-RU"/>
        </w:rPr>
        <w:t xml:space="preserve"> de dezvoltarea</w:t>
      </w:r>
      <w:r w:rsidR="006A4131" w:rsidRPr="00F1091C">
        <w:rPr>
          <w:rFonts w:ascii="Times New Roman" w:eastAsia="Times New Roman" w:hAnsi="Times New Roman"/>
          <w:sz w:val="27"/>
          <w:szCs w:val="27"/>
          <w:lang w:val="ro-RO" w:eastAsia="ru-RU"/>
        </w:rPr>
        <w:t xml:space="preserve"> continuă</w:t>
      </w:r>
      <w:r w:rsidR="004535B0" w:rsidRPr="00F1091C">
        <w:rPr>
          <w:rFonts w:ascii="Times New Roman" w:eastAsia="Times New Roman" w:hAnsi="Times New Roman"/>
          <w:sz w:val="27"/>
          <w:szCs w:val="27"/>
          <w:lang w:val="ro-RO" w:eastAsia="ru-RU"/>
        </w:rPr>
        <w:t xml:space="preserve"> a mediului economic, de amploarea</w:t>
      </w:r>
      <w:r w:rsidR="006A4131" w:rsidRPr="00F1091C">
        <w:rPr>
          <w:rFonts w:ascii="Times New Roman" w:eastAsia="Times New Roman" w:hAnsi="Times New Roman"/>
          <w:sz w:val="27"/>
          <w:szCs w:val="27"/>
          <w:lang w:val="ro-RO" w:eastAsia="ru-RU"/>
        </w:rPr>
        <w:t xml:space="preserve"> complexit</w:t>
      </w:r>
      <w:r w:rsidR="005C7C30" w:rsidRPr="00F1091C">
        <w:rPr>
          <w:rFonts w:ascii="Times New Roman" w:eastAsia="Times New Roman" w:hAnsi="Times New Roman"/>
          <w:sz w:val="27"/>
          <w:szCs w:val="27"/>
          <w:lang w:val="ro-RO" w:eastAsia="ru-RU"/>
        </w:rPr>
        <w:t>ă</w:t>
      </w:r>
      <w:r w:rsidR="006A4131" w:rsidRPr="00F1091C">
        <w:rPr>
          <w:rFonts w:ascii="Times New Roman" w:eastAsia="Times New Roman" w:hAnsi="Times New Roman"/>
          <w:sz w:val="27"/>
          <w:szCs w:val="27"/>
          <w:lang w:val="ro-RO" w:eastAsia="ru-RU"/>
        </w:rPr>
        <w:t>ții operaț</w:t>
      </w:r>
      <w:r w:rsidR="00744E0A" w:rsidRPr="00F1091C">
        <w:rPr>
          <w:rFonts w:ascii="Times New Roman" w:eastAsia="Times New Roman" w:hAnsi="Times New Roman"/>
          <w:sz w:val="27"/>
          <w:szCs w:val="27"/>
          <w:lang w:val="ro-RO" w:eastAsia="ru-RU"/>
        </w:rPr>
        <w:t>iunilor economice ș</w:t>
      </w:r>
      <w:r w:rsidR="006A4131" w:rsidRPr="00F1091C">
        <w:rPr>
          <w:rFonts w:ascii="Times New Roman" w:eastAsia="Times New Roman" w:hAnsi="Times New Roman"/>
          <w:sz w:val="27"/>
          <w:szCs w:val="27"/>
          <w:lang w:val="ro-RO" w:eastAsia="ru-RU"/>
        </w:rPr>
        <w:t>i de tranzacț</w:t>
      </w:r>
      <w:r w:rsidR="004535B0" w:rsidRPr="00F1091C">
        <w:rPr>
          <w:rFonts w:ascii="Times New Roman" w:eastAsia="Times New Roman" w:hAnsi="Times New Roman"/>
          <w:sz w:val="27"/>
          <w:szCs w:val="27"/>
          <w:lang w:val="ro-RO" w:eastAsia="ru-RU"/>
        </w:rPr>
        <w:t>iile efectuate de</w:t>
      </w:r>
      <w:r w:rsidR="006A4131" w:rsidRPr="00F1091C">
        <w:rPr>
          <w:rFonts w:ascii="Times New Roman" w:eastAsia="Times New Roman" w:hAnsi="Times New Roman"/>
          <w:sz w:val="27"/>
          <w:szCs w:val="27"/>
          <w:lang w:val="ro-RO" w:eastAsia="ru-RU"/>
        </w:rPr>
        <w:t xml:space="preserve"> către</w:t>
      </w:r>
      <w:r w:rsidR="004535B0" w:rsidRPr="00F1091C">
        <w:rPr>
          <w:rFonts w:ascii="Times New Roman" w:eastAsia="Times New Roman" w:hAnsi="Times New Roman"/>
          <w:sz w:val="27"/>
          <w:szCs w:val="27"/>
          <w:lang w:val="ro-RO" w:eastAsia="ru-RU"/>
        </w:rPr>
        <w:t xml:space="preserve"> entit</w:t>
      </w:r>
      <w:r w:rsidR="006A4131" w:rsidRPr="00F1091C">
        <w:rPr>
          <w:rFonts w:ascii="Times New Roman" w:eastAsia="Times New Roman" w:hAnsi="Times New Roman"/>
          <w:sz w:val="27"/>
          <w:szCs w:val="27"/>
          <w:lang w:val="ro-RO" w:eastAsia="ru-RU"/>
        </w:rPr>
        <w:t xml:space="preserve">ăți. </w:t>
      </w:r>
      <w:r w:rsidR="004535B0" w:rsidRPr="00F1091C">
        <w:rPr>
          <w:rFonts w:ascii="Times New Roman" w:eastAsia="Times New Roman" w:hAnsi="Times New Roman"/>
          <w:sz w:val="27"/>
          <w:szCs w:val="27"/>
          <w:lang w:val="ro-RO" w:eastAsia="ru-RU"/>
        </w:rPr>
        <w:t>Aud</w:t>
      </w:r>
      <w:r w:rsidR="006D09E1" w:rsidRPr="00F1091C">
        <w:rPr>
          <w:rFonts w:ascii="Times New Roman" w:eastAsia="Times New Roman" w:hAnsi="Times New Roman"/>
          <w:sz w:val="27"/>
          <w:szCs w:val="27"/>
          <w:lang w:val="ro-RO" w:eastAsia="ru-RU"/>
        </w:rPr>
        <w:t>itul</w:t>
      </w:r>
      <w:r w:rsidR="00DD5778" w:rsidRPr="00F1091C">
        <w:rPr>
          <w:rFonts w:ascii="Times New Roman" w:eastAsia="Times New Roman" w:hAnsi="Times New Roman"/>
          <w:sz w:val="27"/>
          <w:szCs w:val="27"/>
          <w:lang w:val="ro-RO" w:eastAsia="ru-RU"/>
        </w:rPr>
        <w:t xml:space="preserve"> se efectue</w:t>
      </w:r>
      <w:r w:rsidR="006D09E1" w:rsidRPr="00F1091C">
        <w:rPr>
          <w:rFonts w:ascii="Times New Roman" w:eastAsia="Times New Roman" w:hAnsi="Times New Roman"/>
          <w:sz w:val="27"/>
          <w:szCs w:val="27"/>
          <w:lang w:val="ro-RO" w:eastAsia="ru-RU"/>
        </w:rPr>
        <w:t>ază</w:t>
      </w:r>
      <w:r w:rsidR="006A4131" w:rsidRPr="00F1091C">
        <w:rPr>
          <w:rFonts w:ascii="Times New Roman" w:eastAsia="Times New Roman" w:hAnsi="Times New Roman"/>
          <w:sz w:val="27"/>
          <w:szCs w:val="27"/>
          <w:lang w:val="ro-RO" w:eastAsia="ru-RU"/>
        </w:rPr>
        <w:t xml:space="preserve"> de către</w:t>
      </w:r>
      <w:r w:rsidR="00F1091C" w:rsidRPr="00F1091C">
        <w:rPr>
          <w:rFonts w:ascii="Times New Roman" w:eastAsia="Times New Roman" w:hAnsi="Times New Roman"/>
          <w:sz w:val="27"/>
          <w:szCs w:val="27"/>
          <w:lang w:val="ro-RO" w:eastAsia="ru-RU"/>
        </w:rPr>
        <w:t xml:space="preserve"> o persoană fizică care deține certificat de calificare a auditorului.</w:t>
      </w:r>
    </w:p>
    <w:p w:rsidR="00FD189C" w:rsidRPr="00F1091C" w:rsidRDefault="00F1091C" w:rsidP="00421216">
      <w:pPr>
        <w:shd w:val="clear" w:color="auto" w:fill="FFFFFF"/>
        <w:spacing w:after="0" w:line="240" w:lineRule="auto"/>
        <w:jc w:val="both"/>
        <w:rPr>
          <w:rFonts w:ascii="Times New Roman" w:eastAsia="Times New Roman" w:hAnsi="Times New Roman"/>
          <w:sz w:val="27"/>
          <w:szCs w:val="27"/>
          <w:lang w:val="ro-RO" w:eastAsia="ru-RU"/>
        </w:rPr>
      </w:pPr>
      <w:r w:rsidRPr="00F1091C">
        <w:rPr>
          <w:rFonts w:ascii="Times New Roman" w:eastAsia="Times New Roman" w:hAnsi="Times New Roman"/>
          <w:sz w:val="27"/>
          <w:szCs w:val="27"/>
          <w:lang w:val="ro-RO" w:eastAsia="ru-RU"/>
        </w:rPr>
        <w:t xml:space="preserve"> </w:t>
      </w:r>
    </w:p>
    <w:p w:rsidR="00B26AC4" w:rsidRDefault="00ED5115" w:rsidP="00F1091C">
      <w:pPr>
        <w:widowControl w:val="0"/>
        <w:autoSpaceDE w:val="0"/>
        <w:autoSpaceDN w:val="0"/>
        <w:adjustRightInd w:val="0"/>
        <w:spacing w:after="0" w:line="240" w:lineRule="auto"/>
        <w:jc w:val="both"/>
        <w:rPr>
          <w:rFonts w:ascii="Times New Roman" w:eastAsia="Times New Roman" w:hAnsi="Times New Roman"/>
          <w:color w:val="000000"/>
          <w:sz w:val="27"/>
          <w:szCs w:val="27"/>
          <w:lang w:val="ro-RO" w:eastAsia="ru-RU"/>
        </w:rPr>
      </w:pPr>
      <w:r w:rsidRPr="00F1091C">
        <w:rPr>
          <w:rFonts w:ascii="Times New Roman" w:hAnsi="Times New Roman"/>
          <w:sz w:val="27"/>
          <w:szCs w:val="27"/>
          <w:lang w:val="ro-RO"/>
        </w:rPr>
        <w:t xml:space="preserve">   </w:t>
      </w:r>
      <w:r w:rsidR="005C7C30" w:rsidRPr="00F1091C">
        <w:rPr>
          <w:rFonts w:ascii="Times New Roman" w:hAnsi="Times New Roman"/>
          <w:b/>
          <w:i/>
          <w:color w:val="943634" w:themeColor="accent2" w:themeShade="BF"/>
          <w:sz w:val="27"/>
          <w:szCs w:val="27"/>
          <w:lang w:val="ro-RO"/>
        </w:rPr>
        <w:t>Activitatea de audit</w:t>
      </w:r>
      <w:r w:rsidR="005C7C30" w:rsidRPr="00F1091C">
        <w:rPr>
          <w:rFonts w:ascii="Times New Roman" w:hAnsi="Times New Roman"/>
          <w:sz w:val="27"/>
          <w:szCs w:val="27"/>
          <w:lang w:val="ro-RO"/>
        </w:rPr>
        <w:t xml:space="preserve"> </w:t>
      </w:r>
      <w:r w:rsidR="002C1CF1" w:rsidRPr="00F1091C">
        <w:rPr>
          <w:rFonts w:ascii="Times New Roman" w:hAnsi="Times New Roman"/>
          <w:sz w:val="27"/>
          <w:szCs w:val="27"/>
          <w:lang w:val="ro-RO"/>
        </w:rPr>
        <w:t xml:space="preserve">este </w:t>
      </w:r>
      <w:r w:rsidR="002C1CF1" w:rsidRPr="00F1091C">
        <w:rPr>
          <w:rFonts w:ascii="Times New Roman" w:eastAsia="Times New Roman" w:hAnsi="Times New Roman"/>
          <w:color w:val="000000"/>
          <w:sz w:val="27"/>
          <w:szCs w:val="27"/>
          <w:lang w:val="ro-RO" w:eastAsia="ru-RU"/>
        </w:rPr>
        <w:t>activitate</w:t>
      </w:r>
      <w:r w:rsidR="00F1091C">
        <w:rPr>
          <w:rFonts w:ascii="Times New Roman" w:eastAsia="Times New Roman" w:hAnsi="Times New Roman"/>
          <w:color w:val="000000"/>
          <w:sz w:val="27"/>
          <w:szCs w:val="27"/>
          <w:lang w:val="ro-RO" w:eastAsia="ru-RU"/>
        </w:rPr>
        <w:t>a de întreprinză</w:t>
      </w:r>
      <w:r w:rsidR="002C1CF1" w:rsidRPr="00F1091C">
        <w:rPr>
          <w:rFonts w:ascii="Times New Roman" w:eastAsia="Times New Roman" w:hAnsi="Times New Roman"/>
          <w:color w:val="000000"/>
          <w:sz w:val="27"/>
          <w:szCs w:val="27"/>
          <w:lang w:val="ro-RO" w:eastAsia="ru-RU"/>
        </w:rPr>
        <w:t xml:space="preserve">tor care constă în prestarea de servicii profesionale, efectuate pe bază de contract, pentru exprimarea opiniei </w:t>
      </w:r>
      <w:r w:rsidR="00DE4653">
        <w:rPr>
          <w:rFonts w:ascii="Times New Roman" w:eastAsia="Times New Roman" w:hAnsi="Times New Roman"/>
          <w:color w:val="000000"/>
          <w:sz w:val="27"/>
          <w:szCs w:val="27"/>
          <w:lang w:val="ro-RO" w:eastAsia="ru-RU"/>
        </w:rPr>
        <w:t xml:space="preserve">asupra veridicității </w:t>
      </w:r>
      <w:r w:rsidR="00F1091C">
        <w:rPr>
          <w:rFonts w:ascii="Times New Roman" w:eastAsia="Times New Roman" w:hAnsi="Times New Roman"/>
          <w:color w:val="000000"/>
          <w:sz w:val="27"/>
          <w:szCs w:val="27"/>
          <w:lang w:val="ro-RO" w:eastAsia="ru-RU"/>
        </w:rPr>
        <w:t>situațiilor</w:t>
      </w:r>
      <w:r w:rsidR="002C1CF1" w:rsidRPr="00F1091C">
        <w:rPr>
          <w:rFonts w:ascii="Times New Roman" w:eastAsia="Times New Roman" w:hAnsi="Times New Roman"/>
          <w:color w:val="000000"/>
          <w:sz w:val="27"/>
          <w:szCs w:val="27"/>
          <w:lang w:val="ro-RO" w:eastAsia="ru-RU"/>
        </w:rPr>
        <w:t xml:space="preserve"> financiare în conformitate cu legislația în domeniu. </w:t>
      </w:r>
    </w:p>
    <w:p w:rsidR="00F1091C" w:rsidRDefault="00F1091C" w:rsidP="00F1091C">
      <w:pPr>
        <w:widowControl w:val="0"/>
        <w:autoSpaceDE w:val="0"/>
        <w:autoSpaceDN w:val="0"/>
        <w:adjustRightInd w:val="0"/>
        <w:spacing w:after="0" w:line="240" w:lineRule="auto"/>
        <w:jc w:val="both"/>
        <w:rPr>
          <w:rFonts w:ascii="Times New Roman" w:hAnsi="Times New Roman"/>
          <w:sz w:val="27"/>
          <w:szCs w:val="27"/>
          <w:lang w:val="ro-RO"/>
        </w:rPr>
      </w:pPr>
    </w:p>
    <w:p w:rsidR="00B26AC4" w:rsidRDefault="00776BF6" w:rsidP="00421216">
      <w:pPr>
        <w:widowControl w:val="0"/>
        <w:autoSpaceDE w:val="0"/>
        <w:autoSpaceDN w:val="0"/>
        <w:adjustRightInd w:val="0"/>
        <w:spacing w:after="0" w:line="240" w:lineRule="auto"/>
        <w:jc w:val="both"/>
        <w:rPr>
          <w:rFonts w:ascii="Times New Roman" w:hAnsi="Times New Roman"/>
          <w:sz w:val="27"/>
          <w:szCs w:val="27"/>
          <w:lang w:val="ro-RO"/>
        </w:rPr>
      </w:pPr>
      <w:r>
        <w:rPr>
          <w:rFonts w:ascii="Times New Roman" w:hAnsi="Times New Roman"/>
          <w:b/>
          <w:i/>
          <w:color w:val="943634" w:themeColor="accent2" w:themeShade="BF"/>
          <w:sz w:val="27"/>
          <w:szCs w:val="27"/>
          <w:lang w:val="ro-RO"/>
        </w:rPr>
        <w:t xml:space="preserve">   </w:t>
      </w:r>
      <w:r w:rsidR="00ED5115" w:rsidRPr="00421216">
        <w:rPr>
          <w:rFonts w:ascii="Times New Roman" w:hAnsi="Times New Roman"/>
          <w:b/>
          <w:i/>
          <w:color w:val="943634" w:themeColor="accent2" w:themeShade="BF"/>
          <w:sz w:val="27"/>
          <w:szCs w:val="27"/>
          <w:lang w:val="ro-RO"/>
        </w:rPr>
        <w:t>Scopul</w:t>
      </w:r>
      <w:r w:rsidR="00ED5115" w:rsidRPr="00421216">
        <w:rPr>
          <w:rFonts w:ascii="Times New Roman" w:hAnsi="Times New Roman"/>
          <w:color w:val="943634" w:themeColor="accent2" w:themeShade="BF"/>
          <w:sz w:val="27"/>
          <w:szCs w:val="27"/>
          <w:lang w:val="ro-RO"/>
        </w:rPr>
        <w:t xml:space="preserve"> </w:t>
      </w:r>
      <w:r w:rsidR="00ED5115" w:rsidRPr="00421216">
        <w:rPr>
          <w:rFonts w:ascii="Times New Roman" w:hAnsi="Times New Roman"/>
          <w:sz w:val="27"/>
          <w:szCs w:val="27"/>
          <w:lang w:val="ro-RO"/>
        </w:rPr>
        <w:t>u</w:t>
      </w:r>
      <w:r w:rsidR="00ED5115" w:rsidRPr="005C7C30">
        <w:rPr>
          <w:rFonts w:ascii="Times New Roman" w:hAnsi="Times New Roman"/>
          <w:sz w:val="27"/>
          <w:szCs w:val="27"/>
          <w:lang w:val="ro-RO"/>
        </w:rPr>
        <w:t>nui audit este de a întări gradul de încredere a</w:t>
      </w:r>
      <w:r w:rsidR="00F1091C">
        <w:rPr>
          <w:rFonts w:ascii="Times New Roman" w:hAnsi="Times New Roman"/>
          <w:sz w:val="27"/>
          <w:szCs w:val="27"/>
          <w:lang w:val="ro-RO"/>
        </w:rPr>
        <w:t>l</w:t>
      </w:r>
      <w:r w:rsidR="00ED5115" w:rsidRPr="005C7C30">
        <w:rPr>
          <w:rFonts w:ascii="Times New Roman" w:hAnsi="Times New Roman"/>
          <w:sz w:val="27"/>
          <w:szCs w:val="27"/>
          <w:lang w:val="ro-RO"/>
        </w:rPr>
        <w:t xml:space="preserve"> utilizatorilor vizaţi în situaţiile financiare. Acest obiectiv este realizat de către auditori prin</w:t>
      </w:r>
      <w:r w:rsidR="00406F3F">
        <w:rPr>
          <w:rFonts w:ascii="Times New Roman" w:hAnsi="Times New Roman"/>
          <w:sz w:val="27"/>
          <w:szCs w:val="27"/>
          <w:lang w:val="ro-RO"/>
        </w:rPr>
        <w:t xml:space="preserve"> obținerea </w:t>
      </w:r>
      <w:r w:rsidR="00ED5115" w:rsidRPr="005C7C30">
        <w:rPr>
          <w:rFonts w:ascii="Times New Roman" w:hAnsi="Times New Roman"/>
          <w:sz w:val="27"/>
          <w:szCs w:val="27"/>
          <w:lang w:val="ro-RO"/>
        </w:rPr>
        <w:t>probe</w:t>
      </w:r>
      <w:r w:rsidR="00406F3F">
        <w:rPr>
          <w:rFonts w:ascii="Times New Roman" w:hAnsi="Times New Roman"/>
          <w:sz w:val="27"/>
          <w:szCs w:val="27"/>
          <w:lang w:val="ro-RO"/>
        </w:rPr>
        <w:t>lor</w:t>
      </w:r>
      <w:r w:rsidR="00ED5115" w:rsidRPr="005C7C30">
        <w:rPr>
          <w:rFonts w:ascii="Times New Roman" w:hAnsi="Times New Roman"/>
          <w:sz w:val="27"/>
          <w:szCs w:val="27"/>
          <w:lang w:val="ro-RO"/>
        </w:rPr>
        <w:t xml:space="preserve"> de audit suficiente şi adecvate în vederea exprimării unei opinii</w:t>
      </w:r>
      <w:r w:rsidR="00F1091C">
        <w:rPr>
          <w:rFonts w:ascii="Times New Roman" w:hAnsi="Times New Roman"/>
          <w:sz w:val="27"/>
          <w:szCs w:val="27"/>
          <w:lang w:val="ro-RO"/>
        </w:rPr>
        <w:t xml:space="preserve"> profesioniste ale auditorului.</w:t>
      </w:r>
    </w:p>
    <w:p w:rsidR="00F1091C" w:rsidRPr="005C7C30" w:rsidRDefault="00F1091C" w:rsidP="00421216">
      <w:pPr>
        <w:widowControl w:val="0"/>
        <w:autoSpaceDE w:val="0"/>
        <w:autoSpaceDN w:val="0"/>
        <w:adjustRightInd w:val="0"/>
        <w:spacing w:after="0" w:line="240" w:lineRule="auto"/>
        <w:jc w:val="both"/>
        <w:rPr>
          <w:rFonts w:ascii="Times New Roman" w:hAnsi="Times New Roman"/>
          <w:sz w:val="27"/>
          <w:szCs w:val="27"/>
          <w:lang w:val="ro-RO"/>
        </w:rPr>
      </w:pPr>
    </w:p>
    <w:p w:rsidR="00FD189C" w:rsidRDefault="00FD189C" w:rsidP="00F1091C">
      <w:pPr>
        <w:pStyle w:val="List1"/>
        <w:numPr>
          <w:ilvl w:val="0"/>
          <w:numId w:val="0"/>
        </w:numPr>
        <w:spacing w:before="0" w:line="240" w:lineRule="auto"/>
        <w:jc w:val="both"/>
        <w:outlineLvl w:val="9"/>
        <w:rPr>
          <w:sz w:val="27"/>
          <w:szCs w:val="27"/>
          <w:lang w:val="ro-RO"/>
        </w:rPr>
      </w:pPr>
      <w:r w:rsidRPr="005C7C30">
        <w:rPr>
          <w:sz w:val="27"/>
          <w:szCs w:val="27"/>
          <w:lang w:val="ro-RO"/>
        </w:rPr>
        <w:t xml:space="preserve">    </w:t>
      </w:r>
      <w:r w:rsidRPr="00421216">
        <w:rPr>
          <w:b/>
          <w:i/>
          <w:color w:val="943634" w:themeColor="accent2" w:themeShade="BF"/>
          <w:sz w:val="27"/>
          <w:szCs w:val="27"/>
          <w:lang w:val="ro-RO"/>
        </w:rPr>
        <w:t>Calitatea auditului</w:t>
      </w:r>
      <w:r w:rsidRPr="005C7C30">
        <w:rPr>
          <w:sz w:val="27"/>
          <w:szCs w:val="27"/>
          <w:lang w:val="ro-RO"/>
        </w:rPr>
        <w:t xml:space="preserve"> este un subiect complex </w:t>
      </w:r>
      <w:r w:rsidR="00F1091C">
        <w:rPr>
          <w:sz w:val="27"/>
          <w:szCs w:val="27"/>
          <w:lang w:val="ro-RO"/>
        </w:rPr>
        <w:t>care se bazează pe modul de aplicare de către societățile de audit și auditorii întreprinză</w:t>
      </w:r>
      <w:r w:rsidR="00E77BED">
        <w:rPr>
          <w:sz w:val="27"/>
          <w:szCs w:val="27"/>
          <w:lang w:val="ro-RO"/>
        </w:rPr>
        <w:t xml:space="preserve">tori individuali a politicilor, </w:t>
      </w:r>
      <w:r w:rsidR="00F1091C">
        <w:rPr>
          <w:sz w:val="27"/>
          <w:szCs w:val="27"/>
          <w:lang w:val="ro-RO"/>
        </w:rPr>
        <w:t xml:space="preserve">procedurilor de control al calității lucrărilor de audit aplicate la nivel de societate de audit, auditor întreprinzător individual, </w:t>
      </w:r>
      <w:r w:rsidR="00E77BED">
        <w:rPr>
          <w:sz w:val="27"/>
          <w:szCs w:val="27"/>
          <w:lang w:val="ro-RO"/>
        </w:rPr>
        <w:t xml:space="preserve"> </w:t>
      </w:r>
      <w:r w:rsidR="00F1091C">
        <w:rPr>
          <w:sz w:val="27"/>
          <w:szCs w:val="27"/>
          <w:lang w:val="ro-RO"/>
        </w:rPr>
        <w:t>precum ș</w:t>
      </w:r>
      <w:r w:rsidR="00E77BED">
        <w:rPr>
          <w:sz w:val="27"/>
          <w:szCs w:val="27"/>
          <w:lang w:val="ro-RO"/>
        </w:rPr>
        <w:t>i la nivel de misiune de audit.</w:t>
      </w:r>
    </w:p>
    <w:p w:rsidR="00E77BED" w:rsidRDefault="00E77BED" w:rsidP="00421216">
      <w:pPr>
        <w:pStyle w:val="List1"/>
        <w:numPr>
          <w:ilvl w:val="0"/>
          <w:numId w:val="0"/>
        </w:numPr>
        <w:spacing w:before="100" w:line="240" w:lineRule="auto"/>
        <w:jc w:val="both"/>
        <w:rPr>
          <w:color w:val="943634" w:themeColor="accent2" w:themeShade="BF"/>
          <w:sz w:val="27"/>
          <w:szCs w:val="27"/>
          <w:lang w:val="ro-RO"/>
        </w:rPr>
      </w:pPr>
    </w:p>
    <w:p w:rsidR="000D7EC0" w:rsidRDefault="00FD189C" w:rsidP="00421216">
      <w:pPr>
        <w:pStyle w:val="List1"/>
        <w:numPr>
          <w:ilvl w:val="0"/>
          <w:numId w:val="0"/>
        </w:numPr>
        <w:spacing w:before="100" w:line="240" w:lineRule="auto"/>
        <w:jc w:val="both"/>
        <w:rPr>
          <w:sz w:val="27"/>
          <w:szCs w:val="27"/>
          <w:lang w:val="fr-CA"/>
        </w:rPr>
      </w:pPr>
      <w:r w:rsidRPr="00421216">
        <w:rPr>
          <w:color w:val="943634" w:themeColor="accent2" w:themeShade="BF"/>
          <w:sz w:val="27"/>
          <w:szCs w:val="27"/>
          <w:lang w:val="ro-RO"/>
        </w:rPr>
        <w:t xml:space="preserve">   </w:t>
      </w:r>
      <w:r w:rsidRPr="00421216">
        <w:rPr>
          <w:b/>
          <w:i/>
          <w:color w:val="943634" w:themeColor="accent2" w:themeShade="BF"/>
          <w:sz w:val="27"/>
          <w:szCs w:val="27"/>
          <w:lang w:val="ro-RO"/>
        </w:rPr>
        <w:t>Responsabilitatea</w:t>
      </w:r>
      <w:r w:rsidRPr="00E70EE8">
        <w:rPr>
          <w:b/>
          <w:i/>
          <w:sz w:val="27"/>
          <w:szCs w:val="27"/>
          <w:lang w:val="ro-RO"/>
        </w:rPr>
        <w:t xml:space="preserve"> </w:t>
      </w:r>
      <w:r w:rsidRPr="005C7C30">
        <w:rPr>
          <w:sz w:val="27"/>
          <w:szCs w:val="27"/>
          <w:lang w:val="ro-RO"/>
        </w:rPr>
        <w:t xml:space="preserve">pentru </w:t>
      </w:r>
      <w:r w:rsidR="00E77BED">
        <w:rPr>
          <w:sz w:val="27"/>
          <w:szCs w:val="27"/>
          <w:lang w:val="ro-RO"/>
        </w:rPr>
        <w:t>efectuarea auditului</w:t>
      </w:r>
      <w:r w:rsidRPr="005C7C30">
        <w:rPr>
          <w:sz w:val="27"/>
          <w:szCs w:val="27"/>
          <w:lang w:val="ro-RO"/>
        </w:rPr>
        <w:t xml:space="preserve"> situaţiilor financiare le revine auditorilor. </w:t>
      </w:r>
    </w:p>
    <w:p w:rsidR="00FD65A2" w:rsidRDefault="000D7EC0" w:rsidP="00FD65A2">
      <w:pPr>
        <w:widowControl w:val="0"/>
        <w:overflowPunct w:val="0"/>
        <w:autoSpaceDE w:val="0"/>
        <w:autoSpaceDN w:val="0"/>
        <w:adjustRightInd w:val="0"/>
        <w:spacing w:before="240" w:after="0" w:line="240" w:lineRule="auto"/>
        <w:ind w:right="100"/>
        <w:jc w:val="both"/>
        <w:rPr>
          <w:rFonts w:ascii="Times New Roman" w:hAnsi="Times New Roman"/>
          <w:sz w:val="27"/>
          <w:szCs w:val="27"/>
          <w:lang w:val="ro-RO"/>
        </w:rPr>
      </w:pPr>
      <w:r>
        <w:rPr>
          <w:sz w:val="27"/>
          <w:szCs w:val="27"/>
          <w:lang w:val="fr-CA"/>
        </w:rPr>
        <w:t xml:space="preserve">   </w:t>
      </w:r>
      <w:r w:rsidR="00FD65A2" w:rsidRPr="00421216">
        <w:rPr>
          <w:rFonts w:ascii="Times New Roman" w:hAnsi="Times New Roman"/>
          <w:b/>
          <w:i/>
          <w:color w:val="943634" w:themeColor="accent2" w:themeShade="BF"/>
          <w:sz w:val="27"/>
          <w:szCs w:val="27"/>
          <w:lang w:val="ro-RO"/>
        </w:rPr>
        <w:t>Scopul</w:t>
      </w:r>
      <w:r w:rsidR="00FD65A2" w:rsidRPr="00421216">
        <w:rPr>
          <w:rFonts w:ascii="Times New Roman" w:hAnsi="Times New Roman"/>
          <w:color w:val="943634" w:themeColor="accent2" w:themeShade="BF"/>
          <w:sz w:val="27"/>
          <w:szCs w:val="27"/>
          <w:lang w:val="ro-RO"/>
        </w:rPr>
        <w:t xml:space="preserve"> </w:t>
      </w:r>
      <w:r w:rsidR="00FD65A2">
        <w:rPr>
          <w:rFonts w:ascii="Times New Roman" w:hAnsi="Times New Roman"/>
          <w:sz w:val="27"/>
          <w:szCs w:val="27"/>
          <w:lang w:val="ro-RO"/>
        </w:rPr>
        <w:t>urmărit de către Consiliul</w:t>
      </w:r>
      <w:r w:rsidR="00FD65A2" w:rsidRPr="005C7C30">
        <w:rPr>
          <w:rFonts w:ascii="Times New Roman" w:hAnsi="Times New Roman"/>
          <w:sz w:val="27"/>
          <w:szCs w:val="27"/>
          <w:lang w:val="ro-RO"/>
        </w:rPr>
        <w:t xml:space="preserve"> de supraveghere a activităţii de audit (în continuare – Consiliu), în  contextul efectuării periodice a investigării evoluţiei pieţei serviciilor de audit, este de a pune la curent auditorii, societăţile de audit, asociaţiile profesionale</w:t>
      </w:r>
      <w:r w:rsidR="00FD65A2">
        <w:rPr>
          <w:rFonts w:ascii="Times New Roman" w:hAnsi="Times New Roman"/>
          <w:sz w:val="27"/>
          <w:szCs w:val="27"/>
          <w:lang w:val="ro-RO"/>
        </w:rPr>
        <w:t>,</w:t>
      </w:r>
      <w:r w:rsidR="00FD65A2" w:rsidRPr="005C7C30">
        <w:rPr>
          <w:rFonts w:ascii="Times New Roman" w:hAnsi="Times New Roman"/>
          <w:sz w:val="27"/>
          <w:szCs w:val="27"/>
          <w:lang w:val="ro-RO"/>
        </w:rPr>
        <w:t xml:space="preserve"> precum şi publicul </w:t>
      </w:r>
      <w:r w:rsidR="00FD65A2">
        <w:rPr>
          <w:rFonts w:ascii="Times New Roman" w:hAnsi="Times New Roman"/>
          <w:sz w:val="27"/>
          <w:szCs w:val="27"/>
          <w:lang w:val="ro-RO"/>
        </w:rPr>
        <w:t xml:space="preserve">larg </w:t>
      </w:r>
      <w:r w:rsidR="00FD65A2" w:rsidRPr="005C7C30">
        <w:rPr>
          <w:rFonts w:ascii="Times New Roman" w:hAnsi="Times New Roman"/>
          <w:sz w:val="27"/>
          <w:szCs w:val="27"/>
          <w:lang w:val="ro-RO"/>
        </w:rPr>
        <w:t>cu tendinţele evolutive pe piaţa acestor servicii, luând în considerare rolul incontestabil pe care îl are auditul în servirea interesului public.</w:t>
      </w:r>
    </w:p>
    <w:p w:rsidR="00B26AC4" w:rsidRDefault="000D7EC0" w:rsidP="00F738D8">
      <w:pPr>
        <w:widowControl w:val="0"/>
        <w:overflowPunct w:val="0"/>
        <w:autoSpaceDE w:val="0"/>
        <w:autoSpaceDN w:val="0"/>
        <w:adjustRightInd w:val="0"/>
        <w:spacing w:before="240" w:after="0" w:line="240" w:lineRule="auto"/>
        <w:ind w:right="100"/>
        <w:jc w:val="both"/>
        <w:rPr>
          <w:rFonts w:ascii="Times New Roman" w:hAnsi="Times New Roman"/>
          <w:sz w:val="27"/>
          <w:szCs w:val="27"/>
          <w:lang w:val="ro-RO"/>
        </w:rPr>
      </w:pPr>
      <w:r>
        <w:rPr>
          <w:sz w:val="27"/>
          <w:szCs w:val="27"/>
          <w:lang w:val="fr-CA"/>
        </w:rPr>
        <w:t xml:space="preserve"> </w:t>
      </w:r>
      <w:r w:rsidRPr="00421216">
        <w:rPr>
          <w:rFonts w:ascii="Times New Roman" w:hAnsi="Times New Roman"/>
          <w:b/>
          <w:i/>
          <w:color w:val="943634" w:themeColor="accent2" w:themeShade="BF"/>
          <w:sz w:val="27"/>
          <w:szCs w:val="27"/>
          <w:lang w:val="fr-CA"/>
        </w:rPr>
        <w:t>S</w:t>
      </w:r>
      <w:r w:rsidR="00FD189C" w:rsidRPr="00421216">
        <w:rPr>
          <w:rFonts w:ascii="Times New Roman" w:hAnsi="Times New Roman"/>
          <w:b/>
          <w:i/>
          <w:color w:val="943634" w:themeColor="accent2" w:themeShade="BF"/>
          <w:sz w:val="27"/>
          <w:szCs w:val="27"/>
          <w:lang w:val="fr-CA"/>
        </w:rPr>
        <w:t>tudiu</w:t>
      </w:r>
      <w:r w:rsidRPr="00421216">
        <w:rPr>
          <w:rFonts w:ascii="Times New Roman" w:hAnsi="Times New Roman"/>
          <w:b/>
          <w:i/>
          <w:color w:val="943634" w:themeColor="accent2" w:themeShade="BF"/>
          <w:sz w:val="27"/>
          <w:szCs w:val="27"/>
          <w:lang w:val="fr-CA"/>
        </w:rPr>
        <w:t>l</w:t>
      </w:r>
      <w:r w:rsidRPr="00421216">
        <w:rPr>
          <w:rFonts w:ascii="Times New Roman" w:hAnsi="Times New Roman"/>
          <w:color w:val="943634" w:themeColor="accent2" w:themeShade="BF"/>
          <w:sz w:val="27"/>
          <w:szCs w:val="27"/>
          <w:lang w:val="fr-CA"/>
        </w:rPr>
        <w:t xml:space="preserve"> </w:t>
      </w:r>
      <w:r w:rsidR="00F738D8" w:rsidRPr="00F738D8">
        <w:rPr>
          <w:rFonts w:ascii="Times New Roman" w:hAnsi="Times New Roman"/>
          <w:sz w:val="27"/>
          <w:szCs w:val="27"/>
          <w:lang w:val="fr-CA"/>
        </w:rPr>
        <w:t>privind</w:t>
      </w:r>
      <w:r w:rsidR="00F738D8">
        <w:rPr>
          <w:rFonts w:ascii="Times New Roman" w:hAnsi="Times New Roman"/>
          <w:color w:val="943634" w:themeColor="accent2" w:themeShade="BF"/>
          <w:sz w:val="27"/>
          <w:szCs w:val="27"/>
          <w:lang w:val="fr-CA"/>
        </w:rPr>
        <w:t xml:space="preserve"> </w:t>
      </w:r>
      <w:r w:rsidR="00FD189C" w:rsidRPr="000D7EC0">
        <w:rPr>
          <w:rFonts w:ascii="Times New Roman" w:hAnsi="Times New Roman"/>
          <w:sz w:val="27"/>
          <w:szCs w:val="27"/>
          <w:lang w:val="fr-CA"/>
        </w:rPr>
        <w:t>ana</w:t>
      </w:r>
      <w:r w:rsidR="00F738D8">
        <w:rPr>
          <w:rFonts w:ascii="Times New Roman" w:hAnsi="Times New Roman"/>
          <w:sz w:val="27"/>
          <w:szCs w:val="27"/>
          <w:lang w:val="fr-CA"/>
        </w:rPr>
        <w:t>liza</w:t>
      </w:r>
      <w:r w:rsidR="00FD189C" w:rsidRPr="000D7EC0">
        <w:rPr>
          <w:rFonts w:ascii="Times New Roman" w:hAnsi="Times New Roman"/>
          <w:sz w:val="27"/>
          <w:szCs w:val="27"/>
          <w:lang w:val="fr-CA"/>
        </w:rPr>
        <w:t xml:space="preserve"> datelor ce ţin de activitatea de audit</w:t>
      </w:r>
      <w:r w:rsidR="00F738D8">
        <w:rPr>
          <w:rFonts w:ascii="Times New Roman" w:hAnsi="Times New Roman"/>
          <w:sz w:val="27"/>
          <w:szCs w:val="27"/>
          <w:lang w:val="fr-CA"/>
        </w:rPr>
        <w:t>,</w:t>
      </w:r>
      <w:r w:rsidRPr="000D7EC0">
        <w:rPr>
          <w:rFonts w:ascii="Times New Roman" w:hAnsi="Times New Roman"/>
          <w:sz w:val="27"/>
          <w:szCs w:val="27"/>
          <w:lang w:val="fr-CA"/>
        </w:rPr>
        <w:t xml:space="preserve"> precum și aprecierea calității serviciilor de audit este</w:t>
      </w:r>
      <w:r w:rsidR="00FD189C" w:rsidRPr="000D7EC0">
        <w:rPr>
          <w:rFonts w:ascii="Times New Roman" w:hAnsi="Times New Roman"/>
          <w:sz w:val="27"/>
          <w:szCs w:val="27"/>
          <w:lang w:val="fr-CA"/>
        </w:rPr>
        <w:t xml:space="preserve"> efectuat de</w:t>
      </w:r>
      <w:r w:rsidRPr="000D7EC0">
        <w:rPr>
          <w:rFonts w:ascii="Times New Roman" w:hAnsi="Times New Roman"/>
          <w:sz w:val="27"/>
          <w:szCs w:val="27"/>
          <w:lang w:val="fr-CA"/>
        </w:rPr>
        <w:t xml:space="preserve"> către </w:t>
      </w:r>
      <w:r w:rsidR="00FD189C" w:rsidRPr="000D7EC0">
        <w:rPr>
          <w:rFonts w:ascii="Times New Roman" w:hAnsi="Times New Roman"/>
          <w:sz w:val="27"/>
          <w:szCs w:val="27"/>
          <w:lang w:val="fr-CA"/>
        </w:rPr>
        <w:t>Serviciul de control şi verificare din cadrul Consiliului</w:t>
      </w:r>
      <w:r>
        <w:rPr>
          <w:rFonts w:ascii="Times New Roman" w:hAnsi="Times New Roman"/>
          <w:sz w:val="27"/>
          <w:szCs w:val="27"/>
          <w:lang w:val="fr-CA"/>
        </w:rPr>
        <w:t>,</w:t>
      </w:r>
      <w:r w:rsidR="00B65762">
        <w:rPr>
          <w:rFonts w:ascii="Times New Roman" w:hAnsi="Times New Roman"/>
          <w:sz w:val="27"/>
          <w:szCs w:val="27"/>
          <w:lang w:val="fr-CA"/>
        </w:rPr>
        <w:t xml:space="preserve"> rezultatele </w:t>
      </w:r>
      <w:r w:rsidR="00F738D8">
        <w:rPr>
          <w:rFonts w:ascii="Times New Roman" w:hAnsi="Times New Roman"/>
          <w:sz w:val="27"/>
          <w:szCs w:val="27"/>
          <w:lang w:val="fr-CA"/>
        </w:rPr>
        <w:t xml:space="preserve">căruia </w:t>
      </w:r>
      <w:r w:rsidR="00B65762">
        <w:rPr>
          <w:rFonts w:ascii="Times New Roman" w:hAnsi="Times New Roman"/>
          <w:sz w:val="27"/>
          <w:szCs w:val="27"/>
          <w:lang w:val="fr-CA"/>
        </w:rPr>
        <w:t xml:space="preserve">sunt </w:t>
      </w:r>
      <w:r w:rsidR="00F738D8">
        <w:rPr>
          <w:rFonts w:ascii="Times New Roman" w:hAnsi="Times New Roman"/>
          <w:sz w:val="27"/>
          <w:szCs w:val="27"/>
          <w:lang w:val="fr-CA"/>
        </w:rPr>
        <w:t xml:space="preserve"> prezentat</w:t>
      </w:r>
      <w:r w:rsidR="00B65762">
        <w:rPr>
          <w:rFonts w:ascii="Times New Roman" w:hAnsi="Times New Roman"/>
          <w:sz w:val="27"/>
          <w:szCs w:val="27"/>
          <w:lang w:val="fr-CA"/>
        </w:rPr>
        <w:t xml:space="preserve">e </w:t>
      </w:r>
      <w:r w:rsidR="00F738D8">
        <w:rPr>
          <w:rFonts w:ascii="Times New Roman" w:hAnsi="Times New Roman"/>
          <w:sz w:val="27"/>
          <w:szCs w:val="27"/>
          <w:lang w:val="fr-CA"/>
        </w:rPr>
        <w:t>în continuare.</w:t>
      </w:r>
    </w:p>
    <w:p w:rsidR="00EC08D5" w:rsidRDefault="00EC08D5" w:rsidP="00B26AC4">
      <w:pPr>
        <w:widowControl w:val="0"/>
        <w:autoSpaceDE w:val="0"/>
        <w:autoSpaceDN w:val="0"/>
        <w:adjustRightInd w:val="0"/>
        <w:spacing w:before="240" w:after="0"/>
        <w:jc w:val="center"/>
        <w:rPr>
          <w:rFonts w:ascii="Times New Roman" w:hAnsi="Times New Roman"/>
          <w:b/>
          <w:i/>
          <w:sz w:val="27"/>
          <w:szCs w:val="27"/>
          <w:lang w:val="ro-RO"/>
        </w:rPr>
      </w:pPr>
    </w:p>
    <w:p w:rsidR="00EC08D5" w:rsidRPr="00B26AC4" w:rsidRDefault="00EC08D5" w:rsidP="00B26AC4">
      <w:pPr>
        <w:widowControl w:val="0"/>
        <w:autoSpaceDE w:val="0"/>
        <w:autoSpaceDN w:val="0"/>
        <w:adjustRightInd w:val="0"/>
        <w:spacing w:before="240" w:after="0"/>
        <w:jc w:val="center"/>
        <w:rPr>
          <w:rFonts w:ascii="Times New Roman" w:hAnsi="Times New Roman"/>
          <w:b/>
          <w:i/>
          <w:sz w:val="27"/>
          <w:szCs w:val="27"/>
          <w:lang w:val="ro-RO"/>
        </w:rPr>
      </w:pPr>
    </w:p>
    <w:tbl>
      <w:tblPr>
        <w:tblStyle w:val="a9"/>
        <w:tblW w:w="10207" w:type="dxa"/>
        <w:tblInd w:w="-318" w:type="dxa"/>
        <w:tblLayout w:type="fixed"/>
        <w:tblLook w:val="04A0"/>
      </w:tblPr>
      <w:tblGrid>
        <w:gridCol w:w="10207"/>
      </w:tblGrid>
      <w:tr w:rsidR="00EC08D5" w:rsidTr="00EC08D5">
        <w:trPr>
          <w:trHeight w:val="5754"/>
        </w:trPr>
        <w:tc>
          <w:tcPr>
            <w:tcW w:w="10207" w:type="dxa"/>
            <w:shd w:val="clear" w:color="auto" w:fill="FDE9D9" w:themeFill="accent6" w:themeFillTint="33"/>
          </w:tcPr>
          <w:p w:rsidR="000D044C" w:rsidRDefault="000D044C" w:rsidP="000D044C">
            <w:pPr>
              <w:widowControl w:val="0"/>
              <w:autoSpaceDE w:val="0"/>
              <w:autoSpaceDN w:val="0"/>
              <w:adjustRightInd w:val="0"/>
              <w:spacing w:before="240" w:after="0"/>
              <w:jc w:val="center"/>
              <w:rPr>
                <w:rFonts w:ascii="Times New Roman" w:hAnsi="Times New Roman"/>
                <w:b/>
                <w:i/>
                <w:sz w:val="27"/>
                <w:szCs w:val="27"/>
                <w:lang w:val="ro-RO"/>
              </w:rPr>
            </w:pPr>
          </w:p>
          <w:p w:rsidR="000D044C" w:rsidRPr="000D044C" w:rsidRDefault="000D044C" w:rsidP="000D044C">
            <w:pPr>
              <w:widowControl w:val="0"/>
              <w:autoSpaceDE w:val="0"/>
              <w:autoSpaceDN w:val="0"/>
              <w:adjustRightInd w:val="0"/>
              <w:spacing w:before="240" w:after="0"/>
              <w:jc w:val="center"/>
              <w:rPr>
                <w:rFonts w:ascii="Times New Roman" w:hAnsi="Times New Roman"/>
                <w:b/>
                <w:i/>
                <w:sz w:val="32"/>
                <w:szCs w:val="32"/>
                <w:lang w:val="ro-RO"/>
              </w:rPr>
            </w:pPr>
            <w:r w:rsidRPr="000D044C">
              <w:rPr>
                <w:rFonts w:ascii="Times New Roman" w:hAnsi="Times New Roman"/>
                <w:b/>
                <w:i/>
                <w:sz w:val="32"/>
                <w:szCs w:val="32"/>
                <w:lang w:val="ro-RO"/>
              </w:rPr>
              <w:t>Datele care au stat la baza studiului, au fost colectate din următoarele surse:</w:t>
            </w:r>
          </w:p>
          <w:p w:rsidR="00EC08D5" w:rsidRPr="00EC08D5" w:rsidRDefault="00EC08D5" w:rsidP="00D36274">
            <w:pPr>
              <w:widowControl w:val="0"/>
              <w:shd w:val="clear" w:color="auto" w:fill="FDE9D9" w:themeFill="accent6" w:themeFillTint="33"/>
              <w:overflowPunct w:val="0"/>
              <w:autoSpaceDE w:val="0"/>
              <w:autoSpaceDN w:val="0"/>
              <w:adjustRightInd w:val="0"/>
              <w:spacing w:after="0"/>
              <w:ind w:left="284"/>
              <w:jc w:val="both"/>
              <w:rPr>
                <w:rFonts w:ascii="Times New Roman" w:hAnsi="Times New Roman"/>
                <w:sz w:val="27"/>
                <w:szCs w:val="27"/>
                <w:lang w:val="ro-RO"/>
              </w:rPr>
            </w:pPr>
          </w:p>
          <w:p w:rsidR="00EC08D5" w:rsidRPr="00EC08D5" w:rsidRDefault="00EC08D5" w:rsidP="00B26AC4">
            <w:pPr>
              <w:widowControl w:val="0"/>
              <w:numPr>
                <w:ilvl w:val="0"/>
                <w:numId w:val="22"/>
              </w:numPr>
              <w:shd w:val="clear" w:color="auto" w:fill="FDE9D9" w:themeFill="accent6" w:themeFillTint="33"/>
              <w:overflowPunct w:val="0"/>
              <w:autoSpaceDE w:val="0"/>
              <w:autoSpaceDN w:val="0"/>
              <w:adjustRightInd w:val="0"/>
              <w:spacing w:after="0"/>
              <w:ind w:left="284" w:hanging="284"/>
              <w:jc w:val="both"/>
              <w:rPr>
                <w:rFonts w:ascii="Times New Roman" w:hAnsi="Times New Roman"/>
                <w:sz w:val="27"/>
                <w:szCs w:val="27"/>
                <w:lang w:val="ro-RO"/>
              </w:rPr>
            </w:pPr>
            <w:r w:rsidRPr="00EC08D5">
              <w:rPr>
                <w:rFonts w:ascii="Times New Roman" w:hAnsi="Times New Roman"/>
                <w:sz w:val="27"/>
                <w:szCs w:val="27"/>
                <w:lang w:val="ro-RO"/>
              </w:rPr>
              <w:t>Informaţiile privind respectarea procedurilor de control al calităţii lucrărilor de audit;</w:t>
            </w:r>
          </w:p>
          <w:p w:rsidR="00EC08D5" w:rsidRPr="00EC08D5" w:rsidRDefault="00EC08D5" w:rsidP="00B26AC4">
            <w:pPr>
              <w:widowControl w:val="0"/>
              <w:numPr>
                <w:ilvl w:val="0"/>
                <w:numId w:val="22"/>
              </w:numPr>
              <w:shd w:val="clear" w:color="auto" w:fill="FDE9D9" w:themeFill="accent6" w:themeFillTint="33"/>
              <w:overflowPunct w:val="0"/>
              <w:autoSpaceDE w:val="0"/>
              <w:autoSpaceDN w:val="0"/>
              <w:adjustRightInd w:val="0"/>
              <w:spacing w:after="0"/>
              <w:ind w:left="284" w:hanging="284"/>
              <w:jc w:val="both"/>
              <w:rPr>
                <w:rFonts w:ascii="Times New Roman" w:hAnsi="Times New Roman"/>
                <w:sz w:val="27"/>
                <w:szCs w:val="27"/>
                <w:lang w:val="ro-RO"/>
              </w:rPr>
            </w:pPr>
            <w:r w:rsidRPr="00EC08D5">
              <w:rPr>
                <w:rFonts w:ascii="Times New Roman" w:hAnsi="Times New Roman"/>
                <w:sz w:val="27"/>
                <w:szCs w:val="27"/>
                <w:lang w:val="ro-RO"/>
              </w:rPr>
              <w:t>Situaţiile financiare  ale societăţilor de audit, auditorilor întreprinzători individuali;</w:t>
            </w:r>
          </w:p>
          <w:p w:rsidR="00EC08D5" w:rsidRPr="00EC08D5" w:rsidRDefault="00EC08D5" w:rsidP="00B26AC4">
            <w:pPr>
              <w:widowControl w:val="0"/>
              <w:numPr>
                <w:ilvl w:val="0"/>
                <w:numId w:val="22"/>
              </w:numPr>
              <w:shd w:val="clear" w:color="auto" w:fill="FDE9D9" w:themeFill="accent6" w:themeFillTint="33"/>
              <w:overflowPunct w:val="0"/>
              <w:autoSpaceDE w:val="0"/>
              <w:autoSpaceDN w:val="0"/>
              <w:adjustRightInd w:val="0"/>
              <w:spacing w:after="0"/>
              <w:ind w:left="284" w:hanging="284"/>
              <w:jc w:val="both"/>
              <w:rPr>
                <w:rFonts w:ascii="Times New Roman" w:hAnsi="Times New Roman"/>
                <w:sz w:val="27"/>
                <w:szCs w:val="27"/>
                <w:lang w:val="ro-RO"/>
              </w:rPr>
            </w:pPr>
            <w:r w:rsidRPr="00EC08D5">
              <w:rPr>
                <w:rFonts w:ascii="Times New Roman" w:hAnsi="Times New Roman"/>
                <w:sz w:val="27"/>
                <w:szCs w:val="27"/>
                <w:lang w:val="ro-RO"/>
              </w:rPr>
              <w:t>Rapoartele privind transparenţa societăţii de audit în cazul efectuării auditului la entităţi de interes public;</w:t>
            </w:r>
          </w:p>
          <w:p w:rsidR="00EC08D5" w:rsidRPr="00EC08D5" w:rsidRDefault="00EC08D5" w:rsidP="00B26AC4">
            <w:pPr>
              <w:widowControl w:val="0"/>
              <w:numPr>
                <w:ilvl w:val="0"/>
                <w:numId w:val="22"/>
              </w:numPr>
              <w:shd w:val="clear" w:color="auto" w:fill="FDE9D9" w:themeFill="accent6" w:themeFillTint="33"/>
              <w:overflowPunct w:val="0"/>
              <w:autoSpaceDE w:val="0"/>
              <w:autoSpaceDN w:val="0"/>
              <w:adjustRightInd w:val="0"/>
              <w:spacing w:after="0"/>
              <w:ind w:left="284" w:hanging="284"/>
              <w:jc w:val="both"/>
              <w:rPr>
                <w:rFonts w:ascii="Times New Roman" w:hAnsi="Times New Roman"/>
                <w:sz w:val="27"/>
                <w:szCs w:val="27"/>
                <w:lang w:val="ro-RO"/>
              </w:rPr>
            </w:pPr>
            <w:r w:rsidRPr="00EC08D5">
              <w:rPr>
                <w:rFonts w:ascii="Times New Roman" w:hAnsi="Times New Roman"/>
                <w:sz w:val="27"/>
                <w:szCs w:val="27"/>
                <w:lang w:val="ro-RO"/>
              </w:rPr>
              <w:t>Registrul de stat al societăţilor de audit</w:t>
            </w:r>
            <w:r>
              <w:rPr>
                <w:rFonts w:ascii="Times New Roman" w:hAnsi="Times New Roman"/>
                <w:sz w:val="27"/>
                <w:szCs w:val="27"/>
                <w:lang w:val="ro-RO"/>
              </w:rPr>
              <w:t xml:space="preserve">, al </w:t>
            </w:r>
            <w:r w:rsidRPr="00EC08D5">
              <w:rPr>
                <w:rFonts w:ascii="Times New Roman" w:hAnsi="Times New Roman"/>
                <w:sz w:val="27"/>
                <w:szCs w:val="27"/>
                <w:lang w:val="ro-RO"/>
              </w:rPr>
              <w:t>auditorilor întreprinzători individuali;</w:t>
            </w:r>
          </w:p>
          <w:p w:rsidR="00EC08D5" w:rsidRDefault="00EC08D5" w:rsidP="00B26AC4">
            <w:pPr>
              <w:widowControl w:val="0"/>
              <w:numPr>
                <w:ilvl w:val="0"/>
                <w:numId w:val="22"/>
              </w:numPr>
              <w:shd w:val="clear" w:color="auto" w:fill="FDE9D9" w:themeFill="accent6" w:themeFillTint="33"/>
              <w:overflowPunct w:val="0"/>
              <w:autoSpaceDE w:val="0"/>
              <w:autoSpaceDN w:val="0"/>
              <w:adjustRightInd w:val="0"/>
              <w:spacing w:after="0"/>
              <w:ind w:left="284" w:right="100" w:hanging="284"/>
              <w:jc w:val="both"/>
              <w:rPr>
                <w:rFonts w:ascii="Times New Roman" w:hAnsi="Times New Roman"/>
                <w:sz w:val="27"/>
                <w:szCs w:val="27"/>
                <w:lang w:val="ro-RO"/>
              </w:rPr>
            </w:pPr>
            <w:r w:rsidRPr="00EC08D5">
              <w:rPr>
                <w:rFonts w:ascii="Times New Roman" w:hAnsi="Times New Roman"/>
                <w:sz w:val="27"/>
                <w:szCs w:val="27"/>
                <w:lang w:val="ro-RO"/>
              </w:rPr>
              <w:t>Registrul de stat al auditorilor.</w:t>
            </w:r>
          </w:p>
          <w:p w:rsidR="000D044C" w:rsidRDefault="000D044C" w:rsidP="000D044C">
            <w:pPr>
              <w:widowControl w:val="0"/>
              <w:shd w:val="clear" w:color="auto" w:fill="FDE9D9" w:themeFill="accent6" w:themeFillTint="33"/>
              <w:overflowPunct w:val="0"/>
              <w:autoSpaceDE w:val="0"/>
              <w:autoSpaceDN w:val="0"/>
              <w:adjustRightInd w:val="0"/>
              <w:spacing w:after="0"/>
              <w:ind w:right="100"/>
              <w:jc w:val="both"/>
              <w:rPr>
                <w:rFonts w:ascii="Times New Roman" w:hAnsi="Times New Roman"/>
                <w:sz w:val="27"/>
                <w:szCs w:val="27"/>
                <w:lang w:val="ro-RO"/>
              </w:rPr>
            </w:pPr>
          </w:p>
          <w:p w:rsidR="000D044C" w:rsidRDefault="000D044C" w:rsidP="000D044C">
            <w:pPr>
              <w:widowControl w:val="0"/>
              <w:shd w:val="clear" w:color="auto" w:fill="FDE9D9" w:themeFill="accent6" w:themeFillTint="33"/>
              <w:overflowPunct w:val="0"/>
              <w:autoSpaceDE w:val="0"/>
              <w:autoSpaceDN w:val="0"/>
              <w:adjustRightInd w:val="0"/>
              <w:spacing w:after="0"/>
              <w:ind w:right="100"/>
              <w:jc w:val="both"/>
              <w:rPr>
                <w:rFonts w:ascii="Times New Roman" w:hAnsi="Times New Roman"/>
                <w:sz w:val="27"/>
                <w:szCs w:val="27"/>
                <w:lang w:val="ro-RO"/>
              </w:rPr>
            </w:pPr>
          </w:p>
          <w:p w:rsidR="000D044C" w:rsidRDefault="000D044C" w:rsidP="000D044C">
            <w:pPr>
              <w:widowControl w:val="0"/>
              <w:shd w:val="clear" w:color="auto" w:fill="FDE9D9" w:themeFill="accent6" w:themeFillTint="33"/>
              <w:overflowPunct w:val="0"/>
              <w:autoSpaceDE w:val="0"/>
              <w:autoSpaceDN w:val="0"/>
              <w:adjustRightInd w:val="0"/>
              <w:spacing w:after="0"/>
              <w:ind w:right="100"/>
              <w:jc w:val="both"/>
              <w:rPr>
                <w:rFonts w:ascii="Times New Roman" w:hAnsi="Times New Roman"/>
                <w:sz w:val="27"/>
                <w:szCs w:val="27"/>
                <w:lang w:val="ro-RO"/>
              </w:rPr>
            </w:pPr>
          </w:p>
          <w:p w:rsidR="000D044C" w:rsidRPr="00EC08D5" w:rsidRDefault="000D044C" w:rsidP="000D044C">
            <w:pPr>
              <w:widowControl w:val="0"/>
              <w:shd w:val="clear" w:color="auto" w:fill="FDE9D9" w:themeFill="accent6" w:themeFillTint="33"/>
              <w:overflowPunct w:val="0"/>
              <w:autoSpaceDE w:val="0"/>
              <w:autoSpaceDN w:val="0"/>
              <w:adjustRightInd w:val="0"/>
              <w:spacing w:after="0"/>
              <w:ind w:right="100"/>
              <w:jc w:val="both"/>
              <w:rPr>
                <w:rFonts w:ascii="Times New Roman" w:hAnsi="Times New Roman"/>
                <w:sz w:val="27"/>
                <w:szCs w:val="27"/>
                <w:lang w:val="ro-RO"/>
              </w:rPr>
            </w:pPr>
          </w:p>
          <w:p w:rsidR="00EC08D5" w:rsidRDefault="00EC08D5" w:rsidP="00AF4A9A">
            <w:pPr>
              <w:widowControl w:val="0"/>
              <w:tabs>
                <w:tab w:val="left" w:pos="284"/>
              </w:tabs>
              <w:overflowPunct w:val="0"/>
              <w:autoSpaceDE w:val="0"/>
              <w:autoSpaceDN w:val="0"/>
              <w:adjustRightInd w:val="0"/>
              <w:spacing w:before="240" w:after="0"/>
              <w:ind w:right="100"/>
              <w:jc w:val="both"/>
              <w:rPr>
                <w:rFonts w:ascii="Times New Roman" w:hAnsi="Times New Roman"/>
                <w:b/>
                <w:i/>
                <w:sz w:val="27"/>
                <w:szCs w:val="27"/>
                <w:lang w:val="ro-RO"/>
              </w:rPr>
            </w:pPr>
            <w:r w:rsidRPr="00EC08D5">
              <w:rPr>
                <w:rFonts w:ascii="Times New Roman" w:hAnsi="Times New Roman"/>
                <w:b/>
                <w:i/>
                <w:sz w:val="27"/>
                <w:szCs w:val="27"/>
                <w:lang w:val="ro-RO"/>
              </w:rPr>
              <w:t>Informaţia privind respectarea procedurilor de control al calităţii lucrărilor de audit, situaţiile financiare şi rapoartele privind transparenţa sunt prezentate anual de societăţile de audit, auditorii întreprinzători individuali Consiliului în conformitate cu art. 10 alin. (5) din Legea privind activitatea</w:t>
            </w:r>
            <w:r w:rsidRPr="00EC08D5">
              <w:rPr>
                <w:rFonts w:ascii="Arial" w:hAnsi="Arial" w:cs="Arial"/>
                <w:b/>
                <w:i/>
                <w:sz w:val="27"/>
                <w:szCs w:val="27"/>
                <w:lang w:val="ro-RO"/>
              </w:rPr>
              <w:t xml:space="preserve"> </w:t>
            </w:r>
            <w:r w:rsidRPr="00EC08D5">
              <w:rPr>
                <w:rFonts w:ascii="Times New Roman" w:hAnsi="Times New Roman"/>
                <w:b/>
                <w:i/>
                <w:sz w:val="27"/>
                <w:szCs w:val="27"/>
                <w:lang w:val="ro-RO"/>
              </w:rPr>
              <w:t xml:space="preserve">de audit nr. 61-XVI din 16.03.2007. </w:t>
            </w:r>
          </w:p>
          <w:p w:rsidR="000D044C" w:rsidRDefault="000D044C" w:rsidP="00AF4A9A">
            <w:pPr>
              <w:widowControl w:val="0"/>
              <w:tabs>
                <w:tab w:val="left" w:pos="284"/>
              </w:tabs>
              <w:overflowPunct w:val="0"/>
              <w:autoSpaceDE w:val="0"/>
              <w:autoSpaceDN w:val="0"/>
              <w:adjustRightInd w:val="0"/>
              <w:spacing w:before="240" w:after="0"/>
              <w:ind w:right="100"/>
              <w:jc w:val="both"/>
              <w:rPr>
                <w:rFonts w:ascii="Times New Roman" w:hAnsi="Times New Roman"/>
                <w:b/>
                <w:i/>
                <w:sz w:val="27"/>
                <w:szCs w:val="27"/>
                <w:lang w:val="ro-RO"/>
              </w:rPr>
            </w:pPr>
          </w:p>
          <w:p w:rsidR="000D044C" w:rsidRDefault="000D044C" w:rsidP="00AF4A9A">
            <w:pPr>
              <w:widowControl w:val="0"/>
              <w:tabs>
                <w:tab w:val="left" w:pos="284"/>
              </w:tabs>
              <w:overflowPunct w:val="0"/>
              <w:autoSpaceDE w:val="0"/>
              <w:autoSpaceDN w:val="0"/>
              <w:adjustRightInd w:val="0"/>
              <w:spacing w:before="240" w:after="0"/>
              <w:ind w:right="100"/>
              <w:jc w:val="both"/>
              <w:rPr>
                <w:rFonts w:ascii="Times New Roman" w:hAnsi="Times New Roman"/>
                <w:b/>
                <w:i/>
                <w:sz w:val="27"/>
                <w:szCs w:val="27"/>
                <w:lang w:val="ro-RO"/>
              </w:rPr>
            </w:pPr>
          </w:p>
          <w:p w:rsidR="000D044C" w:rsidRDefault="000D044C" w:rsidP="00AF4A9A">
            <w:pPr>
              <w:widowControl w:val="0"/>
              <w:tabs>
                <w:tab w:val="left" w:pos="284"/>
              </w:tabs>
              <w:overflowPunct w:val="0"/>
              <w:autoSpaceDE w:val="0"/>
              <w:autoSpaceDN w:val="0"/>
              <w:adjustRightInd w:val="0"/>
              <w:spacing w:before="240" w:after="0"/>
              <w:ind w:right="100"/>
              <w:jc w:val="both"/>
              <w:rPr>
                <w:rFonts w:ascii="Times New Roman" w:hAnsi="Times New Roman"/>
                <w:b/>
                <w:i/>
                <w:sz w:val="27"/>
                <w:szCs w:val="27"/>
                <w:lang w:val="ro-RO"/>
              </w:rPr>
            </w:pPr>
          </w:p>
          <w:p w:rsidR="000D044C" w:rsidRDefault="000D044C" w:rsidP="00AF4A9A">
            <w:pPr>
              <w:widowControl w:val="0"/>
              <w:tabs>
                <w:tab w:val="left" w:pos="284"/>
              </w:tabs>
              <w:overflowPunct w:val="0"/>
              <w:autoSpaceDE w:val="0"/>
              <w:autoSpaceDN w:val="0"/>
              <w:adjustRightInd w:val="0"/>
              <w:spacing w:before="240" w:after="0"/>
              <w:ind w:right="100"/>
              <w:jc w:val="both"/>
              <w:rPr>
                <w:rFonts w:ascii="Times New Roman" w:hAnsi="Times New Roman"/>
                <w:b/>
                <w:i/>
                <w:sz w:val="27"/>
                <w:szCs w:val="27"/>
                <w:lang w:val="ro-RO"/>
              </w:rPr>
            </w:pPr>
          </w:p>
          <w:p w:rsidR="000D044C" w:rsidRDefault="000D044C" w:rsidP="00AF4A9A">
            <w:pPr>
              <w:widowControl w:val="0"/>
              <w:tabs>
                <w:tab w:val="left" w:pos="284"/>
              </w:tabs>
              <w:overflowPunct w:val="0"/>
              <w:autoSpaceDE w:val="0"/>
              <w:autoSpaceDN w:val="0"/>
              <w:adjustRightInd w:val="0"/>
              <w:spacing w:before="240" w:after="0"/>
              <w:ind w:right="100"/>
              <w:jc w:val="both"/>
              <w:rPr>
                <w:rFonts w:ascii="Times New Roman" w:hAnsi="Times New Roman"/>
                <w:b/>
                <w:i/>
                <w:sz w:val="27"/>
                <w:szCs w:val="27"/>
                <w:lang w:val="ro-RO"/>
              </w:rPr>
            </w:pPr>
          </w:p>
          <w:p w:rsidR="000D044C" w:rsidRPr="00EC08D5" w:rsidRDefault="000D044C" w:rsidP="00AF4A9A">
            <w:pPr>
              <w:widowControl w:val="0"/>
              <w:tabs>
                <w:tab w:val="left" w:pos="284"/>
              </w:tabs>
              <w:overflowPunct w:val="0"/>
              <w:autoSpaceDE w:val="0"/>
              <w:autoSpaceDN w:val="0"/>
              <w:adjustRightInd w:val="0"/>
              <w:spacing w:before="240" w:after="0"/>
              <w:ind w:right="100"/>
              <w:jc w:val="both"/>
              <w:rPr>
                <w:rFonts w:ascii="Times New Roman" w:hAnsi="Times New Roman"/>
                <w:b/>
                <w:i/>
                <w:sz w:val="27"/>
                <w:szCs w:val="27"/>
                <w:lang w:val="ro-RO"/>
              </w:rPr>
            </w:pPr>
          </w:p>
        </w:tc>
      </w:tr>
    </w:tbl>
    <w:p w:rsidR="00ED5115" w:rsidRPr="005C7C30" w:rsidRDefault="00ED5115" w:rsidP="00FD189C">
      <w:pPr>
        <w:shd w:val="clear" w:color="auto" w:fill="FFFFFF"/>
        <w:spacing w:after="0" w:line="240" w:lineRule="auto"/>
        <w:jc w:val="both"/>
        <w:rPr>
          <w:rFonts w:ascii="Times New Roman" w:eastAsia="Times New Roman" w:hAnsi="Times New Roman"/>
          <w:sz w:val="27"/>
          <w:szCs w:val="27"/>
          <w:lang w:eastAsia="ru-RU"/>
        </w:rPr>
      </w:pPr>
    </w:p>
    <w:tbl>
      <w:tblPr>
        <w:tblStyle w:val="a9"/>
        <w:tblW w:w="9776" w:type="dxa"/>
        <w:tblInd w:w="113" w:type="dxa"/>
        <w:tblLook w:val="04A0"/>
      </w:tblPr>
      <w:tblGrid>
        <w:gridCol w:w="9776"/>
      </w:tblGrid>
      <w:tr w:rsidR="00EC08D5" w:rsidTr="00EC08D5">
        <w:trPr>
          <w:cantSplit/>
          <w:trHeight w:val="11776"/>
        </w:trPr>
        <w:tc>
          <w:tcPr>
            <w:tcW w:w="9776" w:type="dxa"/>
            <w:shd w:val="clear" w:color="auto" w:fill="E5DFEC" w:themeFill="accent4" w:themeFillTint="33"/>
          </w:tcPr>
          <w:p w:rsidR="00EC08D5" w:rsidRDefault="00EC08D5" w:rsidP="00EC08D5">
            <w:pPr>
              <w:shd w:val="clear" w:color="auto" w:fill="FDE9D9" w:themeFill="accent6" w:themeFillTint="33"/>
              <w:ind w:left="113" w:right="113"/>
              <w:jc w:val="center"/>
              <w:rPr>
                <w:rFonts w:ascii="Arial" w:hAnsi="Arial" w:cs="Arial"/>
                <w:color w:val="003366"/>
                <w:sz w:val="28"/>
                <w:szCs w:val="28"/>
                <w:lang w:val="ro-RO"/>
              </w:rPr>
            </w:pPr>
            <w:r>
              <w:rPr>
                <w:rFonts w:ascii="Arial" w:hAnsi="Arial" w:cs="Arial"/>
                <w:color w:val="003366"/>
                <w:sz w:val="28"/>
                <w:szCs w:val="28"/>
                <w:lang w:val="ro-RO"/>
              </w:rPr>
              <w:lastRenderedPageBreak/>
              <w:t xml:space="preserve">  </w:t>
            </w:r>
          </w:p>
          <w:p w:rsidR="00EC08D5" w:rsidRPr="000D044C" w:rsidRDefault="00EC08D5" w:rsidP="00EC08D5">
            <w:pPr>
              <w:shd w:val="clear" w:color="auto" w:fill="FDE9D9" w:themeFill="accent6" w:themeFillTint="33"/>
              <w:ind w:left="113" w:right="113"/>
              <w:jc w:val="center"/>
              <w:rPr>
                <w:rFonts w:ascii="Times New Roman" w:hAnsi="Times New Roman"/>
                <w:b/>
                <w:i/>
                <w:sz w:val="32"/>
                <w:szCs w:val="32"/>
                <w:lang w:val="ro-RO"/>
              </w:rPr>
            </w:pPr>
            <w:r w:rsidRPr="000D044C">
              <w:rPr>
                <w:rFonts w:ascii="Arial" w:hAnsi="Arial" w:cs="Arial"/>
                <w:i/>
                <w:color w:val="003366"/>
                <w:sz w:val="32"/>
                <w:szCs w:val="32"/>
                <w:lang w:val="ro-RO"/>
              </w:rPr>
              <w:t xml:space="preserve"> </w:t>
            </w:r>
            <w:r w:rsidRPr="000D044C">
              <w:rPr>
                <w:rFonts w:ascii="Times New Roman" w:hAnsi="Times New Roman"/>
                <w:b/>
                <w:i/>
                <w:sz w:val="32"/>
                <w:szCs w:val="32"/>
                <w:lang w:val="ro-RO"/>
              </w:rPr>
              <w:t xml:space="preserve">Informaţia privind societăţile de audit, </w:t>
            </w:r>
            <w:r w:rsidR="007B38F6">
              <w:rPr>
                <w:rFonts w:ascii="Times New Roman" w:hAnsi="Times New Roman"/>
                <w:b/>
                <w:i/>
                <w:sz w:val="32"/>
                <w:szCs w:val="32"/>
                <w:lang w:val="ro-RO"/>
              </w:rPr>
              <w:t xml:space="preserve">al auditorilor </w:t>
            </w:r>
            <w:r w:rsidRPr="000D044C">
              <w:rPr>
                <w:rFonts w:ascii="Times New Roman" w:hAnsi="Times New Roman"/>
                <w:b/>
                <w:i/>
                <w:sz w:val="32"/>
                <w:szCs w:val="32"/>
                <w:lang w:val="ro-RO"/>
              </w:rPr>
              <w:t>întreprinzători individuali</w:t>
            </w:r>
          </w:p>
          <w:p w:rsidR="00EC08D5" w:rsidRPr="00EC08D5" w:rsidRDefault="00EC08D5" w:rsidP="00EC08D5">
            <w:pPr>
              <w:widowControl w:val="0"/>
              <w:shd w:val="clear" w:color="auto" w:fill="FDE9D9" w:themeFill="accent6" w:themeFillTint="33"/>
              <w:tabs>
                <w:tab w:val="left" w:pos="426"/>
              </w:tabs>
              <w:overflowPunct w:val="0"/>
              <w:autoSpaceDE w:val="0"/>
              <w:autoSpaceDN w:val="0"/>
              <w:adjustRightInd w:val="0"/>
              <w:spacing w:after="0" w:line="324" w:lineRule="auto"/>
              <w:ind w:left="113" w:right="113"/>
              <w:jc w:val="both"/>
              <w:rPr>
                <w:rFonts w:ascii="Arial" w:hAnsi="Arial" w:cs="Arial"/>
                <w:color w:val="003366"/>
                <w:sz w:val="32"/>
                <w:szCs w:val="32"/>
                <w:lang w:val="ro-RO"/>
              </w:rPr>
            </w:pPr>
          </w:p>
          <w:p w:rsidR="00EC08D5" w:rsidRDefault="00EC08D5" w:rsidP="00851F50">
            <w:pPr>
              <w:widowControl w:val="0"/>
              <w:shd w:val="clear" w:color="auto" w:fill="FDE9D9" w:themeFill="accent6" w:themeFillTint="33"/>
              <w:tabs>
                <w:tab w:val="left" w:pos="426"/>
              </w:tabs>
              <w:overflowPunct w:val="0"/>
              <w:autoSpaceDE w:val="0"/>
              <w:autoSpaceDN w:val="0"/>
              <w:adjustRightInd w:val="0"/>
              <w:spacing w:after="0"/>
              <w:ind w:left="113" w:right="113"/>
              <w:jc w:val="both"/>
              <w:rPr>
                <w:rFonts w:ascii="Times New Roman" w:hAnsi="Times New Roman"/>
                <w:b/>
                <w:sz w:val="27"/>
                <w:szCs w:val="27"/>
                <w:lang w:val="ro-RO"/>
              </w:rPr>
            </w:pPr>
            <w:r w:rsidRPr="000D044C">
              <w:rPr>
                <w:rFonts w:ascii="Times New Roman" w:hAnsi="Times New Roman"/>
                <w:b/>
                <w:sz w:val="27"/>
                <w:szCs w:val="27"/>
                <w:lang w:val="ro-RO"/>
              </w:rPr>
              <w:t xml:space="preserve">Registrul de stat al societăţilor de audit, </w:t>
            </w:r>
            <w:r w:rsidR="000D044C">
              <w:rPr>
                <w:rFonts w:ascii="Times New Roman" w:hAnsi="Times New Roman"/>
                <w:b/>
                <w:sz w:val="27"/>
                <w:szCs w:val="27"/>
                <w:lang w:val="ro-RO"/>
              </w:rPr>
              <w:t xml:space="preserve">al </w:t>
            </w:r>
            <w:r w:rsidRPr="000D044C">
              <w:rPr>
                <w:rFonts w:ascii="Times New Roman" w:hAnsi="Times New Roman"/>
                <w:b/>
                <w:sz w:val="27"/>
                <w:szCs w:val="27"/>
                <w:lang w:val="ro-RO"/>
              </w:rPr>
              <w:t>auditorilor întreprinzători individuali se ţine de Ministerul Finanţelor, în limba de stat, în formă electronică, şi cuprinde următoarea informaţie:</w:t>
            </w:r>
          </w:p>
          <w:p w:rsidR="000D044C" w:rsidRPr="000D044C" w:rsidRDefault="000D044C" w:rsidP="00851F50">
            <w:pPr>
              <w:widowControl w:val="0"/>
              <w:shd w:val="clear" w:color="auto" w:fill="FDE9D9" w:themeFill="accent6" w:themeFillTint="33"/>
              <w:tabs>
                <w:tab w:val="left" w:pos="426"/>
              </w:tabs>
              <w:overflowPunct w:val="0"/>
              <w:autoSpaceDE w:val="0"/>
              <w:autoSpaceDN w:val="0"/>
              <w:adjustRightInd w:val="0"/>
              <w:spacing w:after="0"/>
              <w:ind w:left="113" w:right="113"/>
              <w:jc w:val="both"/>
              <w:rPr>
                <w:rFonts w:ascii="Times New Roman" w:hAnsi="Times New Roman"/>
                <w:b/>
                <w:sz w:val="27"/>
                <w:szCs w:val="27"/>
                <w:lang w:val="ro-RO"/>
              </w:rPr>
            </w:pPr>
          </w:p>
          <w:p w:rsidR="00EC08D5" w:rsidRDefault="00EC08D5" w:rsidP="00851F50">
            <w:pPr>
              <w:pStyle w:val="aa"/>
              <w:widowControl w:val="0"/>
              <w:shd w:val="clear" w:color="auto" w:fill="FDE9D9" w:themeFill="accent6" w:themeFillTint="33"/>
              <w:overflowPunct w:val="0"/>
              <w:autoSpaceDE w:val="0"/>
              <w:autoSpaceDN w:val="0"/>
              <w:adjustRightInd w:val="0"/>
              <w:spacing w:after="0"/>
              <w:ind w:left="113" w:right="113"/>
              <w:jc w:val="both"/>
              <w:rPr>
                <w:rFonts w:ascii="Times New Roman" w:hAnsi="Times New Roman"/>
                <w:b/>
                <w:sz w:val="27"/>
                <w:szCs w:val="27"/>
                <w:lang w:val="ro-RO"/>
              </w:rPr>
            </w:pPr>
            <w:r w:rsidRPr="000D044C">
              <w:rPr>
                <w:rFonts w:ascii="Times New Roman" w:hAnsi="Times New Roman"/>
                <w:b/>
                <w:sz w:val="27"/>
                <w:szCs w:val="27"/>
                <w:lang w:val="ro-RO"/>
              </w:rPr>
              <w:sym w:font="Wingdings 3" w:char="F05B"/>
            </w:r>
            <w:r w:rsidRPr="000D044C">
              <w:rPr>
                <w:rFonts w:ascii="Times New Roman" w:hAnsi="Times New Roman"/>
                <w:b/>
                <w:sz w:val="27"/>
                <w:szCs w:val="27"/>
                <w:lang w:val="ro-RO"/>
              </w:rPr>
              <w:t xml:space="preserve">  numărul curent al înscrierii;</w:t>
            </w:r>
          </w:p>
          <w:p w:rsidR="00E622B4" w:rsidRPr="000D044C" w:rsidRDefault="00E622B4" w:rsidP="00851F50">
            <w:pPr>
              <w:pStyle w:val="aa"/>
              <w:widowControl w:val="0"/>
              <w:shd w:val="clear" w:color="auto" w:fill="FDE9D9" w:themeFill="accent6" w:themeFillTint="33"/>
              <w:overflowPunct w:val="0"/>
              <w:autoSpaceDE w:val="0"/>
              <w:autoSpaceDN w:val="0"/>
              <w:adjustRightInd w:val="0"/>
              <w:spacing w:after="0"/>
              <w:ind w:left="113" w:right="113"/>
              <w:jc w:val="both"/>
              <w:rPr>
                <w:rFonts w:ascii="Times New Roman" w:hAnsi="Times New Roman"/>
                <w:b/>
                <w:sz w:val="27"/>
                <w:szCs w:val="27"/>
                <w:lang w:val="ro-RO"/>
              </w:rPr>
            </w:pPr>
          </w:p>
          <w:p w:rsidR="00EC08D5" w:rsidRDefault="00EC08D5" w:rsidP="00851F50">
            <w:pPr>
              <w:pStyle w:val="aa"/>
              <w:widowControl w:val="0"/>
              <w:shd w:val="clear" w:color="auto" w:fill="FDE9D9" w:themeFill="accent6" w:themeFillTint="33"/>
              <w:tabs>
                <w:tab w:val="left" w:pos="440"/>
              </w:tabs>
              <w:overflowPunct w:val="0"/>
              <w:autoSpaceDE w:val="0"/>
              <w:autoSpaceDN w:val="0"/>
              <w:adjustRightInd w:val="0"/>
              <w:spacing w:after="0"/>
              <w:ind w:left="113" w:right="113"/>
              <w:jc w:val="both"/>
              <w:rPr>
                <w:rFonts w:ascii="Times New Roman" w:hAnsi="Times New Roman"/>
                <w:b/>
                <w:sz w:val="27"/>
                <w:szCs w:val="27"/>
                <w:lang w:val="ro-RO"/>
              </w:rPr>
            </w:pPr>
            <w:r w:rsidRPr="000D044C">
              <w:rPr>
                <w:rFonts w:ascii="Times New Roman" w:hAnsi="Times New Roman"/>
                <w:b/>
                <w:sz w:val="27"/>
                <w:szCs w:val="27"/>
                <w:lang w:val="ro-RO"/>
              </w:rPr>
              <w:sym w:font="Wingdings 3" w:char="F05B"/>
            </w:r>
            <w:r w:rsidRPr="000D044C">
              <w:rPr>
                <w:rFonts w:ascii="Times New Roman" w:hAnsi="Times New Roman"/>
                <w:b/>
                <w:sz w:val="27"/>
                <w:szCs w:val="27"/>
                <w:lang w:val="ro-RO"/>
              </w:rPr>
              <w:t xml:space="preserve"> denumirea, sediul şi numărul de telefon societăţii de audit,</w:t>
            </w:r>
            <w:r w:rsidR="000D044C">
              <w:rPr>
                <w:rFonts w:ascii="Times New Roman" w:hAnsi="Times New Roman"/>
                <w:b/>
                <w:sz w:val="27"/>
                <w:szCs w:val="27"/>
                <w:lang w:val="ro-RO"/>
              </w:rPr>
              <w:t xml:space="preserve"> al</w:t>
            </w:r>
            <w:r w:rsidRPr="000D044C">
              <w:rPr>
                <w:rFonts w:ascii="Times New Roman" w:hAnsi="Times New Roman"/>
                <w:b/>
                <w:sz w:val="27"/>
                <w:szCs w:val="27"/>
                <w:lang w:val="ro-RO"/>
              </w:rPr>
              <w:t xml:space="preserve"> auditor</w:t>
            </w:r>
            <w:r w:rsidR="00314416">
              <w:rPr>
                <w:rFonts w:ascii="Times New Roman" w:hAnsi="Times New Roman"/>
                <w:b/>
                <w:sz w:val="27"/>
                <w:szCs w:val="27"/>
                <w:lang w:val="ro-RO"/>
              </w:rPr>
              <w:t>ului întreprinzător individual</w:t>
            </w:r>
            <w:r w:rsidRPr="000D044C">
              <w:rPr>
                <w:rFonts w:ascii="Times New Roman" w:hAnsi="Times New Roman"/>
                <w:b/>
                <w:sz w:val="27"/>
                <w:szCs w:val="27"/>
                <w:lang w:val="ro-RO"/>
              </w:rPr>
              <w:t>;</w:t>
            </w:r>
          </w:p>
          <w:p w:rsidR="00E622B4" w:rsidRPr="000D044C" w:rsidRDefault="00E622B4" w:rsidP="00851F50">
            <w:pPr>
              <w:pStyle w:val="aa"/>
              <w:widowControl w:val="0"/>
              <w:shd w:val="clear" w:color="auto" w:fill="FDE9D9" w:themeFill="accent6" w:themeFillTint="33"/>
              <w:tabs>
                <w:tab w:val="left" w:pos="440"/>
              </w:tabs>
              <w:overflowPunct w:val="0"/>
              <w:autoSpaceDE w:val="0"/>
              <w:autoSpaceDN w:val="0"/>
              <w:adjustRightInd w:val="0"/>
              <w:spacing w:after="0"/>
              <w:ind w:left="113" w:right="113"/>
              <w:jc w:val="both"/>
              <w:rPr>
                <w:rFonts w:ascii="Times New Roman" w:hAnsi="Times New Roman"/>
                <w:b/>
                <w:sz w:val="27"/>
                <w:szCs w:val="27"/>
                <w:lang w:val="ro-RO"/>
              </w:rPr>
            </w:pPr>
          </w:p>
          <w:p w:rsidR="00EC08D5" w:rsidRPr="000D044C" w:rsidRDefault="00EC08D5" w:rsidP="00851F50">
            <w:pPr>
              <w:pStyle w:val="aa"/>
              <w:widowControl w:val="0"/>
              <w:shd w:val="clear" w:color="auto" w:fill="FDE9D9" w:themeFill="accent6" w:themeFillTint="33"/>
              <w:overflowPunct w:val="0"/>
              <w:autoSpaceDE w:val="0"/>
              <w:autoSpaceDN w:val="0"/>
              <w:adjustRightInd w:val="0"/>
              <w:spacing w:after="0"/>
              <w:ind w:left="113" w:right="113"/>
              <w:jc w:val="both"/>
              <w:rPr>
                <w:rFonts w:ascii="Times New Roman" w:hAnsi="Times New Roman"/>
                <w:b/>
                <w:sz w:val="27"/>
                <w:szCs w:val="27"/>
                <w:lang w:val="ro-RO"/>
              </w:rPr>
            </w:pPr>
            <w:r w:rsidRPr="000D044C">
              <w:rPr>
                <w:rFonts w:ascii="Times New Roman" w:hAnsi="Times New Roman"/>
                <w:b/>
                <w:sz w:val="27"/>
                <w:szCs w:val="27"/>
                <w:lang w:val="ro-RO"/>
              </w:rPr>
              <w:sym w:font="Wingdings 3" w:char="F05B"/>
            </w:r>
            <w:r w:rsidRPr="000D044C">
              <w:rPr>
                <w:rFonts w:ascii="Times New Roman" w:hAnsi="Times New Roman"/>
                <w:b/>
                <w:sz w:val="27"/>
                <w:szCs w:val="27"/>
                <w:lang w:val="ro-RO"/>
              </w:rPr>
              <w:t xml:space="preserve"> date privind acţionarii (asociaţii) şi cota pe care o deţin în capitalul social;</w:t>
            </w:r>
          </w:p>
          <w:p w:rsidR="00EC08D5" w:rsidRDefault="00EC08D5" w:rsidP="00851F50">
            <w:pPr>
              <w:pStyle w:val="aa"/>
              <w:widowControl w:val="0"/>
              <w:shd w:val="clear" w:color="auto" w:fill="FDE9D9" w:themeFill="accent6" w:themeFillTint="33"/>
              <w:overflowPunct w:val="0"/>
              <w:autoSpaceDE w:val="0"/>
              <w:autoSpaceDN w:val="0"/>
              <w:adjustRightInd w:val="0"/>
              <w:spacing w:after="0"/>
              <w:ind w:left="113" w:right="113"/>
              <w:jc w:val="both"/>
              <w:rPr>
                <w:rFonts w:ascii="Times New Roman" w:hAnsi="Times New Roman"/>
                <w:b/>
                <w:sz w:val="27"/>
                <w:szCs w:val="27"/>
                <w:lang w:val="ro-RO"/>
              </w:rPr>
            </w:pPr>
            <w:r w:rsidRPr="000D044C">
              <w:rPr>
                <w:rFonts w:ascii="Times New Roman" w:hAnsi="Times New Roman"/>
                <w:b/>
                <w:sz w:val="27"/>
                <w:szCs w:val="27"/>
                <w:lang w:val="ro-RO"/>
              </w:rPr>
              <w:sym w:font="Wingdings 3" w:char="F05B"/>
            </w:r>
            <w:r w:rsidRPr="000D044C">
              <w:rPr>
                <w:rFonts w:ascii="Times New Roman" w:hAnsi="Times New Roman"/>
                <w:b/>
                <w:sz w:val="27"/>
                <w:szCs w:val="27"/>
                <w:lang w:val="ro-RO"/>
              </w:rPr>
              <w:t xml:space="preserve"> date privind înregistrarea şi încetarea activităţii s</w:t>
            </w:r>
            <w:r w:rsidR="00314416">
              <w:rPr>
                <w:rFonts w:ascii="Times New Roman" w:hAnsi="Times New Roman"/>
                <w:b/>
                <w:sz w:val="27"/>
                <w:szCs w:val="27"/>
                <w:lang w:val="ro-RO"/>
              </w:rPr>
              <w:t>ocietăţii de audit, auditorului întreprinzător individual</w:t>
            </w:r>
            <w:r w:rsidRPr="000D044C">
              <w:rPr>
                <w:rFonts w:ascii="Times New Roman" w:hAnsi="Times New Roman"/>
                <w:b/>
                <w:sz w:val="27"/>
                <w:szCs w:val="27"/>
                <w:lang w:val="ro-RO"/>
              </w:rPr>
              <w:t>;</w:t>
            </w:r>
          </w:p>
          <w:p w:rsidR="00E622B4" w:rsidRPr="000D044C" w:rsidRDefault="00E622B4" w:rsidP="00851F50">
            <w:pPr>
              <w:pStyle w:val="aa"/>
              <w:widowControl w:val="0"/>
              <w:shd w:val="clear" w:color="auto" w:fill="FDE9D9" w:themeFill="accent6" w:themeFillTint="33"/>
              <w:overflowPunct w:val="0"/>
              <w:autoSpaceDE w:val="0"/>
              <w:autoSpaceDN w:val="0"/>
              <w:adjustRightInd w:val="0"/>
              <w:spacing w:after="0"/>
              <w:ind w:left="113" w:right="113"/>
              <w:jc w:val="both"/>
              <w:rPr>
                <w:rFonts w:ascii="Times New Roman" w:hAnsi="Times New Roman"/>
                <w:b/>
                <w:sz w:val="27"/>
                <w:szCs w:val="27"/>
                <w:lang w:val="ro-RO"/>
              </w:rPr>
            </w:pPr>
          </w:p>
          <w:p w:rsidR="00EC08D5" w:rsidRDefault="00EC08D5" w:rsidP="00851F50">
            <w:pPr>
              <w:pStyle w:val="aa"/>
              <w:widowControl w:val="0"/>
              <w:shd w:val="clear" w:color="auto" w:fill="FDE9D9" w:themeFill="accent6" w:themeFillTint="33"/>
              <w:overflowPunct w:val="0"/>
              <w:autoSpaceDE w:val="0"/>
              <w:autoSpaceDN w:val="0"/>
              <w:adjustRightInd w:val="0"/>
              <w:spacing w:after="0"/>
              <w:ind w:left="113" w:right="113"/>
              <w:jc w:val="both"/>
              <w:rPr>
                <w:rFonts w:ascii="Times New Roman" w:hAnsi="Times New Roman"/>
                <w:b/>
                <w:sz w:val="27"/>
                <w:szCs w:val="27"/>
                <w:lang w:val="ro-RO"/>
              </w:rPr>
            </w:pPr>
            <w:r w:rsidRPr="000D044C">
              <w:rPr>
                <w:rFonts w:ascii="Times New Roman" w:hAnsi="Times New Roman"/>
                <w:b/>
                <w:sz w:val="27"/>
                <w:szCs w:val="27"/>
                <w:lang w:val="ro-RO"/>
              </w:rPr>
              <w:sym w:font="Wingdings 3" w:char="F05B"/>
            </w:r>
            <w:r w:rsidRPr="000D044C">
              <w:rPr>
                <w:rFonts w:ascii="Times New Roman" w:hAnsi="Times New Roman"/>
                <w:b/>
                <w:sz w:val="27"/>
                <w:szCs w:val="27"/>
                <w:lang w:val="ro-RO"/>
              </w:rPr>
              <w:t xml:space="preserve"> numele, prenumele auditorilor care îşi desfăşoară activitatea în c</w:t>
            </w:r>
            <w:r w:rsidR="00314416">
              <w:rPr>
                <w:rFonts w:ascii="Times New Roman" w:hAnsi="Times New Roman"/>
                <w:b/>
                <w:sz w:val="27"/>
                <w:szCs w:val="27"/>
                <w:lang w:val="ro-RO"/>
              </w:rPr>
              <w:t>adrul societăţii de audit, la auditorul întreprinzător individual</w:t>
            </w:r>
            <w:r w:rsidRPr="000D044C">
              <w:rPr>
                <w:rFonts w:ascii="Times New Roman" w:hAnsi="Times New Roman"/>
                <w:b/>
                <w:sz w:val="27"/>
                <w:szCs w:val="27"/>
                <w:lang w:val="ro-RO"/>
              </w:rPr>
              <w:t>;</w:t>
            </w:r>
          </w:p>
          <w:p w:rsidR="00E622B4" w:rsidRPr="000D044C" w:rsidRDefault="00E622B4" w:rsidP="00851F50">
            <w:pPr>
              <w:pStyle w:val="aa"/>
              <w:widowControl w:val="0"/>
              <w:shd w:val="clear" w:color="auto" w:fill="FDE9D9" w:themeFill="accent6" w:themeFillTint="33"/>
              <w:overflowPunct w:val="0"/>
              <w:autoSpaceDE w:val="0"/>
              <w:autoSpaceDN w:val="0"/>
              <w:adjustRightInd w:val="0"/>
              <w:spacing w:after="0"/>
              <w:ind w:left="113" w:right="113"/>
              <w:jc w:val="both"/>
              <w:rPr>
                <w:rFonts w:ascii="Times New Roman" w:hAnsi="Times New Roman"/>
                <w:b/>
                <w:sz w:val="27"/>
                <w:szCs w:val="27"/>
                <w:lang w:val="ro-RO"/>
              </w:rPr>
            </w:pPr>
          </w:p>
          <w:p w:rsidR="00EC08D5" w:rsidRDefault="00EC08D5" w:rsidP="00851F50">
            <w:pPr>
              <w:pStyle w:val="aa"/>
              <w:widowControl w:val="0"/>
              <w:shd w:val="clear" w:color="auto" w:fill="FDE9D9" w:themeFill="accent6" w:themeFillTint="33"/>
              <w:overflowPunct w:val="0"/>
              <w:autoSpaceDE w:val="0"/>
              <w:autoSpaceDN w:val="0"/>
              <w:adjustRightInd w:val="0"/>
              <w:spacing w:after="0"/>
              <w:ind w:left="113" w:right="113"/>
              <w:jc w:val="both"/>
              <w:rPr>
                <w:rFonts w:ascii="Times New Roman" w:hAnsi="Times New Roman"/>
                <w:b/>
                <w:sz w:val="27"/>
                <w:szCs w:val="27"/>
                <w:lang w:val="ro-RO"/>
              </w:rPr>
            </w:pPr>
            <w:r w:rsidRPr="000D044C">
              <w:rPr>
                <w:rFonts w:ascii="Times New Roman" w:hAnsi="Times New Roman"/>
                <w:b/>
                <w:sz w:val="27"/>
                <w:szCs w:val="27"/>
                <w:lang w:val="ro-RO"/>
              </w:rPr>
              <w:sym w:font="Wingdings 3" w:char="F05B"/>
            </w:r>
            <w:r w:rsidR="00314416">
              <w:rPr>
                <w:rFonts w:ascii="Times New Roman" w:hAnsi="Times New Roman"/>
                <w:b/>
                <w:sz w:val="27"/>
                <w:szCs w:val="27"/>
                <w:lang w:val="ro-RO"/>
              </w:rPr>
              <w:t xml:space="preserve"> informaţia</w:t>
            </w:r>
            <w:r w:rsidRPr="000D044C">
              <w:rPr>
                <w:rFonts w:ascii="Times New Roman" w:hAnsi="Times New Roman"/>
                <w:b/>
                <w:sz w:val="27"/>
                <w:szCs w:val="27"/>
                <w:lang w:val="ro-RO"/>
              </w:rPr>
              <w:t xml:space="preserve"> privind licenţa pentru de</w:t>
            </w:r>
            <w:r w:rsidR="00314416">
              <w:rPr>
                <w:rFonts w:ascii="Times New Roman" w:hAnsi="Times New Roman"/>
                <w:b/>
                <w:sz w:val="27"/>
                <w:szCs w:val="27"/>
                <w:lang w:val="ro-RO"/>
              </w:rPr>
              <w:t>s</w:t>
            </w:r>
            <w:r w:rsidR="00DB4A52">
              <w:rPr>
                <w:rFonts w:ascii="Times New Roman" w:hAnsi="Times New Roman"/>
                <w:b/>
                <w:sz w:val="27"/>
                <w:szCs w:val="27"/>
                <w:lang w:val="ro-RO"/>
              </w:rPr>
              <w:t>făşurarea activităţii de audit/</w:t>
            </w:r>
            <w:r w:rsidR="00314416">
              <w:rPr>
                <w:rFonts w:ascii="Times New Roman" w:hAnsi="Times New Roman"/>
                <w:b/>
                <w:sz w:val="27"/>
                <w:szCs w:val="27"/>
                <w:lang w:val="ro-RO"/>
              </w:rPr>
              <w:t>înregistrarea de către Ministerul Finanțelor</w:t>
            </w:r>
            <w:r w:rsidR="00DB4A52">
              <w:rPr>
                <w:rFonts w:ascii="Times New Roman" w:hAnsi="Times New Roman"/>
                <w:b/>
                <w:sz w:val="27"/>
                <w:szCs w:val="27"/>
                <w:lang w:val="ro-RO"/>
              </w:rPr>
              <w:t>,</w:t>
            </w:r>
            <w:r w:rsidRPr="000D044C">
              <w:rPr>
                <w:rFonts w:ascii="Times New Roman" w:hAnsi="Times New Roman"/>
                <w:b/>
                <w:sz w:val="27"/>
                <w:szCs w:val="27"/>
                <w:lang w:val="ro-RO"/>
              </w:rPr>
              <w:t xml:space="preserve"> şi</w:t>
            </w:r>
          </w:p>
          <w:p w:rsidR="00E622B4" w:rsidRPr="000D044C" w:rsidRDefault="00E622B4" w:rsidP="00851F50">
            <w:pPr>
              <w:pStyle w:val="aa"/>
              <w:widowControl w:val="0"/>
              <w:shd w:val="clear" w:color="auto" w:fill="FDE9D9" w:themeFill="accent6" w:themeFillTint="33"/>
              <w:overflowPunct w:val="0"/>
              <w:autoSpaceDE w:val="0"/>
              <w:autoSpaceDN w:val="0"/>
              <w:adjustRightInd w:val="0"/>
              <w:spacing w:after="0"/>
              <w:ind w:left="113" w:right="113"/>
              <w:jc w:val="both"/>
              <w:rPr>
                <w:rFonts w:ascii="Times New Roman" w:hAnsi="Times New Roman"/>
                <w:b/>
                <w:sz w:val="27"/>
                <w:szCs w:val="27"/>
                <w:lang w:val="ro-RO"/>
              </w:rPr>
            </w:pPr>
          </w:p>
          <w:p w:rsidR="00EC08D5" w:rsidRPr="000D044C" w:rsidRDefault="00EC08D5" w:rsidP="00851F50">
            <w:pPr>
              <w:pStyle w:val="aa"/>
              <w:widowControl w:val="0"/>
              <w:shd w:val="clear" w:color="auto" w:fill="FDE9D9" w:themeFill="accent6" w:themeFillTint="33"/>
              <w:overflowPunct w:val="0"/>
              <w:autoSpaceDE w:val="0"/>
              <w:autoSpaceDN w:val="0"/>
              <w:adjustRightInd w:val="0"/>
              <w:spacing w:after="0"/>
              <w:ind w:left="113" w:right="113"/>
              <w:jc w:val="both"/>
              <w:rPr>
                <w:rFonts w:ascii="Times New Roman" w:hAnsi="Times New Roman"/>
                <w:b/>
                <w:sz w:val="27"/>
                <w:szCs w:val="27"/>
                <w:lang w:val="ro-RO"/>
              </w:rPr>
            </w:pPr>
            <w:r w:rsidRPr="000D044C">
              <w:rPr>
                <w:rFonts w:ascii="Times New Roman" w:hAnsi="Times New Roman"/>
                <w:b/>
                <w:sz w:val="27"/>
                <w:szCs w:val="27"/>
                <w:lang w:val="ro-RO"/>
              </w:rPr>
              <w:sym w:font="Wingdings 3" w:char="F05B"/>
            </w:r>
            <w:r w:rsidRPr="000D044C">
              <w:rPr>
                <w:rFonts w:ascii="Times New Roman" w:hAnsi="Times New Roman"/>
                <w:b/>
                <w:sz w:val="27"/>
                <w:szCs w:val="27"/>
                <w:lang w:val="ro-RO"/>
              </w:rPr>
              <w:t xml:space="preserve"> informaţia privind apartenenţa societăţii de audit, </w:t>
            </w:r>
            <w:r w:rsidR="00851F50">
              <w:rPr>
                <w:rFonts w:ascii="Times New Roman" w:hAnsi="Times New Roman"/>
                <w:b/>
                <w:sz w:val="27"/>
                <w:szCs w:val="27"/>
                <w:lang w:val="ro-RO"/>
              </w:rPr>
              <w:t xml:space="preserve">a </w:t>
            </w:r>
            <w:r w:rsidRPr="000D044C">
              <w:rPr>
                <w:rFonts w:ascii="Times New Roman" w:hAnsi="Times New Roman"/>
                <w:b/>
                <w:sz w:val="27"/>
                <w:szCs w:val="27"/>
                <w:lang w:val="ro-RO"/>
              </w:rPr>
              <w:t>auditor</w:t>
            </w:r>
            <w:r w:rsidR="00851F50">
              <w:rPr>
                <w:rFonts w:ascii="Times New Roman" w:hAnsi="Times New Roman"/>
                <w:b/>
                <w:sz w:val="27"/>
                <w:szCs w:val="27"/>
                <w:lang w:val="ro-RO"/>
              </w:rPr>
              <w:t xml:space="preserve">ului întreprinzător individual </w:t>
            </w:r>
            <w:r w:rsidRPr="000D044C">
              <w:rPr>
                <w:rFonts w:ascii="Times New Roman" w:hAnsi="Times New Roman"/>
                <w:b/>
                <w:sz w:val="27"/>
                <w:szCs w:val="27"/>
                <w:lang w:val="ro-RO"/>
              </w:rPr>
              <w:t>la o asociaţie profesională.</w:t>
            </w:r>
          </w:p>
          <w:p w:rsidR="00EC08D5" w:rsidRDefault="00EC08D5" w:rsidP="00EC08D5">
            <w:pPr>
              <w:pStyle w:val="aa"/>
              <w:widowControl w:val="0"/>
              <w:shd w:val="clear" w:color="auto" w:fill="FDE9D9" w:themeFill="accent6" w:themeFillTint="33"/>
              <w:overflowPunct w:val="0"/>
              <w:autoSpaceDE w:val="0"/>
              <w:autoSpaceDN w:val="0"/>
              <w:adjustRightInd w:val="0"/>
              <w:spacing w:after="0" w:line="324" w:lineRule="auto"/>
              <w:ind w:left="113" w:right="113"/>
              <w:jc w:val="both"/>
              <w:rPr>
                <w:rFonts w:ascii="Times New Roman" w:hAnsi="Times New Roman"/>
                <w:b/>
                <w:i/>
                <w:sz w:val="24"/>
                <w:szCs w:val="24"/>
                <w:lang w:val="ro-RO"/>
              </w:rPr>
            </w:pPr>
          </w:p>
          <w:p w:rsidR="00EC08D5" w:rsidRDefault="00EC08D5" w:rsidP="00EC08D5">
            <w:pPr>
              <w:pStyle w:val="aa"/>
              <w:widowControl w:val="0"/>
              <w:shd w:val="clear" w:color="auto" w:fill="FDE9D9" w:themeFill="accent6" w:themeFillTint="33"/>
              <w:overflowPunct w:val="0"/>
              <w:autoSpaceDE w:val="0"/>
              <w:autoSpaceDN w:val="0"/>
              <w:adjustRightInd w:val="0"/>
              <w:spacing w:after="0" w:line="324" w:lineRule="auto"/>
              <w:ind w:left="113" w:right="113"/>
              <w:jc w:val="both"/>
              <w:rPr>
                <w:rFonts w:ascii="Times New Roman" w:hAnsi="Times New Roman"/>
                <w:b/>
                <w:i/>
                <w:sz w:val="24"/>
                <w:szCs w:val="24"/>
                <w:lang w:val="ro-RO"/>
              </w:rPr>
            </w:pPr>
          </w:p>
          <w:p w:rsidR="00EC08D5" w:rsidRDefault="00EC08D5" w:rsidP="00EC08D5">
            <w:pPr>
              <w:pStyle w:val="aa"/>
              <w:widowControl w:val="0"/>
              <w:shd w:val="clear" w:color="auto" w:fill="FDE9D9" w:themeFill="accent6" w:themeFillTint="33"/>
              <w:overflowPunct w:val="0"/>
              <w:autoSpaceDE w:val="0"/>
              <w:autoSpaceDN w:val="0"/>
              <w:adjustRightInd w:val="0"/>
              <w:spacing w:after="0" w:line="324" w:lineRule="auto"/>
              <w:ind w:left="113" w:right="113"/>
              <w:jc w:val="both"/>
              <w:rPr>
                <w:rFonts w:ascii="Times New Roman" w:hAnsi="Times New Roman"/>
                <w:b/>
                <w:i/>
                <w:sz w:val="24"/>
                <w:szCs w:val="24"/>
                <w:lang w:val="ro-RO"/>
              </w:rPr>
            </w:pPr>
          </w:p>
          <w:p w:rsidR="00EC08D5" w:rsidRDefault="00EC08D5" w:rsidP="00EC08D5">
            <w:pPr>
              <w:pStyle w:val="aa"/>
              <w:widowControl w:val="0"/>
              <w:shd w:val="clear" w:color="auto" w:fill="FDE9D9" w:themeFill="accent6" w:themeFillTint="33"/>
              <w:overflowPunct w:val="0"/>
              <w:autoSpaceDE w:val="0"/>
              <w:autoSpaceDN w:val="0"/>
              <w:adjustRightInd w:val="0"/>
              <w:spacing w:after="0" w:line="324" w:lineRule="auto"/>
              <w:ind w:left="113" w:right="113"/>
              <w:jc w:val="both"/>
              <w:rPr>
                <w:rFonts w:ascii="Times New Roman" w:hAnsi="Times New Roman"/>
                <w:b/>
                <w:i/>
                <w:sz w:val="24"/>
                <w:szCs w:val="24"/>
                <w:lang w:val="ro-RO"/>
              </w:rPr>
            </w:pPr>
          </w:p>
          <w:p w:rsidR="00EC08D5" w:rsidRDefault="00EC08D5" w:rsidP="00EC08D5">
            <w:pPr>
              <w:pStyle w:val="aa"/>
              <w:widowControl w:val="0"/>
              <w:shd w:val="clear" w:color="auto" w:fill="FDE9D9" w:themeFill="accent6" w:themeFillTint="33"/>
              <w:overflowPunct w:val="0"/>
              <w:autoSpaceDE w:val="0"/>
              <w:autoSpaceDN w:val="0"/>
              <w:adjustRightInd w:val="0"/>
              <w:spacing w:after="0" w:line="324" w:lineRule="auto"/>
              <w:ind w:left="113" w:right="113"/>
              <w:jc w:val="both"/>
              <w:rPr>
                <w:rFonts w:ascii="Times New Roman" w:hAnsi="Times New Roman"/>
                <w:b/>
                <w:i/>
                <w:sz w:val="24"/>
                <w:szCs w:val="24"/>
                <w:lang w:val="ro-RO"/>
              </w:rPr>
            </w:pPr>
          </w:p>
          <w:p w:rsidR="00EC08D5" w:rsidRDefault="00EC08D5" w:rsidP="00EC08D5">
            <w:pPr>
              <w:pStyle w:val="aa"/>
              <w:widowControl w:val="0"/>
              <w:shd w:val="clear" w:color="auto" w:fill="FDE9D9" w:themeFill="accent6" w:themeFillTint="33"/>
              <w:overflowPunct w:val="0"/>
              <w:autoSpaceDE w:val="0"/>
              <w:autoSpaceDN w:val="0"/>
              <w:adjustRightInd w:val="0"/>
              <w:spacing w:after="0" w:line="324" w:lineRule="auto"/>
              <w:ind w:left="113" w:right="113"/>
              <w:jc w:val="both"/>
              <w:rPr>
                <w:rFonts w:ascii="Times New Roman" w:hAnsi="Times New Roman"/>
                <w:b/>
                <w:i/>
                <w:sz w:val="24"/>
                <w:szCs w:val="24"/>
                <w:lang w:val="ro-RO"/>
              </w:rPr>
            </w:pPr>
          </w:p>
          <w:p w:rsidR="00EC08D5" w:rsidRDefault="00EC08D5" w:rsidP="00130025">
            <w:pPr>
              <w:widowControl w:val="0"/>
              <w:tabs>
                <w:tab w:val="left" w:pos="426"/>
              </w:tabs>
              <w:overflowPunct w:val="0"/>
              <w:autoSpaceDE w:val="0"/>
              <w:autoSpaceDN w:val="0"/>
              <w:adjustRightInd w:val="0"/>
              <w:spacing w:after="0" w:line="324" w:lineRule="auto"/>
              <w:ind w:right="113"/>
              <w:jc w:val="both"/>
              <w:rPr>
                <w:rFonts w:ascii="Times New Roman" w:hAnsi="Times New Roman"/>
                <w:sz w:val="27"/>
                <w:szCs w:val="27"/>
                <w:lang w:val="ro-RO"/>
              </w:rPr>
            </w:pPr>
          </w:p>
        </w:tc>
      </w:tr>
    </w:tbl>
    <w:p w:rsidR="00043C7B" w:rsidRPr="00450245" w:rsidRDefault="00EF36FA" w:rsidP="00B60D84">
      <w:pPr>
        <w:widowControl w:val="0"/>
        <w:overflowPunct w:val="0"/>
        <w:autoSpaceDE w:val="0"/>
        <w:autoSpaceDN w:val="0"/>
        <w:adjustRightInd w:val="0"/>
        <w:spacing w:before="240" w:line="240" w:lineRule="auto"/>
        <w:ind w:right="100"/>
        <w:jc w:val="center"/>
        <w:rPr>
          <w:rFonts w:ascii="Times New Roman" w:hAnsi="Times New Roman"/>
          <w:i/>
          <w:color w:val="943634" w:themeColor="accent2" w:themeShade="BF"/>
          <w:sz w:val="32"/>
          <w:szCs w:val="32"/>
          <w:lang w:val="fr-CA"/>
        </w:rPr>
      </w:pPr>
      <w:r w:rsidRPr="00450245">
        <w:rPr>
          <w:rFonts w:ascii="Times New Roman" w:hAnsi="Times New Roman"/>
          <w:b/>
          <w:bCs/>
          <w:i/>
          <w:color w:val="943634" w:themeColor="accent2" w:themeShade="BF"/>
          <w:sz w:val="32"/>
          <w:szCs w:val="32"/>
          <w:lang w:val="fr-CA"/>
        </w:rPr>
        <w:lastRenderedPageBreak/>
        <w:t>I</w:t>
      </w:r>
      <w:r w:rsidR="00043C7B" w:rsidRPr="00450245">
        <w:rPr>
          <w:rFonts w:ascii="Times New Roman" w:hAnsi="Times New Roman"/>
          <w:b/>
          <w:bCs/>
          <w:i/>
          <w:color w:val="943634" w:themeColor="accent2" w:themeShade="BF"/>
          <w:sz w:val="32"/>
          <w:szCs w:val="32"/>
          <w:lang w:val="fr-CA"/>
        </w:rPr>
        <w:t>nformaţia privind societăţile de audit</w:t>
      </w:r>
      <w:r w:rsidR="00450245" w:rsidRPr="00450245">
        <w:rPr>
          <w:rFonts w:ascii="Times New Roman" w:hAnsi="Times New Roman"/>
          <w:b/>
          <w:bCs/>
          <w:i/>
          <w:color w:val="943634" w:themeColor="accent2" w:themeShade="BF"/>
          <w:sz w:val="32"/>
          <w:szCs w:val="32"/>
          <w:lang w:val="fr-CA"/>
        </w:rPr>
        <w:t>,</w:t>
      </w:r>
      <w:r w:rsidR="00450245" w:rsidRPr="00450245">
        <w:rPr>
          <w:rFonts w:ascii="Times New Roman" w:hAnsi="Times New Roman"/>
          <w:b/>
          <w:sz w:val="32"/>
          <w:szCs w:val="32"/>
          <w:lang w:val="ro-RO"/>
        </w:rPr>
        <w:t xml:space="preserve"> </w:t>
      </w:r>
      <w:r w:rsidR="00450245" w:rsidRPr="00450245">
        <w:rPr>
          <w:rFonts w:ascii="Times New Roman" w:hAnsi="Times New Roman"/>
          <w:b/>
          <w:i/>
          <w:color w:val="943634" w:themeColor="accent2" w:themeShade="BF"/>
          <w:sz w:val="32"/>
          <w:szCs w:val="32"/>
          <w:lang w:val="ro-RO"/>
        </w:rPr>
        <w:t>auditorii întreprinzători individuali</w:t>
      </w:r>
    </w:p>
    <w:p w:rsidR="00043C7B" w:rsidRPr="00772093" w:rsidRDefault="00043C7B" w:rsidP="00C95587">
      <w:pPr>
        <w:widowControl w:val="0"/>
        <w:overflowPunct w:val="0"/>
        <w:autoSpaceDE w:val="0"/>
        <w:autoSpaceDN w:val="0"/>
        <w:adjustRightInd w:val="0"/>
        <w:spacing w:before="240" w:after="120" w:line="240" w:lineRule="auto"/>
        <w:ind w:right="567"/>
        <w:jc w:val="both"/>
        <w:outlineLvl w:val="1"/>
        <w:rPr>
          <w:rFonts w:ascii="Times New Roman" w:hAnsi="Times New Roman"/>
          <w:sz w:val="27"/>
          <w:szCs w:val="27"/>
          <w:lang w:val="fr-CA"/>
        </w:rPr>
      </w:pPr>
      <w:r w:rsidRPr="00772093">
        <w:rPr>
          <w:rFonts w:ascii="Times New Roman" w:hAnsi="Times New Roman"/>
          <w:sz w:val="27"/>
          <w:szCs w:val="27"/>
          <w:lang w:val="fr-CA"/>
        </w:rPr>
        <w:t xml:space="preserve">     </w:t>
      </w:r>
      <w:r w:rsidR="00C95587">
        <w:rPr>
          <w:rFonts w:ascii="Times New Roman" w:hAnsi="Times New Roman"/>
          <w:sz w:val="27"/>
          <w:szCs w:val="27"/>
          <w:lang w:val="fr-CA"/>
        </w:rPr>
        <w:t xml:space="preserve">La începutul anului 2017  activau 120 </w:t>
      </w:r>
      <w:r w:rsidRPr="00772093">
        <w:rPr>
          <w:rFonts w:ascii="Times New Roman" w:hAnsi="Times New Roman"/>
          <w:sz w:val="27"/>
          <w:szCs w:val="27"/>
          <w:lang w:val="fr-CA"/>
        </w:rPr>
        <w:t>societăţi de audit, audito</w:t>
      </w:r>
      <w:r w:rsidR="00C95587">
        <w:rPr>
          <w:rFonts w:ascii="Times New Roman" w:hAnsi="Times New Roman"/>
          <w:sz w:val="27"/>
          <w:szCs w:val="27"/>
          <w:lang w:val="fr-CA"/>
        </w:rPr>
        <w:t>ri întreprinzători individuali, iar</w:t>
      </w:r>
      <w:r w:rsidR="004F1CFD" w:rsidRPr="004F1CFD">
        <w:rPr>
          <w:rFonts w:ascii="Times New Roman" w:hAnsi="Times New Roman"/>
          <w:sz w:val="27"/>
          <w:szCs w:val="27"/>
          <w:lang w:val="fr-CA"/>
        </w:rPr>
        <w:t xml:space="preserve"> </w:t>
      </w:r>
      <w:r w:rsidR="005C111F">
        <w:rPr>
          <w:rFonts w:ascii="Times New Roman" w:hAnsi="Times New Roman"/>
          <w:sz w:val="27"/>
          <w:szCs w:val="27"/>
          <w:lang w:val="fr-CA"/>
        </w:rPr>
        <w:t xml:space="preserve">la 01.01.2018, </w:t>
      </w:r>
      <w:r w:rsidR="004F1CFD" w:rsidRPr="00772093">
        <w:rPr>
          <w:rFonts w:ascii="Times New Roman" w:hAnsi="Times New Roman"/>
          <w:sz w:val="27"/>
          <w:szCs w:val="27"/>
          <w:lang w:val="fr-CA"/>
        </w:rPr>
        <w:t>situaţia  societăţilor de audit,  auditorilor întreprinzători individuali</w:t>
      </w:r>
      <w:r w:rsidR="00C95587">
        <w:rPr>
          <w:rFonts w:ascii="Times New Roman" w:hAnsi="Times New Roman"/>
          <w:sz w:val="27"/>
          <w:szCs w:val="27"/>
          <w:lang w:val="fr-CA"/>
        </w:rPr>
        <w:t xml:space="preserve"> </w:t>
      </w:r>
      <w:r w:rsidR="00C95587" w:rsidRPr="00772093">
        <w:rPr>
          <w:rFonts w:ascii="Times New Roman" w:hAnsi="Times New Roman"/>
          <w:sz w:val="27"/>
          <w:szCs w:val="27"/>
          <w:lang w:val="fr-CA"/>
        </w:rPr>
        <w:t>este următoarea :</w:t>
      </w:r>
    </w:p>
    <w:p w:rsidR="00CE1B98" w:rsidRPr="00772093" w:rsidRDefault="00043C7B" w:rsidP="00B60D84">
      <w:pPr>
        <w:widowControl w:val="0"/>
        <w:overflowPunct w:val="0"/>
        <w:autoSpaceDE w:val="0"/>
        <w:autoSpaceDN w:val="0"/>
        <w:adjustRightInd w:val="0"/>
        <w:spacing w:before="240" w:after="120" w:line="240" w:lineRule="auto"/>
        <w:ind w:right="567"/>
        <w:jc w:val="both"/>
        <w:outlineLvl w:val="1"/>
        <w:rPr>
          <w:rFonts w:ascii="Times New Roman" w:hAnsi="Times New Roman"/>
          <w:sz w:val="27"/>
          <w:szCs w:val="27"/>
          <w:lang w:val="fr-CA"/>
        </w:rPr>
      </w:pPr>
      <w:r w:rsidRPr="00772093">
        <w:rPr>
          <w:rFonts w:ascii="Times New Roman" w:hAnsi="Times New Roman"/>
          <w:sz w:val="27"/>
          <w:szCs w:val="27"/>
          <w:lang w:val="fr-CA"/>
        </w:rPr>
        <w:t xml:space="preserve">     </w:t>
      </w:r>
    </w:p>
    <w:p w:rsidR="00043C7B" w:rsidRDefault="00B02D90" w:rsidP="00CF1498">
      <w:pPr>
        <w:widowControl w:val="0"/>
        <w:overflowPunct w:val="0"/>
        <w:autoSpaceDE w:val="0"/>
        <w:autoSpaceDN w:val="0"/>
        <w:adjustRightInd w:val="0"/>
        <w:spacing w:before="240" w:after="120"/>
        <w:ind w:right="567"/>
        <w:jc w:val="both"/>
        <w:outlineLvl w:val="1"/>
        <w:rPr>
          <w:rFonts w:ascii="Times New Roman" w:hAnsi="Times New Roman"/>
          <w:sz w:val="26"/>
          <w:szCs w:val="26"/>
          <w:lang w:val="fr-CA"/>
        </w:rPr>
      </w:pPr>
      <w:r w:rsidRPr="00B02D90">
        <w:rPr>
          <w:noProof/>
          <w:lang w:val="ro-RO" w:eastAsia="ro-RO"/>
        </w:rPr>
        <w:pict>
          <v:shapetype id="_x0000_t202" coordsize="21600,21600" o:spt="202" path="m,l,21600r21600,l21600,xe">
            <v:stroke joinstyle="miter"/>
            <v:path gradientshapeok="t" o:connecttype="rect"/>
          </v:shapetype>
          <v:shape id="Text Box 4" o:spid="_x0000_s1026" type="#_x0000_t202" style="position:absolute;left:0;text-align:left;margin-left:6.45pt;margin-top:2.65pt;width:330pt;height:39pt;z-index:251695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" fillcolor="#f2dbdb" strokecolor="#e5b8b7" strokeweight="1pt">
            <v:shadow on="t" color="#622423" opacity=".5" offset="6pt,6pt"/>
            <v:textbox>
              <w:txbxContent>
                <w:p w:rsidR="00083E57" w:rsidRPr="00CE1B98" w:rsidRDefault="00083E57" w:rsidP="00CF1498">
                  <w:pPr>
                    <w:jc w:val="center"/>
                    <w:rPr>
                      <w:rFonts w:ascii="Times New Roman" w:hAnsi="Times New Roman"/>
                      <w:sz w:val="24"/>
                      <w:szCs w:val="24"/>
                      <w:lang w:val="ro-RO"/>
                    </w:rPr>
                  </w:pPr>
                  <w:r w:rsidRPr="00CE1B98">
                    <w:rPr>
                      <w:rFonts w:ascii="Times New Roman" w:hAnsi="Times New Roman"/>
                      <w:sz w:val="24"/>
                      <w:szCs w:val="24"/>
                      <w:lang w:val="ro-RO"/>
                    </w:rPr>
                    <w:t>Total societăţi de audit,  auditori întreprinzători individuali conform Registrului de stat la data de 1 ianuarie 2018</w:t>
                  </w:r>
                </w:p>
              </w:txbxContent>
            </v:textbox>
          </v:shape>
        </w:pict>
      </w:r>
      <w:r w:rsidRPr="00B02D90">
        <w:rPr>
          <w:noProof/>
          <w:lang w:val="ro-RO" w:eastAsia="ro-RO"/>
        </w:rPr>
        <w:pict>
          <v:shape id="Text Box 3" o:spid="_x0000_s1027" type="#_x0000_t202" style="position:absolute;left:0;text-align:left;margin-left:342.45pt;margin-top:2.65pt;width:69pt;height:39pt;z-index:251696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" fillcolor="#f2dbdb" strokecolor="#e5b8b7" strokeweight="1pt">
            <v:shadow on="t" color="#622423" opacity=".5" offset="6pt,6pt"/>
            <v:textbox>
              <w:txbxContent>
                <w:p w:rsidR="00083E57" w:rsidRPr="005D0F65" w:rsidRDefault="00083E57" w:rsidP="00CF1498">
                  <w:pPr>
                    <w:jc w:val="center"/>
                    <w:rPr>
                      <w:rFonts w:ascii="Times New Roman" w:hAnsi="Times New Roman"/>
                      <w:b/>
                      <w:sz w:val="24"/>
                      <w:szCs w:val="24"/>
                      <w:lang w:val="ro-RO"/>
                    </w:rPr>
                  </w:pPr>
                  <w:r>
                    <w:rPr>
                      <w:rFonts w:ascii="Times New Roman" w:hAnsi="Times New Roman"/>
                      <w:b/>
                      <w:sz w:val="24"/>
                      <w:szCs w:val="24"/>
                      <w:lang w:val="ro-RO"/>
                    </w:rPr>
                    <w:t>113</w:t>
                  </w:r>
                </w:p>
              </w:txbxContent>
            </v:textbox>
          </v:shape>
        </w:pict>
      </w:r>
    </w:p>
    <w:p w:rsidR="00043C7B" w:rsidRDefault="00043C7B" w:rsidP="0082193C">
      <w:pPr>
        <w:widowControl w:val="0"/>
        <w:overflowPunct w:val="0"/>
        <w:autoSpaceDE w:val="0"/>
        <w:autoSpaceDN w:val="0"/>
        <w:adjustRightInd w:val="0"/>
        <w:spacing w:after="0"/>
        <w:ind w:right="567"/>
        <w:outlineLvl w:val="1"/>
        <w:rPr>
          <w:rFonts w:ascii="Times New Roman" w:hAnsi="Times New Roman"/>
          <w:sz w:val="26"/>
          <w:szCs w:val="26"/>
          <w:lang w:val="fr-CA"/>
        </w:rPr>
      </w:pPr>
    </w:p>
    <w:p w:rsidR="00CE1B98" w:rsidRDefault="00CE1B98" w:rsidP="0082193C">
      <w:pPr>
        <w:widowControl w:val="0"/>
        <w:overflowPunct w:val="0"/>
        <w:autoSpaceDE w:val="0"/>
        <w:autoSpaceDN w:val="0"/>
        <w:adjustRightInd w:val="0"/>
        <w:spacing w:after="0"/>
        <w:ind w:right="567"/>
        <w:outlineLvl w:val="1"/>
        <w:rPr>
          <w:rFonts w:ascii="Times New Roman" w:hAnsi="Times New Roman"/>
          <w:i/>
          <w:sz w:val="20"/>
          <w:szCs w:val="20"/>
          <w:lang w:val="fr-CA"/>
        </w:rPr>
      </w:pPr>
    </w:p>
    <w:p w:rsidR="00043C7B" w:rsidRPr="00CE1B98" w:rsidRDefault="00B02D90" w:rsidP="0082193C">
      <w:pPr>
        <w:widowControl w:val="0"/>
        <w:overflowPunct w:val="0"/>
        <w:autoSpaceDE w:val="0"/>
        <w:autoSpaceDN w:val="0"/>
        <w:adjustRightInd w:val="0"/>
        <w:spacing w:after="0"/>
        <w:ind w:right="567"/>
        <w:outlineLvl w:val="1"/>
        <w:rPr>
          <w:rFonts w:ascii="Times New Roman" w:hAnsi="Times New Roman"/>
          <w:i/>
          <w:sz w:val="27"/>
          <w:szCs w:val="27"/>
          <w:lang w:val="fr-CA"/>
        </w:rPr>
      </w:pPr>
      <w:r w:rsidRPr="00B02D90">
        <w:rPr>
          <w:noProof/>
          <w:sz w:val="27"/>
          <w:szCs w:val="27"/>
          <w:lang w:val="ro-RO" w:eastAsia="ro-RO"/>
        </w:rPr>
        <w:pict>
          <v:shape id="Text Box 5" o:spid="_x0000_s1028" type="#_x0000_t202" style="position:absolute;margin-left:342.45pt;margin-top:17.7pt;width:69pt;height:31.5pt;z-index:251698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" strokecolor="#943634" strokeweight="1pt">
            <v:shadow on="t" color="#622423" opacity=".5" offset="6pt,6pt"/>
            <v:textbox>
              <w:txbxContent>
                <w:p w:rsidR="00083E57" w:rsidRPr="00CE1B98" w:rsidRDefault="00083E57" w:rsidP="00772093">
                  <w:pPr>
                    <w:shd w:val="clear" w:color="auto" w:fill="F2DBDB" w:themeFill="accent2" w:themeFillTint="33"/>
                    <w:jc w:val="center"/>
                    <w:rPr>
                      <w:b/>
                      <w:sz w:val="24"/>
                      <w:szCs w:val="24"/>
                      <w:lang w:val="ro-RO"/>
                    </w:rPr>
                  </w:pPr>
                  <w:r>
                    <w:rPr>
                      <w:rFonts w:ascii="Times New Roman" w:hAnsi="Times New Roman"/>
                      <w:b/>
                      <w:sz w:val="24"/>
                      <w:szCs w:val="24"/>
                      <w:lang w:val="ro-RO"/>
                    </w:rPr>
                    <w:t>110</w:t>
                  </w:r>
                </w:p>
              </w:txbxContent>
            </v:textbox>
          </v:shape>
        </w:pict>
      </w:r>
      <w:r w:rsidRPr="00B02D90">
        <w:rPr>
          <w:noProof/>
          <w:sz w:val="27"/>
          <w:szCs w:val="27"/>
          <w:lang w:val="ro-RO" w:eastAsia="ro-RO"/>
        </w:rPr>
        <w:pict>
          <v:shape id="Text Box 6" o:spid="_x0000_s1029" type="#_x0000_t202" style="position:absolute;margin-left:9.45pt;margin-top:17.7pt;width:327pt;height:31.5pt;z-index:251697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" strokecolor="#943634" strokeweight="1pt">
            <v:shadow on="t" color="#622423" opacity=".5" offset="6pt,6pt"/>
            <v:textbox>
              <w:txbxContent>
                <w:p w:rsidR="00083E57" w:rsidRPr="00CE1B98" w:rsidRDefault="00083E57" w:rsidP="00772093">
                  <w:pPr>
                    <w:pStyle w:val="aa"/>
                    <w:numPr>
                      <w:ilvl w:val="0"/>
                      <w:numId w:val="16"/>
                    </w:numPr>
                    <w:shd w:val="clear" w:color="auto" w:fill="F2DBDB" w:themeFill="accent2" w:themeFillTint="33"/>
                    <w:rPr>
                      <w:rFonts w:ascii="Times New Roman" w:hAnsi="Times New Roman"/>
                      <w:sz w:val="24"/>
                      <w:szCs w:val="24"/>
                    </w:rPr>
                  </w:pPr>
                  <w:r w:rsidRPr="00CE1B98">
                    <w:rPr>
                      <w:rFonts w:ascii="Times New Roman" w:hAnsi="Times New Roman"/>
                      <w:sz w:val="24"/>
                      <w:szCs w:val="24"/>
                      <w:lang w:val="ro-RO"/>
                    </w:rPr>
                    <w:t>Societăţi de audit</w:t>
                  </w:r>
                </w:p>
              </w:txbxContent>
            </v:textbox>
          </v:shape>
        </w:pict>
      </w:r>
      <w:r w:rsidR="00043C7B" w:rsidRPr="00CE1B98">
        <w:rPr>
          <w:rFonts w:ascii="Times New Roman" w:hAnsi="Times New Roman"/>
          <w:i/>
          <w:sz w:val="27"/>
          <w:szCs w:val="27"/>
          <w:lang w:val="fr-CA"/>
        </w:rPr>
        <w:t>dintre care :</w:t>
      </w:r>
    </w:p>
    <w:p w:rsidR="00043C7B" w:rsidRDefault="00043C7B" w:rsidP="0082193C">
      <w:pPr>
        <w:widowControl w:val="0"/>
        <w:overflowPunct w:val="0"/>
        <w:autoSpaceDE w:val="0"/>
        <w:autoSpaceDN w:val="0"/>
        <w:adjustRightInd w:val="0"/>
        <w:spacing w:after="0"/>
        <w:ind w:right="567"/>
        <w:outlineLvl w:val="1"/>
        <w:rPr>
          <w:rFonts w:ascii="Times New Roman" w:hAnsi="Times New Roman"/>
          <w:sz w:val="20"/>
          <w:szCs w:val="20"/>
          <w:lang w:val="fr-CA"/>
        </w:rPr>
      </w:pPr>
    </w:p>
    <w:p w:rsidR="00043C7B" w:rsidRPr="00AA0D07" w:rsidRDefault="00043C7B" w:rsidP="00CF1498">
      <w:pPr>
        <w:widowControl w:val="0"/>
        <w:overflowPunct w:val="0"/>
        <w:autoSpaceDE w:val="0"/>
        <w:autoSpaceDN w:val="0"/>
        <w:adjustRightInd w:val="0"/>
        <w:ind w:right="567"/>
        <w:outlineLvl w:val="1"/>
        <w:rPr>
          <w:rFonts w:ascii="Times New Roman" w:hAnsi="Times New Roman"/>
          <w:sz w:val="20"/>
          <w:szCs w:val="20"/>
          <w:lang w:val="fr-CA"/>
        </w:rPr>
      </w:pPr>
    </w:p>
    <w:p w:rsidR="00043C7B" w:rsidRPr="00001056" w:rsidRDefault="00B02D90" w:rsidP="00CF1498">
      <w:pPr>
        <w:widowControl w:val="0"/>
        <w:overflowPunct w:val="0"/>
        <w:autoSpaceDE w:val="0"/>
        <w:autoSpaceDN w:val="0"/>
        <w:adjustRightInd w:val="0"/>
        <w:ind w:right="567"/>
        <w:jc w:val="both"/>
        <w:outlineLvl w:val="1"/>
        <w:rPr>
          <w:rFonts w:ascii="Times New Roman" w:hAnsi="Times New Roman"/>
          <w:sz w:val="26"/>
          <w:szCs w:val="26"/>
          <w:lang w:val="fr-CA"/>
        </w:rPr>
      </w:pPr>
      <w:r w:rsidRPr="00B02D90">
        <w:rPr>
          <w:noProof/>
          <w:lang w:val="ro-RO" w:eastAsia="ro-RO"/>
        </w:rPr>
        <w:pict>
          <v:shape id="Text Box 7" o:spid="_x0000_s1030" type="#_x0000_t202" style="position:absolute;left:0;text-align:left;margin-left:342.45pt;margin-top:13.25pt;width:69pt;height:31.5pt;z-index:251700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" strokecolor="#943634" strokeweight="1pt">
            <v:shadow on="t" color="#622423" opacity=".5" offset="6pt,6pt"/>
            <v:textbox>
              <w:txbxContent>
                <w:p w:rsidR="00083E57" w:rsidRPr="00CE1B98" w:rsidRDefault="00083E57" w:rsidP="00772093">
                  <w:pPr>
                    <w:shd w:val="clear" w:color="auto" w:fill="F2DBDB" w:themeFill="accent2" w:themeFillTint="33"/>
                    <w:jc w:val="center"/>
                    <w:rPr>
                      <w:rFonts w:ascii="Times New Roman" w:hAnsi="Times New Roman"/>
                      <w:b/>
                      <w:sz w:val="24"/>
                      <w:szCs w:val="24"/>
                      <w:lang w:val="ro-RO"/>
                    </w:rPr>
                  </w:pPr>
                  <w:r w:rsidRPr="00CE1B98">
                    <w:rPr>
                      <w:rFonts w:ascii="Times New Roman" w:hAnsi="Times New Roman"/>
                      <w:b/>
                      <w:sz w:val="24"/>
                      <w:szCs w:val="24"/>
                      <w:lang w:val="ro-RO"/>
                    </w:rPr>
                    <w:t>3</w:t>
                  </w:r>
                </w:p>
              </w:txbxContent>
            </v:textbox>
          </v:shape>
        </w:pict>
      </w:r>
      <w:r w:rsidRPr="00B02D90">
        <w:rPr>
          <w:noProof/>
          <w:lang w:val="ro-RO" w:eastAsia="ro-RO"/>
        </w:rPr>
        <w:pict>
          <v:shape id="Text Box 8" o:spid="_x0000_s1031" type="#_x0000_t202" style="position:absolute;left:0;text-align:left;margin-left:9.45pt;margin-top:13.25pt;width:327pt;height:31.5pt;z-index:251699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" strokecolor="#943634" strokeweight="1pt">
            <v:shadow on="t" color="#622423" opacity=".5" offset="6pt,6pt"/>
            <v:textbox>
              <w:txbxContent>
                <w:p w:rsidR="00083E57" w:rsidRPr="00CE1B98" w:rsidRDefault="00083E57" w:rsidP="00772093">
                  <w:pPr>
                    <w:pStyle w:val="aa"/>
                    <w:numPr>
                      <w:ilvl w:val="0"/>
                      <w:numId w:val="16"/>
                    </w:numPr>
                    <w:shd w:val="clear" w:color="auto" w:fill="F2DBDB" w:themeFill="accent2" w:themeFillTint="33"/>
                    <w:rPr>
                      <w:rFonts w:ascii="Times New Roman" w:hAnsi="Times New Roman"/>
                      <w:sz w:val="24"/>
                      <w:szCs w:val="24"/>
                    </w:rPr>
                  </w:pPr>
                  <w:r w:rsidRPr="00CE1B98">
                    <w:rPr>
                      <w:rFonts w:ascii="Times New Roman" w:hAnsi="Times New Roman"/>
                      <w:sz w:val="24"/>
                      <w:szCs w:val="24"/>
                      <w:lang w:val="ro-RO"/>
                    </w:rPr>
                    <w:t>Auditor</w:t>
                  </w:r>
                  <w:r>
                    <w:rPr>
                      <w:rFonts w:ascii="Times New Roman" w:hAnsi="Times New Roman"/>
                      <w:sz w:val="24"/>
                      <w:szCs w:val="24"/>
                      <w:lang w:val="ro-RO"/>
                    </w:rPr>
                    <w:t>i</w:t>
                  </w:r>
                  <w:r w:rsidR="00874A41">
                    <w:rPr>
                      <w:rFonts w:ascii="Times New Roman" w:hAnsi="Times New Roman"/>
                      <w:sz w:val="24"/>
                      <w:szCs w:val="24"/>
                      <w:lang w:val="ro-RO"/>
                    </w:rPr>
                    <w:t xml:space="preserve"> întreprinzători  i</w:t>
                  </w:r>
                  <w:r w:rsidRPr="00CE1B98">
                    <w:rPr>
                      <w:rFonts w:ascii="Times New Roman" w:hAnsi="Times New Roman"/>
                      <w:sz w:val="24"/>
                      <w:szCs w:val="24"/>
                      <w:lang w:val="ro-RO"/>
                    </w:rPr>
                    <w:t>ndividuali</w:t>
                  </w:r>
                </w:p>
              </w:txbxContent>
            </v:textbox>
          </v:shape>
        </w:pict>
      </w:r>
    </w:p>
    <w:p w:rsidR="00BF0205" w:rsidRDefault="00BF0205" w:rsidP="00CE1B98">
      <w:pPr>
        <w:widowControl w:val="0"/>
        <w:overflowPunct w:val="0"/>
        <w:autoSpaceDE w:val="0"/>
        <w:autoSpaceDN w:val="0"/>
        <w:adjustRightInd w:val="0"/>
        <w:spacing w:before="240" w:line="240" w:lineRule="auto"/>
        <w:rPr>
          <w:rFonts w:ascii="Cambria" w:hAnsi="Cambria"/>
          <w:sz w:val="26"/>
          <w:szCs w:val="26"/>
          <w:lang w:val="fr-CA"/>
        </w:rPr>
      </w:pPr>
    </w:p>
    <w:p w:rsidR="00B60D84" w:rsidRDefault="00B60D84" w:rsidP="00CE1B98">
      <w:pPr>
        <w:widowControl w:val="0"/>
        <w:overflowPunct w:val="0"/>
        <w:autoSpaceDE w:val="0"/>
        <w:autoSpaceDN w:val="0"/>
        <w:adjustRightInd w:val="0"/>
        <w:spacing w:before="240" w:line="240" w:lineRule="auto"/>
        <w:rPr>
          <w:rFonts w:ascii="Times New Roman" w:hAnsi="Times New Roman"/>
          <w:sz w:val="26"/>
          <w:szCs w:val="26"/>
          <w:lang w:val="fr-CA"/>
        </w:rPr>
      </w:pPr>
    </w:p>
    <w:p w:rsidR="00043C7B" w:rsidRDefault="00B60D84" w:rsidP="00CE1B98">
      <w:pPr>
        <w:widowControl w:val="0"/>
        <w:overflowPunct w:val="0"/>
        <w:autoSpaceDE w:val="0"/>
        <w:autoSpaceDN w:val="0"/>
        <w:adjustRightInd w:val="0"/>
        <w:spacing w:before="240" w:line="240" w:lineRule="auto"/>
        <w:rPr>
          <w:rFonts w:ascii="Times New Roman" w:hAnsi="Times New Roman"/>
          <w:sz w:val="26"/>
          <w:szCs w:val="26"/>
          <w:lang w:val="fr-CA"/>
        </w:rPr>
      </w:pPr>
      <w:r>
        <w:rPr>
          <w:rFonts w:ascii="Times New Roman" w:hAnsi="Times New Roman"/>
          <w:sz w:val="26"/>
          <w:szCs w:val="26"/>
          <w:lang w:val="fr-CA"/>
        </w:rPr>
        <w:t xml:space="preserve">    </w:t>
      </w:r>
      <w:r w:rsidR="00772093">
        <w:rPr>
          <w:rFonts w:ascii="Times New Roman" w:hAnsi="Times New Roman"/>
          <w:sz w:val="26"/>
          <w:szCs w:val="26"/>
          <w:lang w:val="fr-CA"/>
        </w:rPr>
        <w:t>Pe parcursul  anului 2017</w:t>
      </w:r>
      <w:r w:rsidR="00043C7B" w:rsidRPr="00E84CC7">
        <w:rPr>
          <w:rFonts w:ascii="Times New Roman" w:hAnsi="Times New Roman"/>
          <w:sz w:val="26"/>
          <w:szCs w:val="26"/>
          <w:lang w:val="fr-CA"/>
        </w:rPr>
        <w:t xml:space="preserve"> şi-a</w:t>
      </w:r>
      <w:r w:rsidR="00043C7B">
        <w:rPr>
          <w:rFonts w:ascii="Times New Roman" w:hAnsi="Times New Roman"/>
          <w:sz w:val="26"/>
          <w:szCs w:val="26"/>
          <w:lang w:val="fr-CA"/>
        </w:rPr>
        <w:t xml:space="preserve">u </w:t>
      </w:r>
      <w:r w:rsidR="00043C7B" w:rsidRPr="00E84CC7">
        <w:rPr>
          <w:rFonts w:ascii="Times New Roman" w:hAnsi="Times New Roman"/>
          <w:sz w:val="26"/>
          <w:szCs w:val="26"/>
          <w:lang w:val="fr-CA"/>
        </w:rPr>
        <w:t xml:space="preserve"> încetat activitatea </w:t>
      </w:r>
      <w:r w:rsidR="00D7224F">
        <w:rPr>
          <w:rFonts w:ascii="Times New Roman" w:hAnsi="Times New Roman"/>
          <w:sz w:val="26"/>
          <w:szCs w:val="26"/>
          <w:lang w:val="fr-CA"/>
        </w:rPr>
        <w:t xml:space="preserve">de audit </w:t>
      </w:r>
      <w:r>
        <w:rPr>
          <w:rFonts w:ascii="Times New Roman" w:hAnsi="Times New Roman"/>
          <w:sz w:val="26"/>
          <w:szCs w:val="26"/>
          <w:lang w:val="fr-CA"/>
        </w:rPr>
        <w:t>9</w:t>
      </w:r>
      <w:r w:rsidR="002C7150">
        <w:rPr>
          <w:rFonts w:ascii="Times New Roman" w:hAnsi="Times New Roman"/>
          <w:sz w:val="26"/>
          <w:szCs w:val="26"/>
          <w:lang w:val="fr-CA"/>
        </w:rPr>
        <w:t xml:space="preserve"> societăţi de audit și un auditor întreprinzător individual, </w:t>
      </w:r>
      <w:r w:rsidR="00043C7B" w:rsidRPr="00E84CC7">
        <w:rPr>
          <w:rFonts w:ascii="Times New Roman" w:hAnsi="Times New Roman"/>
          <w:sz w:val="26"/>
          <w:szCs w:val="26"/>
          <w:lang w:val="fr-CA"/>
        </w:rPr>
        <w:t xml:space="preserve"> dup</w:t>
      </w:r>
      <w:r w:rsidR="00043C7B" w:rsidRPr="00E84CC7">
        <w:rPr>
          <w:rFonts w:ascii="Times New Roman" w:hAnsi="Times New Roman"/>
          <w:sz w:val="26"/>
          <w:szCs w:val="26"/>
          <w:lang w:val="ro-RO"/>
        </w:rPr>
        <w:t>ă cum urmează</w:t>
      </w:r>
      <w:r w:rsidR="00043C7B" w:rsidRPr="00E84CC7">
        <w:rPr>
          <w:rFonts w:ascii="Times New Roman" w:hAnsi="Times New Roman"/>
          <w:sz w:val="26"/>
          <w:szCs w:val="26"/>
          <w:lang w:val="fr-CA"/>
        </w:rPr>
        <w:t>:</w:t>
      </w:r>
      <w:r w:rsidR="000B576C">
        <w:rPr>
          <w:rFonts w:ascii="Times New Roman" w:hAnsi="Times New Roman"/>
          <w:sz w:val="26"/>
          <w:szCs w:val="26"/>
          <w:lang w:val="fr-CA"/>
        </w:rPr>
        <w:t xml:space="preserve"> </w:t>
      </w:r>
    </w:p>
    <w:p w:rsidR="000B576C" w:rsidRDefault="00B02D90" w:rsidP="00CE1B98">
      <w:pPr>
        <w:widowControl w:val="0"/>
        <w:shd w:val="clear" w:color="auto" w:fill="DAEEF3" w:themeFill="accent5" w:themeFillTint="33"/>
        <w:overflowPunct w:val="0"/>
        <w:autoSpaceDE w:val="0"/>
        <w:autoSpaceDN w:val="0"/>
        <w:adjustRightInd w:val="0"/>
        <w:spacing w:before="240" w:line="240" w:lineRule="auto"/>
        <w:rPr>
          <w:rFonts w:ascii="Times New Roman" w:hAnsi="Times New Roman"/>
          <w:sz w:val="26"/>
          <w:szCs w:val="26"/>
          <w:lang w:val="fr-CA"/>
        </w:rPr>
      </w:pPr>
      <w:r w:rsidRPr="00B02D90">
        <w:rPr>
          <w:noProof/>
          <w:lang w:val="ro-RO" w:eastAsia="ro-RO"/>
        </w:rPr>
        <w:pict>
          <v:shape id="Text Box 9" o:spid="_x0000_s1032" type="#_x0000_t202" style="position:absolute;margin-left:301.95pt;margin-top:.85pt;width:195pt;height:49.5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" fillcolor="#b8cce4" strokecolor="white" strokeweight="1pt">
            <v:shadow on="t" color="#95b3d7" opacity=".5" offset="6pt,6pt"/>
            <v:textbox>
              <w:txbxContent>
                <w:p w:rsidR="00083E57" w:rsidRPr="006E3772" w:rsidRDefault="00083E57" w:rsidP="00515771">
                  <w:pPr>
                    <w:spacing w:after="0" w:line="240" w:lineRule="auto"/>
                    <w:jc w:val="center"/>
                    <w:rPr>
                      <w:rFonts w:ascii="Times New Roman" w:hAnsi="Times New Roman"/>
                      <w:lang w:val="ro-RO"/>
                    </w:rPr>
                  </w:pPr>
                  <w:r w:rsidRPr="006E3772">
                    <w:rPr>
                      <w:rFonts w:ascii="Times New Roman" w:hAnsi="Times New Roman"/>
                      <w:lang w:val="ro-RO"/>
                    </w:rPr>
                    <w:t>Sediul, telefon de contact al  societăţii de audit, auditorului întreprinzător individual</w:t>
                  </w:r>
                </w:p>
              </w:txbxContent>
            </v:textbox>
          </v:shape>
        </w:pict>
      </w:r>
      <w:r w:rsidRPr="00B02D90">
        <w:rPr>
          <w:noProof/>
          <w:lang w:val="ro-RO" w:eastAsia="ro-RO"/>
        </w:rPr>
        <w:pict>
          <v:shape id="Text Box 10" o:spid="_x0000_s1033" type="#_x0000_t202" style="position:absolute;margin-left:168.45pt;margin-top:.85pt;width:133.5pt;height:49.5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" fillcolor="#b8cce4" strokecolor="#f2f2f2" strokeweight="1pt">
            <v:shadow on="t" color="#95b3d7" opacity=".5" offset="6pt,6pt"/>
            <v:textbox>
              <w:txbxContent>
                <w:p w:rsidR="00083E57" w:rsidRPr="006E3772" w:rsidRDefault="00083E57" w:rsidP="00515771">
                  <w:pPr>
                    <w:spacing w:line="240" w:lineRule="auto"/>
                    <w:jc w:val="center"/>
                    <w:rPr>
                      <w:rFonts w:ascii="Times New Roman" w:hAnsi="Times New Roman"/>
                      <w:sz w:val="24"/>
                      <w:szCs w:val="24"/>
                      <w:lang w:val="ro-RO"/>
                    </w:rPr>
                  </w:pPr>
                  <w:r>
                    <w:rPr>
                      <w:rFonts w:ascii="Times New Roman" w:hAnsi="Times New Roman"/>
                      <w:sz w:val="24"/>
                      <w:szCs w:val="24"/>
                      <w:lang w:val="ro-RO"/>
                    </w:rPr>
                    <w:t>Auditorii angajaţi</w:t>
                  </w:r>
                </w:p>
              </w:txbxContent>
            </v:textbox>
          </v:shape>
        </w:pict>
      </w:r>
      <w:r w:rsidRPr="00B02D90">
        <w:rPr>
          <w:noProof/>
          <w:lang w:val="ro-RO" w:eastAsia="ro-RO"/>
        </w:rPr>
        <w:pict>
          <v:shape id="Text Box 11" o:spid="_x0000_s1034" type="#_x0000_t202" style="position:absolute;margin-left:-4.05pt;margin-top:.85pt;width:172.5pt;height:49.5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" fillcolor="#b8cce4" strokecolor="white" strokeweight="1pt">
            <v:shadow on="t" color="#95b3d7" opacity=".5" offset="6pt,6pt"/>
            <v:textbox>
              <w:txbxContent>
                <w:p w:rsidR="00083E57" w:rsidRPr="006E3772" w:rsidRDefault="00083E57" w:rsidP="00515771">
                  <w:pPr>
                    <w:jc w:val="center"/>
                    <w:rPr>
                      <w:rFonts w:ascii="Times New Roman" w:hAnsi="Times New Roman"/>
                      <w:lang w:val="ro-RO"/>
                    </w:rPr>
                  </w:pPr>
                  <w:r w:rsidRPr="006E3772">
                    <w:rPr>
                      <w:rFonts w:ascii="Times New Roman" w:hAnsi="Times New Roman"/>
                      <w:lang w:val="ro-RO"/>
                    </w:rPr>
                    <w:t xml:space="preserve">Denumirea societăţii de audit,  </w:t>
                  </w:r>
                  <w:r w:rsidRPr="006E3772">
                    <w:rPr>
                      <w:rFonts w:ascii="Times New Roman" w:hAnsi="Times New Roman"/>
                      <w:bCs/>
                      <w:lang w:val="ro-RO"/>
                    </w:rPr>
                    <w:t>auditorilor întreprinzători individuali</w:t>
                  </w:r>
                </w:p>
              </w:txbxContent>
            </v:textbox>
          </v:shape>
        </w:pict>
      </w:r>
    </w:p>
    <w:p w:rsidR="000B576C" w:rsidRDefault="000B576C" w:rsidP="002C7150">
      <w:pPr>
        <w:widowControl w:val="0"/>
        <w:shd w:val="clear" w:color="auto" w:fill="DAEEF3" w:themeFill="accent5" w:themeFillTint="33"/>
        <w:overflowPunct w:val="0"/>
        <w:autoSpaceDE w:val="0"/>
        <w:autoSpaceDN w:val="0"/>
        <w:adjustRightInd w:val="0"/>
        <w:spacing w:before="240"/>
        <w:rPr>
          <w:rFonts w:ascii="Times New Roman" w:hAnsi="Times New Roman"/>
          <w:sz w:val="26"/>
          <w:szCs w:val="26"/>
          <w:lang w:val="fr-CA"/>
        </w:rPr>
      </w:pPr>
    </w:p>
    <w:tbl>
      <w:tblPr>
        <w:tblStyle w:val="a9"/>
        <w:tblW w:w="10065" w:type="dxa"/>
        <w:tblInd w:w="108" w:type="dxa"/>
        <w:tblLook w:val="04A0"/>
      </w:tblPr>
      <w:tblGrid>
        <w:gridCol w:w="3402"/>
        <w:gridCol w:w="2694"/>
        <w:gridCol w:w="3969"/>
      </w:tblGrid>
      <w:tr w:rsidR="000B576C" w:rsidRPr="002C7150" w:rsidTr="002C7150">
        <w:tc>
          <w:tcPr>
            <w:tcW w:w="3402" w:type="dxa"/>
            <w:shd w:val="clear" w:color="auto" w:fill="DBE5F1" w:themeFill="accent1" w:themeFillTint="33"/>
          </w:tcPr>
          <w:p w:rsidR="000B576C" w:rsidRPr="00B60D84" w:rsidRDefault="00600571" w:rsidP="00600571">
            <w:pPr>
              <w:pStyle w:val="aa"/>
              <w:widowControl w:val="0"/>
              <w:numPr>
                <w:ilvl w:val="0"/>
                <w:numId w:val="23"/>
              </w:numPr>
              <w:shd w:val="clear" w:color="auto" w:fill="DAEEF3" w:themeFill="accent5" w:themeFillTint="33"/>
              <w:overflowPunct w:val="0"/>
              <w:autoSpaceDE w:val="0"/>
              <w:autoSpaceDN w:val="0"/>
              <w:adjustRightInd w:val="0"/>
              <w:spacing w:before="240"/>
              <w:rPr>
                <w:rFonts w:ascii="Times New Roman" w:hAnsi="Times New Roman"/>
                <w:b/>
                <w:sz w:val="20"/>
                <w:szCs w:val="20"/>
                <w:lang w:val="fr-CA"/>
              </w:rPr>
            </w:pPr>
            <w:r w:rsidRPr="00B60D84">
              <w:rPr>
                <w:rFonts w:ascii="Times New Roman" w:hAnsi="Times New Roman"/>
                <w:b/>
                <w:sz w:val="20"/>
                <w:szCs w:val="20"/>
                <w:lang w:val="fr-CA"/>
              </w:rPr>
              <w:t xml:space="preserve">„ATL </w:t>
            </w:r>
            <w:r w:rsidR="00E12DD5" w:rsidRPr="00B60D84">
              <w:rPr>
                <w:rFonts w:ascii="Times New Roman" w:hAnsi="Times New Roman"/>
                <w:b/>
                <w:sz w:val="20"/>
                <w:szCs w:val="20"/>
                <w:lang w:val="fr-CA"/>
              </w:rPr>
              <w:t>Business Consulting” SRL</w:t>
            </w:r>
          </w:p>
        </w:tc>
        <w:tc>
          <w:tcPr>
            <w:tcW w:w="2694" w:type="dxa"/>
            <w:shd w:val="clear" w:color="auto" w:fill="DBE5F1" w:themeFill="accent1" w:themeFillTint="33"/>
          </w:tcPr>
          <w:p w:rsidR="000B576C" w:rsidRPr="00B60D84" w:rsidRDefault="00E12DD5" w:rsidP="002C7150">
            <w:pPr>
              <w:widowControl w:val="0"/>
              <w:shd w:val="clear" w:color="auto" w:fill="DAEEF3" w:themeFill="accent5" w:themeFillTint="33"/>
              <w:overflowPunct w:val="0"/>
              <w:autoSpaceDE w:val="0"/>
              <w:autoSpaceDN w:val="0"/>
              <w:adjustRightInd w:val="0"/>
              <w:spacing w:before="240"/>
              <w:rPr>
                <w:rFonts w:ascii="Times New Roman" w:hAnsi="Times New Roman"/>
                <w:b/>
                <w:sz w:val="20"/>
                <w:szCs w:val="20"/>
                <w:lang w:val="ro-RO"/>
              </w:rPr>
            </w:pPr>
            <w:proofErr w:type="spellStart"/>
            <w:r w:rsidRPr="00B60D84">
              <w:rPr>
                <w:rFonts w:ascii="Times New Roman" w:hAnsi="Times New Roman"/>
                <w:b/>
                <w:sz w:val="20"/>
                <w:szCs w:val="20"/>
                <w:lang w:val="ro-RO"/>
              </w:rPr>
              <w:t>Malaireu</w:t>
            </w:r>
            <w:proofErr w:type="spellEnd"/>
            <w:r w:rsidRPr="00B60D84">
              <w:rPr>
                <w:rFonts w:ascii="Times New Roman" w:hAnsi="Times New Roman"/>
                <w:b/>
                <w:sz w:val="20"/>
                <w:szCs w:val="20"/>
                <w:lang w:val="ro-RO"/>
              </w:rPr>
              <w:t xml:space="preserve"> </w:t>
            </w:r>
            <w:r w:rsidR="00981267" w:rsidRPr="00B60D84">
              <w:rPr>
                <w:rFonts w:ascii="Times New Roman" w:hAnsi="Times New Roman"/>
                <w:b/>
                <w:sz w:val="20"/>
                <w:szCs w:val="20"/>
                <w:lang w:val="ro-RO"/>
              </w:rPr>
              <w:t>Maria</w:t>
            </w:r>
          </w:p>
        </w:tc>
        <w:tc>
          <w:tcPr>
            <w:tcW w:w="3969" w:type="dxa"/>
            <w:shd w:val="clear" w:color="auto" w:fill="DBE5F1" w:themeFill="accent1" w:themeFillTint="33"/>
          </w:tcPr>
          <w:p w:rsidR="000B576C" w:rsidRPr="00B60D84" w:rsidRDefault="00E12DD5" w:rsidP="002C7150">
            <w:pPr>
              <w:widowControl w:val="0"/>
              <w:shd w:val="clear" w:color="auto" w:fill="DAEEF3" w:themeFill="accent5" w:themeFillTint="33"/>
              <w:overflowPunct w:val="0"/>
              <w:autoSpaceDE w:val="0"/>
              <w:autoSpaceDN w:val="0"/>
              <w:adjustRightInd w:val="0"/>
              <w:spacing w:before="240"/>
              <w:rPr>
                <w:rFonts w:ascii="Times New Roman" w:hAnsi="Times New Roman"/>
                <w:b/>
                <w:sz w:val="20"/>
                <w:szCs w:val="20"/>
                <w:lang w:val="fr-CA"/>
              </w:rPr>
            </w:pPr>
            <w:r w:rsidRPr="00B60D84">
              <w:rPr>
                <w:rFonts w:ascii="Times New Roman" w:hAnsi="Times New Roman"/>
                <w:b/>
                <w:sz w:val="20"/>
                <w:szCs w:val="20"/>
                <w:lang w:val="fr-CA"/>
              </w:rPr>
              <w:t>MD-2020 RM, mun. Chișinău, str-la Studenților 11/2, ap.27</w:t>
            </w:r>
          </w:p>
        </w:tc>
      </w:tr>
      <w:tr w:rsidR="000B576C" w:rsidRPr="002C7150" w:rsidTr="00BF0205">
        <w:trPr>
          <w:trHeight w:val="982"/>
        </w:trPr>
        <w:tc>
          <w:tcPr>
            <w:tcW w:w="3402" w:type="dxa"/>
            <w:shd w:val="clear" w:color="auto" w:fill="DBE5F1" w:themeFill="accent1" w:themeFillTint="33"/>
          </w:tcPr>
          <w:p w:rsidR="000B576C" w:rsidRPr="00B60D84" w:rsidRDefault="00981267" w:rsidP="002C7150">
            <w:pPr>
              <w:pStyle w:val="aa"/>
              <w:widowControl w:val="0"/>
              <w:numPr>
                <w:ilvl w:val="0"/>
                <w:numId w:val="23"/>
              </w:numPr>
              <w:shd w:val="clear" w:color="auto" w:fill="DAEEF3" w:themeFill="accent5" w:themeFillTint="33"/>
              <w:overflowPunct w:val="0"/>
              <w:autoSpaceDE w:val="0"/>
              <w:autoSpaceDN w:val="0"/>
              <w:adjustRightInd w:val="0"/>
              <w:spacing w:before="240"/>
              <w:rPr>
                <w:rFonts w:ascii="Times New Roman" w:hAnsi="Times New Roman"/>
                <w:b/>
                <w:sz w:val="20"/>
                <w:szCs w:val="20"/>
                <w:lang w:val="fr-CA"/>
              </w:rPr>
            </w:pPr>
            <w:r w:rsidRPr="00B60D84">
              <w:rPr>
                <w:rFonts w:ascii="Times New Roman" w:hAnsi="Times New Roman"/>
                <w:b/>
                <w:sz w:val="20"/>
                <w:szCs w:val="20"/>
                <w:lang w:val="fr-CA"/>
              </w:rPr>
              <w:t>„DALSEM GRUP” SRL</w:t>
            </w:r>
          </w:p>
          <w:p w:rsidR="00E12DD5" w:rsidRPr="00B60D84" w:rsidRDefault="00E12DD5" w:rsidP="002C7150">
            <w:pPr>
              <w:widowControl w:val="0"/>
              <w:shd w:val="clear" w:color="auto" w:fill="DAEEF3" w:themeFill="accent5" w:themeFillTint="33"/>
              <w:overflowPunct w:val="0"/>
              <w:autoSpaceDE w:val="0"/>
              <w:autoSpaceDN w:val="0"/>
              <w:adjustRightInd w:val="0"/>
              <w:spacing w:before="240"/>
              <w:rPr>
                <w:rFonts w:ascii="Times New Roman" w:hAnsi="Times New Roman"/>
                <w:b/>
                <w:sz w:val="20"/>
                <w:szCs w:val="20"/>
                <w:lang w:val="fr-CA"/>
              </w:rPr>
            </w:pPr>
          </w:p>
        </w:tc>
        <w:tc>
          <w:tcPr>
            <w:tcW w:w="2694" w:type="dxa"/>
            <w:shd w:val="clear" w:color="auto" w:fill="DBE5F1" w:themeFill="accent1" w:themeFillTint="33"/>
          </w:tcPr>
          <w:p w:rsidR="00981267" w:rsidRPr="00B60D84" w:rsidRDefault="00981267" w:rsidP="002C7150">
            <w:pPr>
              <w:widowControl w:val="0"/>
              <w:shd w:val="clear" w:color="auto" w:fill="DAEEF3" w:themeFill="accent5" w:themeFillTint="33"/>
              <w:overflowPunct w:val="0"/>
              <w:autoSpaceDE w:val="0"/>
              <w:autoSpaceDN w:val="0"/>
              <w:adjustRightInd w:val="0"/>
              <w:spacing w:before="240"/>
              <w:rPr>
                <w:rFonts w:ascii="Times New Roman" w:hAnsi="Times New Roman"/>
                <w:b/>
                <w:sz w:val="20"/>
                <w:szCs w:val="20"/>
                <w:lang w:val="fr-CA"/>
              </w:rPr>
            </w:pPr>
            <w:r w:rsidRPr="00B60D84">
              <w:rPr>
                <w:rFonts w:ascii="Times New Roman" w:hAnsi="Times New Roman"/>
                <w:b/>
                <w:sz w:val="20"/>
                <w:szCs w:val="20"/>
                <w:lang w:val="fr-CA"/>
              </w:rPr>
              <w:t>Dubin Maia</w:t>
            </w:r>
          </w:p>
          <w:p w:rsidR="00981267" w:rsidRPr="00B60D84" w:rsidRDefault="00981267" w:rsidP="002C7150">
            <w:pPr>
              <w:widowControl w:val="0"/>
              <w:shd w:val="clear" w:color="auto" w:fill="DAEEF3" w:themeFill="accent5" w:themeFillTint="33"/>
              <w:overflowPunct w:val="0"/>
              <w:autoSpaceDE w:val="0"/>
              <w:autoSpaceDN w:val="0"/>
              <w:adjustRightInd w:val="0"/>
              <w:spacing w:before="240"/>
              <w:rPr>
                <w:rFonts w:ascii="Times New Roman" w:hAnsi="Times New Roman"/>
                <w:b/>
                <w:sz w:val="20"/>
                <w:szCs w:val="20"/>
                <w:lang w:val="fr-CA"/>
              </w:rPr>
            </w:pPr>
            <w:r w:rsidRPr="00B60D84">
              <w:rPr>
                <w:rFonts w:ascii="Times New Roman" w:hAnsi="Times New Roman"/>
                <w:b/>
                <w:sz w:val="20"/>
                <w:szCs w:val="20"/>
                <w:lang w:val="fr-CA"/>
              </w:rPr>
              <w:t>Gorbatiuc Ghenadie</w:t>
            </w:r>
          </w:p>
        </w:tc>
        <w:tc>
          <w:tcPr>
            <w:tcW w:w="3969" w:type="dxa"/>
            <w:shd w:val="clear" w:color="auto" w:fill="DBE5F1" w:themeFill="accent1" w:themeFillTint="33"/>
          </w:tcPr>
          <w:p w:rsidR="000B576C" w:rsidRPr="00B60D84" w:rsidRDefault="00981267" w:rsidP="002C7150">
            <w:pPr>
              <w:widowControl w:val="0"/>
              <w:shd w:val="clear" w:color="auto" w:fill="DAEEF3" w:themeFill="accent5" w:themeFillTint="33"/>
              <w:overflowPunct w:val="0"/>
              <w:autoSpaceDE w:val="0"/>
              <w:autoSpaceDN w:val="0"/>
              <w:adjustRightInd w:val="0"/>
              <w:spacing w:before="240"/>
              <w:rPr>
                <w:rFonts w:ascii="Times New Roman" w:hAnsi="Times New Roman"/>
                <w:b/>
                <w:sz w:val="20"/>
                <w:szCs w:val="20"/>
                <w:lang w:val="fr-CA"/>
              </w:rPr>
            </w:pPr>
            <w:r w:rsidRPr="00B60D84">
              <w:rPr>
                <w:rFonts w:ascii="Times New Roman" w:hAnsi="Times New Roman"/>
                <w:b/>
                <w:sz w:val="20"/>
                <w:szCs w:val="20"/>
                <w:lang w:val="fr-CA"/>
              </w:rPr>
              <w:t xml:space="preserve">MD-2020 RM, mun. Chișinău, str. Cucorilor 12 ap.13 </w:t>
            </w:r>
          </w:p>
        </w:tc>
      </w:tr>
      <w:tr w:rsidR="000B576C" w:rsidRPr="002C7150" w:rsidTr="00BF0205">
        <w:trPr>
          <w:trHeight w:val="716"/>
        </w:trPr>
        <w:tc>
          <w:tcPr>
            <w:tcW w:w="3402" w:type="dxa"/>
            <w:shd w:val="clear" w:color="auto" w:fill="DBE5F1" w:themeFill="accent1" w:themeFillTint="33"/>
          </w:tcPr>
          <w:p w:rsidR="000B576C" w:rsidRPr="00B60D84" w:rsidRDefault="00F93BE9" w:rsidP="002C7150">
            <w:pPr>
              <w:pStyle w:val="aa"/>
              <w:widowControl w:val="0"/>
              <w:numPr>
                <w:ilvl w:val="0"/>
                <w:numId w:val="23"/>
              </w:numPr>
              <w:shd w:val="clear" w:color="auto" w:fill="DAEEF3" w:themeFill="accent5" w:themeFillTint="33"/>
              <w:overflowPunct w:val="0"/>
              <w:autoSpaceDE w:val="0"/>
              <w:autoSpaceDN w:val="0"/>
              <w:adjustRightInd w:val="0"/>
              <w:spacing w:before="240"/>
              <w:rPr>
                <w:rFonts w:ascii="Times New Roman" w:hAnsi="Times New Roman"/>
                <w:b/>
                <w:sz w:val="20"/>
                <w:szCs w:val="20"/>
              </w:rPr>
            </w:pPr>
            <w:r w:rsidRPr="00B60D84">
              <w:rPr>
                <w:rFonts w:ascii="Times New Roman" w:hAnsi="Times New Roman"/>
                <w:b/>
                <w:sz w:val="20"/>
                <w:szCs w:val="20"/>
              </w:rPr>
              <w:t>„</w:t>
            </w:r>
            <w:proofErr w:type="spellStart"/>
            <w:r w:rsidRPr="00B60D84">
              <w:rPr>
                <w:rFonts w:ascii="Times New Roman" w:hAnsi="Times New Roman"/>
                <w:b/>
                <w:sz w:val="20"/>
                <w:szCs w:val="20"/>
              </w:rPr>
              <w:t>Contserv</w:t>
            </w:r>
            <w:proofErr w:type="spellEnd"/>
            <w:r w:rsidRPr="00B60D84">
              <w:rPr>
                <w:rFonts w:ascii="Times New Roman" w:hAnsi="Times New Roman"/>
                <w:b/>
                <w:sz w:val="20"/>
                <w:szCs w:val="20"/>
              </w:rPr>
              <w:t xml:space="preserve"> Audit” SRL</w:t>
            </w:r>
          </w:p>
        </w:tc>
        <w:tc>
          <w:tcPr>
            <w:tcW w:w="2694" w:type="dxa"/>
            <w:shd w:val="clear" w:color="auto" w:fill="DBE5F1" w:themeFill="accent1" w:themeFillTint="33"/>
          </w:tcPr>
          <w:p w:rsidR="000B576C" w:rsidRPr="00B60D84" w:rsidRDefault="00F93BE9" w:rsidP="002C7150">
            <w:pPr>
              <w:widowControl w:val="0"/>
              <w:shd w:val="clear" w:color="auto" w:fill="DAEEF3" w:themeFill="accent5" w:themeFillTint="33"/>
              <w:overflowPunct w:val="0"/>
              <w:autoSpaceDE w:val="0"/>
              <w:autoSpaceDN w:val="0"/>
              <w:adjustRightInd w:val="0"/>
              <w:spacing w:before="240"/>
              <w:rPr>
                <w:rFonts w:ascii="Times New Roman" w:hAnsi="Times New Roman"/>
                <w:b/>
                <w:sz w:val="20"/>
                <w:szCs w:val="20"/>
                <w:lang w:val="fr-CA"/>
              </w:rPr>
            </w:pPr>
            <w:r w:rsidRPr="00B60D84">
              <w:rPr>
                <w:rFonts w:ascii="Times New Roman" w:hAnsi="Times New Roman"/>
                <w:b/>
                <w:sz w:val="20"/>
                <w:szCs w:val="20"/>
                <w:lang w:val="fr-CA"/>
              </w:rPr>
              <w:t>Gancearuc Maria</w:t>
            </w:r>
          </w:p>
        </w:tc>
        <w:tc>
          <w:tcPr>
            <w:tcW w:w="3969" w:type="dxa"/>
            <w:shd w:val="clear" w:color="auto" w:fill="DBE5F1" w:themeFill="accent1" w:themeFillTint="33"/>
          </w:tcPr>
          <w:p w:rsidR="000B576C" w:rsidRPr="00B60D84" w:rsidRDefault="00F93BE9" w:rsidP="002C7150">
            <w:pPr>
              <w:widowControl w:val="0"/>
              <w:shd w:val="clear" w:color="auto" w:fill="DAEEF3" w:themeFill="accent5" w:themeFillTint="33"/>
              <w:overflowPunct w:val="0"/>
              <w:autoSpaceDE w:val="0"/>
              <w:autoSpaceDN w:val="0"/>
              <w:adjustRightInd w:val="0"/>
              <w:spacing w:before="240"/>
              <w:rPr>
                <w:rFonts w:ascii="Times New Roman" w:hAnsi="Times New Roman"/>
                <w:b/>
                <w:sz w:val="20"/>
                <w:szCs w:val="20"/>
                <w:lang w:val="fr-CA"/>
              </w:rPr>
            </w:pPr>
            <w:r w:rsidRPr="00B60D84">
              <w:rPr>
                <w:rFonts w:ascii="Times New Roman" w:hAnsi="Times New Roman"/>
                <w:b/>
                <w:sz w:val="20"/>
                <w:szCs w:val="20"/>
                <w:lang w:val="fr-CA"/>
              </w:rPr>
              <w:t>MD-2075 RM, mun. Chișinău, bd. Mircea cel Bătrîn 25, ap.184</w:t>
            </w:r>
          </w:p>
        </w:tc>
      </w:tr>
      <w:tr w:rsidR="000B576C" w:rsidRPr="002C7150" w:rsidTr="002C7150">
        <w:tc>
          <w:tcPr>
            <w:tcW w:w="3402" w:type="dxa"/>
            <w:shd w:val="clear" w:color="auto" w:fill="DBE5F1" w:themeFill="accent1" w:themeFillTint="33"/>
          </w:tcPr>
          <w:p w:rsidR="000B576C" w:rsidRPr="00B60D84" w:rsidRDefault="00036CE9" w:rsidP="002C7150">
            <w:pPr>
              <w:pStyle w:val="aa"/>
              <w:widowControl w:val="0"/>
              <w:numPr>
                <w:ilvl w:val="0"/>
                <w:numId w:val="23"/>
              </w:numPr>
              <w:shd w:val="clear" w:color="auto" w:fill="DAEEF3" w:themeFill="accent5" w:themeFillTint="33"/>
              <w:overflowPunct w:val="0"/>
              <w:autoSpaceDE w:val="0"/>
              <w:autoSpaceDN w:val="0"/>
              <w:adjustRightInd w:val="0"/>
              <w:spacing w:before="240"/>
              <w:rPr>
                <w:rFonts w:ascii="Times New Roman" w:hAnsi="Times New Roman"/>
                <w:b/>
                <w:sz w:val="20"/>
                <w:szCs w:val="20"/>
                <w:lang w:val="fr-CA"/>
              </w:rPr>
            </w:pPr>
            <w:r w:rsidRPr="00B60D84">
              <w:rPr>
                <w:rFonts w:ascii="Times New Roman" w:hAnsi="Times New Roman"/>
                <w:b/>
                <w:sz w:val="20"/>
                <w:szCs w:val="20"/>
                <w:lang w:val="fr-CA"/>
              </w:rPr>
              <w:t>„Siguraudit NB” SRL</w:t>
            </w:r>
          </w:p>
        </w:tc>
        <w:tc>
          <w:tcPr>
            <w:tcW w:w="2694" w:type="dxa"/>
            <w:shd w:val="clear" w:color="auto" w:fill="DBE5F1" w:themeFill="accent1" w:themeFillTint="33"/>
          </w:tcPr>
          <w:p w:rsidR="000B576C" w:rsidRPr="00B60D84" w:rsidRDefault="003D2DE0" w:rsidP="002C7150">
            <w:pPr>
              <w:widowControl w:val="0"/>
              <w:shd w:val="clear" w:color="auto" w:fill="DAEEF3" w:themeFill="accent5" w:themeFillTint="33"/>
              <w:overflowPunct w:val="0"/>
              <w:autoSpaceDE w:val="0"/>
              <w:autoSpaceDN w:val="0"/>
              <w:adjustRightInd w:val="0"/>
              <w:spacing w:before="240"/>
              <w:rPr>
                <w:rFonts w:ascii="Times New Roman" w:hAnsi="Times New Roman"/>
                <w:b/>
                <w:sz w:val="20"/>
                <w:szCs w:val="20"/>
                <w:lang w:val="fr-CA"/>
              </w:rPr>
            </w:pPr>
            <w:r w:rsidRPr="00B60D84">
              <w:rPr>
                <w:rFonts w:ascii="Times New Roman" w:hAnsi="Times New Roman"/>
                <w:b/>
                <w:sz w:val="20"/>
                <w:szCs w:val="20"/>
                <w:lang w:val="fr-CA"/>
              </w:rPr>
              <w:t>Brînză Nina</w:t>
            </w:r>
          </w:p>
        </w:tc>
        <w:tc>
          <w:tcPr>
            <w:tcW w:w="3969" w:type="dxa"/>
            <w:shd w:val="clear" w:color="auto" w:fill="DBE5F1" w:themeFill="accent1" w:themeFillTint="33"/>
          </w:tcPr>
          <w:p w:rsidR="000B576C" w:rsidRPr="00B60D84" w:rsidRDefault="00036CE9" w:rsidP="002C7150">
            <w:pPr>
              <w:widowControl w:val="0"/>
              <w:shd w:val="clear" w:color="auto" w:fill="DAEEF3" w:themeFill="accent5" w:themeFillTint="33"/>
              <w:overflowPunct w:val="0"/>
              <w:autoSpaceDE w:val="0"/>
              <w:autoSpaceDN w:val="0"/>
              <w:adjustRightInd w:val="0"/>
              <w:spacing w:before="240"/>
              <w:rPr>
                <w:rFonts w:ascii="Times New Roman" w:hAnsi="Times New Roman"/>
                <w:b/>
                <w:sz w:val="20"/>
                <w:szCs w:val="20"/>
                <w:lang w:val="fr-CA"/>
              </w:rPr>
            </w:pPr>
            <w:r w:rsidRPr="00B60D84">
              <w:rPr>
                <w:rFonts w:ascii="Times New Roman" w:hAnsi="Times New Roman"/>
                <w:b/>
                <w:sz w:val="20"/>
                <w:szCs w:val="20"/>
                <w:lang w:val="fr-CA"/>
              </w:rPr>
              <w:t xml:space="preserve">MD-2055 RM, mun. Chișinău, str. Ștefan </w:t>
            </w:r>
            <w:r w:rsidRPr="00B60D84">
              <w:rPr>
                <w:rFonts w:ascii="Times New Roman" w:hAnsi="Times New Roman"/>
                <w:b/>
                <w:sz w:val="20"/>
                <w:szCs w:val="20"/>
                <w:lang w:val="fr-CA"/>
              </w:rPr>
              <w:lastRenderedPageBreak/>
              <w:t>vodă 39, ap.</w:t>
            </w:r>
            <w:r w:rsidR="002D784B" w:rsidRPr="00B60D84">
              <w:rPr>
                <w:rFonts w:ascii="Times New Roman" w:hAnsi="Times New Roman"/>
                <w:b/>
                <w:sz w:val="20"/>
                <w:szCs w:val="20"/>
                <w:lang w:val="fr-CA"/>
              </w:rPr>
              <w:t>37</w:t>
            </w:r>
          </w:p>
        </w:tc>
      </w:tr>
      <w:tr w:rsidR="000B576C" w:rsidRPr="002C7150" w:rsidTr="002C7150">
        <w:tc>
          <w:tcPr>
            <w:tcW w:w="3402" w:type="dxa"/>
            <w:shd w:val="clear" w:color="auto" w:fill="DBE5F1" w:themeFill="accent1" w:themeFillTint="33"/>
          </w:tcPr>
          <w:p w:rsidR="000B576C" w:rsidRPr="00B60D84" w:rsidRDefault="003D2DE0" w:rsidP="002C7150">
            <w:pPr>
              <w:pStyle w:val="aa"/>
              <w:widowControl w:val="0"/>
              <w:numPr>
                <w:ilvl w:val="0"/>
                <w:numId w:val="23"/>
              </w:numPr>
              <w:shd w:val="clear" w:color="auto" w:fill="DAEEF3" w:themeFill="accent5" w:themeFillTint="33"/>
              <w:overflowPunct w:val="0"/>
              <w:autoSpaceDE w:val="0"/>
              <w:autoSpaceDN w:val="0"/>
              <w:adjustRightInd w:val="0"/>
              <w:spacing w:before="240"/>
              <w:rPr>
                <w:rFonts w:ascii="Times New Roman" w:hAnsi="Times New Roman"/>
                <w:b/>
                <w:sz w:val="20"/>
                <w:szCs w:val="20"/>
                <w:lang w:val="fr-CA"/>
              </w:rPr>
            </w:pPr>
            <w:r w:rsidRPr="00B60D84">
              <w:rPr>
                <w:rFonts w:ascii="Times New Roman" w:hAnsi="Times New Roman"/>
                <w:b/>
                <w:sz w:val="20"/>
                <w:szCs w:val="20"/>
                <w:lang w:val="fr-CA"/>
              </w:rPr>
              <w:lastRenderedPageBreak/>
              <w:t>„GSA AUDIT” SRL</w:t>
            </w:r>
          </w:p>
        </w:tc>
        <w:tc>
          <w:tcPr>
            <w:tcW w:w="2694" w:type="dxa"/>
            <w:shd w:val="clear" w:color="auto" w:fill="DBE5F1" w:themeFill="accent1" w:themeFillTint="33"/>
          </w:tcPr>
          <w:p w:rsidR="000B576C" w:rsidRPr="00B60D84" w:rsidRDefault="003D2DE0" w:rsidP="002C7150">
            <w:pPr>
              <w:widowControl w:val="0"/>
              <w:shd w:val="clear" w:color="auto" w:fill="DAEEF3" w:themeFill="accent5" w:themeFillTint="33"/>
              <w:overflowPunct w:val="0"/>
              <w:autoSpaceDE w:val="0"/>
              <w:autoSpaceDN w:val="0"/>
              <w:adjustRightInd w:val="0"/>
              <w:spacing w:before="240"/>
              <w:rPr>
                <w:rFonts w:ascii="Times New Roman" w:hAnsi="Times New Roman"/>
                <w:b/>
                <w:sz w:val="20"/>
                <w:szCs w:val="20"/>
                <w:lang w:val="fr-CA"/>
              </w:rPr>
            </w:pPr>
            <w:r w:rsidRPr="00B60D84">
              <w:rPr>
                <w:rFonts w:ascii="Times New Roman" w:hAnsi="Times New Roman"/>
                <w:b/>
                <w:sz w:val="20"/>
                <w:szCs w:val="20"/>
                <w:lang w:val="fr-CA"/>
              </w:rPr>
              <w:t>Dorofei Raisa</w:t>
            </w:r>
          </w:p>
        </w:tc>
        <w:tc>
          <w:tcPr>
            <w:tcW w:w="3969" w:type="dxa"/>
            <w:shd w:val="clear" w:color="auto" w:fill="DBE5F1" w:themeFill="accent1" w:themeFillTint="33"/>
          </w:tcPr>
          <w:p w:rsidR="000B576C" w:rsidRPr="00B60D84" w:rsidRDefault="003D2DE0" w:rsidP="002C7150">
            <w:pPr>
              <w:widowControl w:val="0"/>
              <w:shd w:val="clear" w:color="auto" w:fill="DAEEF3" w:themeFill="accent5" w:themeFillTint="33"/>
              <w:overflowPunct w:val="0"/>
              <w:autoSpaceDE w:val="0"/>
              <w:autoSpaceDN w:val="0"/>
              <w:adjustRightInd w:val="0"/>
              <w:spacing w:before="240"/>
              <w:rPr>
                <w:rFonts w:ascii="Times New Roman" w:hAnsi="Times New Roman"/>
                <w:b/>
                <w:sz w:val="20"/>
                <w:szCs w:val="20"/>
                <w:lang w:val="fr-CA"/>
              </w:rPr>
            </w:pPr>
            <w:r w:rsidRPr="00B60D84">
              <w:rPr>
                <w:rFonts w:ascii="Times New Roman" w:hAnsi="Times New Roman"/>
                <w:b/>
                <w:sz w:val="20"/>
                <w:szCs w:val="20"/>
                <w:lang w:val="fr-CA"/>
              </w:rPr>
              <w:t>MD-2075 RM, mun. Chișinău, str. N.M. Spătaru, 11/10, ap.1</w:t>
            </w:r>
          </w:p>
        </w:tc>
      </w:tr>
      <w:tr w:rsidR="000B576C" w:rsidRPr="002C7150" w:rsidTr="002C7150">
        <w:tc>
          <w:tcPr>
            <w:tcW w:w="3402" w:type="dxa"/>
            <w:shd w:val="clear" w:color="auto" w:fill="DBE5F1" w:themeFill="accent1" w:themeFillTint="33"/>
          </w:tcPr>
          <w:p w:rsidR="003D2DE0" w:rsidRPr="00B60D84" w:rsidRDefault="003D2DE0" w:rsidP="002C7150">
            <w:pPr>
              <w:pStyle w:val="aa"/>
              <w:widowControl w:val="0"/>
              <w:numPr>
                <w:ilvl w:val="0"/>
                <w:numId w:val="23"/>
              </w:numPr>
              <w:shd w:val="clear" w:color="auto" w:fill="DAEEF3" w:themeFill="accent5" w:themeFillTint="33"/>
              <w:overflowPunct w:val="0"/>
              <w:autoSpaceDE w:val="0"/>
              <w:autoSpaceDN w:val="0"/>
              <w:adjustRightInd w:val="0"/>
              <w:spacing w:before="240"/>
              <w:rPr>
                <w:rFonts w:ascii="Times New Roman" w:hAnsi="Times New Roman"/>
                <w:b/>
                <w:sz w:val="20"/>
                <w:szCs w:val="20"/>
                <w:lang w:val="fr-CA"/>
              </w:rPr>
            </w:pPr>
            <w:r w:rsidRPr="00B60D84">
              <w:rPr>
                <w:rFonts w:ascii="Times New Roman" w:hAnsi="Times New Roman"/>
                <w:b/>
                <w:sz w:val="20"/>
                <w:szCs w:val="20"/>
                <w:lang w:val="fr-CA"/>
              </w:rPr>
              <w:t>„CONDASVAL” SRL</w:t>
            </w:r>
          </w:p>
        </w:tc>
        <w:tc>
          <w:tcPr>
            <w:tcW w:w="2694" w:type="dxa"/>
            <w:shd w:val="clear" w:color="auto" w:fill="DBE5F1" w:themeFill="accent1" w:themeFillTint="33"/>
          </w:tcPr>
          <w:p w:rsidR="000B576C" w:rsidRPr="00B60D84" w:rsidRDefault="003D2DE0" w:rsidP="002C7150">
            <w:pPr>
              <w:widowControl w:val="0"/>
              <w:shd w:val="clear" w:color="auto" w:fill="DAEEF3" w:themeFill="accent5" w:themeFillTint="33"/>
              <w:overflowPunct w:val="0"/>
              <w:autoSpaceDE w:val="0"/>
              <w:autoSpaceDN w:val="0"/>
              <w:adjustRightInd w:val="0"/>
              <w:spacing w:before="240"/>
              <w:rPr>
                <w:rFonts w:ascii="Times New Roman" w:hAnsi="Times New Roman"/>
                <w:b/>
                <w:sz w:val="20"/>
                <w:szCs w:val="20"/>
                <w:lang w:val="fr-CA"/>
              </w:rPr>
            </w:pPr>
            <w:r w:rsidRPr="00B60D84">
              <w:rPr>
                <w:rFonts w:ascii="Times New Roman" w:hAnsi="Times New Roman"/>
                <w:b/>
                <w:sz w:val="20"/>
                <w:szCs w:val="20"/>
                <w:lang w:val="fr-CA"/>
              </w:rPr>
              <w:t>Țurcan Valentina</w:t>
            </w:r>
          </w:p>
        </w:tc>
        <w:tc>
          <w:tcPr>
            <w:tcW w:w="3969" w:type="dxa"/>
            <w:shd w:val="clear" w:color="auto" w:fill="DBE5F1" w:themeFill="accent1" w:themeFillTint="33"/>
          </w:tcPr>
          <w:p w:rsidR="000B576C" w:rsidRPr="00B60D84" w:rsidRDefault="003D2DE0" w:rsidP="002C7150">
            <w:pPr>
              <w:widowControl w:val="0"/>
              <w:shd w:val="clear" w:color="auto" w:fill="DAEEF3" w:themeFill="accent5" w:themeFillTint="33"/>
              <w:overflowPunct w:val="0"/>
              <w:autoSpaceDE w:val="0"/>
              <w:autoSpaceDN w:val="0"/>
              <w:adjustRightInd w:val="0"/>
              <w:spacing w:before="240"/>
              <w:rPr>
                <w:rFonts w:ascii="Times New Roman" w:hAnsi="Times New Roman"/>
                <w:b/>
                <w:sz w:val="20"/>
                <w:szCs w:val="20"/>
                <w:lang w:val="fr-CA"/>
              </w:rPr>
            </w:pPr>
            <w:r w:rsidRPr="00B60D84">
              <w:rPr>
                <w:rFonts w:ascii="Times New Roman" w:hAnsi="Times New Roman"/>
                <w:b/>
                <w:sz w:val="20"/>
                <w:szCs w:val="20"/>
                <w:lang w:val="fr-CA"/>
              </w:rPr>
              <w:t>MD-3121 RM, mun. Bălți, str. Puskin, 10/45</w:t>
            </w:r>
          </w:p>
        </w:tc>
      </w:tr>
      <w:tr w:rsidR="00216E6A" w:rsidRPr="002C7150" w:rsidTr="002C7150">
        <w:tc>
          <w:tcPr>
            <w:tcW w:w="3402" w:type="dxa"/>
            <w:shd w:val="clear" w:color="auto" w:fill="DBE5F1" w:themeFill="accent1" w:themeFillTint="33"/>
          </w:tcPr>
          <w:p w:rsidR="00216E6A" w:rsidRPr="00B60D84" w:rsidRDefault="00216E6A" w:rsidP="0000179E">
            <w:pPr>
              <w:pStyle w:val="aa"/>
              <w:widowControl w:val="0"/>
              <w:numPr>
                <w:ilvl w:val="0"/>
                <w:numId w:val="23"/>
              </w:numPr>
              <w:shd w:val="clear" w:color="auto" w:fill="DAEEF3" w:themeFill="accent5" w:themeFillTint="33"/>
              <w:overflowPunct w:val="0"/>
              <w:autoSpaceDE w:val="0"/>
              <w:autoSpaceDN w:val="0"/>
              <w:adjustRightInd w:val="0"/>
              <w:spacing w:before="240"/>
              <w:rPr>
                <w:rFonts w:ascii="Times New Roman" w:hAnsi="Times New Roman"/>
                <w:b/>
                <w:sz w:val="20"/>
                <w:szCs w:val="20"/>
                <w:lang w:val="fr-CA"/>
              </w:rPr>
            </w:pPr>
            <w:r w:rsidRPr="00B60D84">
              <w:rPr>
                <w:rFonts w:ascii="Times New Roman" w:hAnsi="Times New Roman"/>
                <w:b/>
                <w:sz w:val="20"/>
                <w:szCs w:val="20"/>
              </w:rPr>
              <w:t xml:space="preserve">„Audit </w:t>
            </w:r>
            <w:proofErr w:type="spellStart"/>
            <w:r w:rsidRPr="00B60D84">
              <w:rPr>
                <w:rFonts w:ascii="Times New Roman" w:hAnsi="Times New Roman"/>
                <w:b/>
                <w:sz w:val="20"/>
                <w:szCs w:val="20"/>
              </w:rPr>
              <w:t>Brio”SRL</w:t>
            </w:r>
            <w:proofErr w:type="spellEnd"/>
          </w:p>
        </w:tc>
        <w:tc>
          <w:tcPr>
            <w:tcW w:w="2694" w:type="dxa"/>
            <w:shd w:val="clear" w:color="auto" w:fill="DBE5F1" w:themeFill="accent1" w:themeFillTint="33"/>
          </w:tcPr>
          <w:p w:rsidR="00216E6A" w:rsidRPr="00B60D84" w:rsidRDefault="00216E6A" w:rsidP="0000179E">
            <w:pPr>
              <w:widowControl w:val="0"/>
              <w:shd w:val="clear" w:color="auto" w:fill="DAEEF3" w:themeFill="accent5" w:themeFillTint="33"/>
              <w:overflowPunct w:val="0"/>
              <w:autoSpaceDE w:val="0"/>
              <w:autoSpaceDN w:val="0"/>
              <w:adjustRightInd w:val="0"/>
              <w:spacing w:before="240"/>
              <w:rPr>
                <w:rFonts w:ascii="Times New Roman" w:hAnsi="Times New Roman"/>
                <w:b/>
                <w:sz w:val="20"/>
                <w:szCs w:val="20"/>
                <w:lang w:val="fr-CA"/>
              </w:rPr>
            </w:pPr>
            <w:r w:rsidRPr="00B60D84">
              <w:rPr>
                <w:rFonts w:ascii="Times New Roman" w:hAnsi="Times New Roman"/>
                <w:b/>
                <w:sz w:val="20"/>
                <w:szCs w:val="20"/>
                <w:lang w:val="fr-CA"/>
              </w:rPr>
              <w:t>Vasilciuc L</w:t>
            </w:r>
            <w:r>
              <w:rPr>
                <w:rFonts w:ascii="Times New Roman" w:hAnsi="Times New Roman"/>
                <w:b/>
                <w:sz w:val="20"/>
                <w:szCs w:val="20"/>
                <w:lang w:val="fr-CA"/>
              </w:rPr>
              <w:t>udmila</w:t>
            </w:r>
          </w:p>
        </w:tc>
        <w:tc>
          <w:tcPr>
            <w:tcW w:w="3969" w:type="dxa"/>
            <w:shd w:val="clear" w:color="auto" w:fill="DBE5F1" w:themeFill="accent1" w:themeFillTint="33"/>
          </w:tcPr>
          <w:p w:rsidR="00216E6A" w:rsidRPr="00B60D84" w:rsidRDefault="00216E6A" w:rsidP="0000179E">
            <w:pPr>
              <w:widowControl w:val="0"/>
              <w:shd w:val="clear" w:color="auto" w:fill="DAEEF3" w:themeFill="accent5" w:themeFillTint="33"/>
              <w:overflowPunct w:val="0"/>
              <w:autoSpaceDE w:val="0"/>
              <w:autoSpaceDN w:val="0"/>
              <w:adjustRightInd w:val="0"/>
              <w:spacing w:before="240"/>
              <w:rPr>
                <w:rFonts w:ascii="Times New Roman" w:hAnsi="Times New Roman"/>
                <w:b/>
                <w:sz w:val="20"/>
                <w:szCs w:val="20"/>
                <w:lang w:val="fr-CA"/>
              </w:rPr>
            </w:pPr>
            <w:r w:rsidRPr="00B60D84">
              <w:rPr>
                <w:rFonts w:ascii="Times New Roman" w:hAnsi="Times New Roman"/>
                <w:b/>
                <w:sz w:val="20"/>
                <w:szCs w:val="20"/>
                <w:lang w:val="fr-CA"/>
              </w:rPr>
              <w:t>MD-2024 RM, mun. Chișinău, str. Alecu Russo,15</w:t>
            </w:r>
            <w:r>
              <w:rPr>
                <w:rFonts w:ascii="Times New Roman" w:hAnsi="Times New Roman"/>
                <w:b/>
                <w:sz w:val="20"/>
                <w:szCs w:val="20"/>
                <w:lang w:val="fr-CA"/>
              </w:rPr>
              <w:t xml:space="preserve"> of.43</w:t>
            </w:r>
          </w:p>
        </w:tc>
      </w:tr>
      <w:tr w:rsidR="00D7224F" w:rsidRPr="002C7150" w:rsidTr="002C7150">
        <w:tc>
          <w:tcPr>
            <w:tcW w:w="3402" w:type="dxa"/>
            <w:shd w:val="clear" w:color="auto" w:fill="DBE5F1" w:themeFill="accent1" w:themeFillTint="33"/>
          </w:tcPr>
          <w:p w:rsidR="00D7224F" w:rsidRPr="00B60D84" w:rsidRDefault="00BF0205" w:rsidP="002C7150">
            <w:pPr>
              <w:pStyle w:val="aa"/>
              <w:widowControl w:val="0"/>
              <w:numPr>
                <w:ilvl w:val="0"/>
                <w:numId w:val="23"/>
              </w:numPr>
              <w:shd w:val="clear" w:color="auto" w:fill="DAEEF3" w:themeFill="accent5" w:themeFillTint="33"/>
              <w:overflowPunct w:val="0"/>
              <w:autoSpaceDE w:val="0"/>
              <w:autoSpaceDN w:val="0"/>
              <w:adjustRightInd w:val="0"/>
              <w:spacing w:before="240"/>
              <w:rPr>
                <w:rFonts w:ascii="Times New Roman" w:hAnsi="Times New Roman"/>
                <w:b/>
                <w:sz w:val="20"/>
                <w:szCs w:val="20"/>
                <w:lang w:val="fr-CA"/>
              </w:rPr>
            </w:pPr>
            <w:r w:rsidRPr="00B60D84">
              <w:rPr>
                <w:rFonts w:ascii="Times New Roman" w:hAnsi="Times New Roman"/>
                <w:b/>
                <w:sz w:val="20"/>
                <w:szCs w:val="20"/>
                <w:lang w:val="fr-CA"/>
              </w:rPr>
              <w:t>„Audit-Natal”SRL</w:t>
            </w:r>
          </w:p>
        </w:tc>
        <w:tc>
          <w:tcPr>
            <w:tcW w:w="2694" w:type="dxa"/>
            <w:shd w:val="clear" w:color="auto" w:fill="DBE5F1" w:themeFill="accent1" w:themeFillTint="33"/>
          </w:tcPr>
          <w:p w:rsidR="00D7224F" w:rsidRPr="00B60D84" w:rsidRDefault="00BF0205" w:rsidP="002C7150">
            <w:pPr>
              <w:widowControl w:val="0"/>
              <w:shd w:val="clear" w:color="auto" w:fill="DAEEF3" w:themeFill="accent5" w:themeFillTint="33"/>
              <w:overflowPunct w:val="0"/>
              <w:autoSpaceDE w:val="0"/>
              <w:autoSpaceDN w:val="0"/>
              <w:adjustRightInd w:val="0"/>
              <w:spacing w:before="240"/>
              <w:rPr>
                <w:rFonts w:ascii="Times New Roman" w:hAnsi="Times New Roman"/>
                <w:b/>
                <w:sz w:val="20"/>
                <w:szCs w:val="20"/>
                <w:lang w:val="fr-CA"/>
              </w:rPr>
            </w:pPr>
            <w:r w:rsidRPr="00B60D84">
              <w:rPr>
                <w:rFonts w:ascii="Times New Roman" w:hAnsi="Times New Roman"/>
                <w:b/>
                <w:sz w:val="20"/>
                <w:szCs w:val="20"/>
                <w:lang w:val="fr-CA"/>
              </w:rPr>
              <w:t>Țurcan N</w:t>
            </w:r>
            <w:r w:rsidR="0044431E">
              <w:rPr>
                <w:rFonts w:ascii="Times New Roman" w:hAnsi="Times New Roman"/>
                <w:b/>
                <w:sz w:val="20"/>
                <w:szCs w:val="20"/>
                <w:lang w:val="fr-CA"/>
              </w:rPr>
              <w:t>atalia</w:t>
            </w:r>
          </w:p>
          <w:p w:rsidR="00BF0205" w:rsidRPr="00B60D84" w:rsidRDefault="00BF0205" w:rsidP="002C7150">
            <w:pPr>
              <w:widowControl w:val="0"/>
              <w:shd w:val="clear" w:color="auto" w:fill="DAEEF3" w:themeFill="accent5" w:themeFillTint="33"/>
              <w:overflowPunct w:val="0"/>
              <w:autoSpaceDE w:val="0"/>
              <w:autoSpaceDN w:val="0"/>
              <w:adjustRightInd w:val="0"/>
              <w:spacing w:before="240"/>
              <w:rPr>
                <w:rFonts w:ascii="Times New Roman" w:hAnsi="Times New Roman"/>
                <w:b/>
                <w:sz w:val="20"/>
                <w:szCs w:val="20"/>
                <w:lang w:val="fr-CA"/>
              </w:rPr>
            </w:pPr>
            <w:r w:rsidRPr="00B60D84">
              <w:rPr>
                <w:rFonts w:ascii="Times New Roman" w:hAnsi="Times New Roman"/>
                <w:b/>
                <w:sz w:val="20"/>
                <w:szCs w:val="20"/>
                <w:lang w:val="fr-CA"/>
              </w:rPr>
              <w:t>Țurcan A</w:t>
            </w:r>
            <w:r w:rsidR="0044431E">
              <w:rPr>
                <w:rFonts w:ascii="Times New Roman" w:hAnsi="Times New Roman"/>
                <w:b/>
                <w:sz w:val="20"/>
                <w:szCs w:val="20"/>
                <w:lang w:val="fr-CA"/>
              </w:rPr>
              <w:t>ngela</w:t>
            </w:r>
          </w:p>
        </w:tc>
        <w:tc>
          <w:tcPr>
            <w:tcW w:w="3969" w:type="dxa"/>
            <w:shd w:val="clear" w:color="auto" w:fill="DBE5F1" w:themeFill="accent1" w:themeFillTint="33"/>
          </w:tcPr>
          <w:p w:rsidR="00D7224F" w:rsidRPr="00B60D84" w:rsidRDefault="00BF0205" w:rsidP="002C7150">
            <w:pPr>
              <w:widowControl w:val="0"/>
              <w:shd w:val="clear" w:color="auto" w:fill="DAEEF3" w:themeFill="accent5" w:themeFillTint="33"/>
              <w:overflowPunct w:val="0"/>
              <w:autoSpaceDE w:val="0"/>
              <w:autoSpaceDN w:val="0"/>
              <w:adjustRightInd w:val="0"/>
              <w:spacing w:before="240"/>
              <w:rPr>
                <w:rFonts w:ascii="Times New Roman" w:hAnsi="Times New Roman"/>
                <w:b/>
                <w:sz w:val="20"/>
                <w:szCs w:val="20"/>
                <w:lang w:val="fr-CA"/>
              </w:rPr>
            </w:pPr>
            <w:r w:rsidRPr="00B60D84">
              <w:rPr>
                <w:rFonts w:ascii="Times New Roman" w:hAnsi="Times New Roman"/>
                <w:b/>
                <w:sz w:val="20"/>
                <w:szCs w:val="20"/>
                <w:lang w:val="fr-CA"/>
              </w:rPr>
              <w:t>MD-2081 RM, mun. Chișinău, sat. Bubuieci, str. Ștefan cel Mare,28/1 ap.8</w:t>
            </w:r>
          </w:p>
        </w:tc>
      </w:tr>
      <w:tr w:rsidR="00D7224F" w:rsidRPr="002C7150" w:rsidTr="002C7150">
        <w:tc>
          <w:tcPr>
            <w:tcW w:w="3402" w:type="dxa"/>
            <w:shd w:val="clear" w:color="auto" w:fill="DBE5F1" w:themeFill="accent1" w:themeFillTint="33"/>
          </w:tcPr>
          <w:p w:rsidR="00D7224F" w:rsidRPr="00B60D84" w:rsidRDefault="00BF0205" w:rsidP="002C7150">
            <w:pPr>
              <w:pStyle w:val="aa"/>
              <w:widowControl w:val="0"/>
              <w:numPr>
                <w:ilvl w:val="0"/>
                <w:numId w:val="23"/>
              </w:numPr>
              <w:shd w:val="clear" w:color="auto" w:fill="DAEEF3" w:themeFill="accent5" w:themeFillTint="33"/>
              <w:overflowPunct w:val="0"/>
              <w:autoSpaceDE w:val="0"/>
              <w:autoSpaceDN w:val="0"/>
              <w:adjustRightInd w:val="0"/>
              <w:spacing w:before="240"/>
              <w:rPr>
                <w:rFonts w:ascii="Times New Roman" w:hAnsi="Times New Roman"/>
                <w:b/>
                <w:sz w:val="20"/>
                <w:szCs w:val="20"/>
                <w:lang w:val="fr-CA"/>
              </w:rPr>
            </w:pPr>
            <w:r w:rsidRPr="00B60D84">
              <w:rPr>
                <w:rFonts w:ascii="Times New Roman" w:hAnsi="Times New Roman"/>
                <w:b/>
                <w:sz w:val="20"/>
                <w:szCs w:val="20"/>
                <w:lang w:val="fr-CA"/>
              </w:rPr>
              <w:t>„Linara Audit”SRL</w:t>
            </w:r>
          </w:p>
        </w:tc>
        <w:tc>
          <w:tcPr>
            <w:tcW w:w="2694" w:type="dxa"/>
            <w:shd w:val="clear" w:color="auto" w:fill="DBE5F1" w:themeFill="accent1" w:themeFillTint="33"/>
          </w:tcPr>
          <w:p w:rsidR="00D7224F" w:rsidRPr="00B60D84" w:rsidRDefault="00BF0205" w:rsidP="002C7150">
            <w:pPr>
              <w:widowControl w:val="0"/>
              <w:shd w:val="clear" w:color="auto" w:fill="DAEEF3" w:themeFill="accent5" w:themeFillTint="33"/>
              <w:overflowPunct w:val="0"/>
              <w:autoSpaceDE w:val="0"/>
              <w:autoSpaceDN w:val="0"/>
              <w:adjustRightInd w:val="0"/>
              <w:spacing w:before="240"/>
              <w:rPr>
                <w:rFonts w:ascii="Times New Roman" w:hAnsi="Times New Roman"/>
                <w:b/>
                <w:sz w:val="20"/>
                <w:szCs w:val="20"/>
                <w:lang w:val="fr-CA"/>
              </w:rPr>
            </w:pPr>
            <w:r w:rsidRPr="00B60D84">
              <w:rPr>
                <w:rFonts w:ascii="Times New Roman" w:hAnsi="Times New Roman"/>
                <w:b/>
                <w:sz w:val="20"/>
                <w:szCs w:val="20"/>
                <w:lang w:val="fr-CA"/>
              </w:rPr>
              <w:t>Cojuhari N</w:t>
            </w:r>
            <w:r w:rsidR="000857D2">
              <w:rPr>
                <w:rFonts w:ascii="Times New Roman" w:hAnsi="Times New Roman"/>
                <w:b/>
                <w:sz w:val="20"/>
                <w:szCs w:val="20"/>
                <w:lang w:val="fr-CA"/>
              </w:rPr>
              <w:t>adejda</w:t>
            </w:r>
          </w:p>
        </w:tc>
        <w:tc>
          <w:tcPr>
            <w:tcW w:w="3969" w:type="dxa"/>
            <w:shd w:val="clear" w:color="auto" w:fill="DBE5F1" w:themeFill="accent1" w:themeFillTint="33"/>
          </w:tcPr>
          <w:p w:rsidR="00D7224F" w:rsidRPr="00B60D84" w:rsidRDefault="00BF0205" w:rsidP="005921F3">
            <w:pPr>
              <w:widowControl w:val="0"/>
              <w:shd w:val="clear" w:color="auto" w:fill="DAEEF3" w:themeFill="accent5" w:themeFillTint="33"/>
              <w:overflowPunct w:val="0"/>
              <w:autoSpaceDE w:val="0"/>
              <w:autoSpaceDN w:val="0"/>
              <w:adjustRightInd w:val="0"/>
              <w:spacing w:before="240"/>
              <w:rPr>
                <w:rFonts w:ascii="Times New Roman" w:hAnsi="Times New Roman"/>
                <w:b/>
                <w:sz w:val="20"/>
                <w:szCs w:val="20"/>
                <w:lang w:val="fr-CA"/>
              </w:rPr>
            </w:pPr>
            <w:r w:rsidRPr="00B60D84">
              <w:rPr>
                <w:rFonts w:ascii="Times New Roman" w:hAnsi="Times New Roman"/>
                <w:b/>
                <w:sz w:val="20"/>
                <w:szCs w:val="20"/>
                <w:lang w:val="fr-CA"/>
              </w:rPr>
              <w:t>MD-20</w:t>
            </w:r>
            <w:r w:rsidR="005921F3" w:rsidRPr="00B60D84">
              <w:rPr>
                <w:rFonts w:ascii="Times New Roman" w:hAnsi="Times New Roman"/>
                <w:b/>
                <w:sz w:val="20"/>
                <w:szCs w:val="20"/>
                <w:lang w:val="fr-CA"/>
              </w:rPr>
              <w:t>60</w:t>
            </w:r>
            <w:r w:rsidRPr="00B60D84">
              <w:rPr>
                <w:rFonts w:ascii="Times New Roman" w:hAnsi="Times New Roman"/>
                <w:b/>
                <w:sz w:val="20"/>
                <w:szCs w:val="20"/>
                <w:lang w:val="fr-CA"/>
              </w:rPr>
              <w:t xml:space="preserve"> RM, mun. Chișinău, str.</w:t>
            </w:r>
            <w:r w:rsidR="005921F3" w:rsidRPr="00B60D84">
              <w:rPr>
                <w:rFonts w:ascii="Times New Roman" w:hAnsi="Times New Roman"/>
                <w:b/>
                <w:sz w:val="20"/>
                <w:szCs w:val="20"/>
                <w:lang w:val="fr-CA"/>
              </w:rPr>
              <w:t xml:space="preserve"> Cuza Vodă, 24/2, ap.8</w:t>
            </w:r>
          </w:p>
        </w:tc>
      </w:tr>
      <w:tr w:rsidR="00216E6A" w:rsidRPr="002C7150" w:rsidTr="00484791">
        <w:trPr>
          <w:trHeight w:val="845"/>
        </w:trPr>
        <w:tc>
          <w:tcPr>
            <w:tcW w:w="3402" w:type="dxa"/>
            <w:shd w:val="clear" w:color="auto" w:fill="DBE5F1" w:themeFill="accent1" w:themeFillTint="33"/>
          </w:tcPr>
          <w:p w:rsidR="00216E6A" w:rsidRPr="00B60D84" w:rsidRDefault="00216E6A" w:rsidP="0000179E">
            <w:pPr>
              <w:pStyle w:val="aa"/>
              <w:widowControl w:val="0"/>
              <w:numPr>
                <w:ilvl w:val="0"/>
                <w:numId w:val="23"/>
              </w:numPr>
              <w:shd w:val="clear" w:color="auto" w:fill="DAEEF3" w:themeFill="accent5" w:themeFillTint="33"/>
              <w:overflowPunct w:val="0"/>
              <w:autoSpaceDE w:val="0"/>
              <w:autoSpaceDN w:val="0"/>
              <w:adjustRightInd w:val="0"/>
              <w:spacing w:before="240"/>
              <w:rPr>
                <w:rFonts w:ascii="Times New Roman" w:hAnsi="Times New Roman"/>
                <w:b/>
                <w:sz w:val="20"/>
                <w:szCs w:val="20"/>
                <w:lang w:val="fr-CA"/>
              </w:rPr>
            </w:pPr>
            <w:r w:rsidRPr="00B60D84">
              <w:rPr>
                <w:rFonts w:ascii="Times New Roman" w:hAnsi="Times New Roman"/>
                <w:b/>
                <w:sz w:val="20"/>
                <w:szCs w:val="20"/>
                <w:lang w:val="fr-CA"/>
              </w:rPr>
              <w:t>„Coșeleva Parascovia” ÎI</w:t>
            </w:r>
          </w:p>
        </w:tc>
        <w:tc>
          <w:tcPr>
            <w:tcW w:w="2694" w:type="dxa"/>
            <w:shd w:val="clear" w:color="auto" w:fill="DBE5F1" w:themeFill="accent1" w:themeFillTint="33"/>
          </w:tcPr>
          <w:p w:rsidR="00216E6A" w:rsidRPr="00B60D84" w:rsidRDefault="00216E6A" w:rsidP="0000179E">
            <w:pPr>
              <w:widowControl w:val="0"/>
              <w:shd w:val="clear" w:color="auto" w:fill="DAEEF3" w:themeFill="accent5" w:themeFillTint="33"/>
              <w:overflowPunct w:val="0"/>
              <w:autoSpaceDE w:val="0"/>
              <w:autoSpaceDN w:val="0"/>
              <w:adjustRightInd w:val="0"/>
              <w:spacing w:before="240"/>
              <w:rPr>
                <w:rFonts w:ascii="Times New Roman" w:hAnsi="Times New Roman"/>
                <w:b/>
                <w:sz w:val="20"/>
                <w:szCs w:val="20"/>
                <w:lang w:val="fr-CA"/>
              </w:rPr>
            </w:pPr>
            <w:r w:rsidRPr="00B60D84">
              <w:rPr>
                <w:rFonts w:ascii="Times New Roman" w:hAnsi="Times New Roman"/>
                <w:b/>
                <w:sz w:val="20"/>
                <w:szCs w:val="20"/>
                <w:lang w:val="fr-CA"/>
              </w:rPr>
              <w:t>Coșeleva Parascovia</w:t>
            </w:r>
          </w:p>
        </w:tc>
        <w:tc>
          <w:tcPr>
            <w:tcW w:w="3969" w:type="dxa"/>
            <w:shd w:val="clear" w:color="auto" w:fill="DBE5F1" w:themeFill="accent1" w:themeFillTint="33"/>
          </w:tcPr>
          <w:p w:rsidR="00216E6A" w:rsidRPr="00B60D84" w:rsidRDefault="00216E6A" w:rsidP="0000179E">
            <w:pPr>
              <w:widowControl w:val="0"/>
              <w:shd w:val="clear" w:color="auto" w:fill="DAEEF3" w:themeFill="accent5" w:themeFillTint="33"/>
              <w:overflowPunct w:val="0"/>
              <w:autoSpaceDE w:val="0"/>
              <w:autoSpaceDN w:val="0"/>
              <w:adjustRightInd w:val="0"/>
              <w:spacing w:before="240"/>
              <w:rPr>
                <w:rFonts w:ascii="Times New Roman" w:hAnsi="Times New Roman"/>
                <w:b/>
                <w:sz w:val="20"/>
                <w:szCs w:val="20"/>
                <w:lang w:val="fr-CA"/>
              </w:rPr>
            </w:pPr>
            <w:r w:rsidRPr="00B60D84">
              <w:rPr>
                <w:rFonts w:ascii="Times New Roman" w:hAnsi="Times New Roman"/>
                <w:b/>
                <w:sz w:val="20"/>
                <w:szCs w:val="20"/>
                <w:lang w:val="fr-CA"/>
              </w:rPr>
              <w:t>MD-2064 RM, mun. Chișinău, str. I. Creangă, 64,  ap.45</w:t>
            </w:r>
          </w:p>
        </w:tc>
      </w:tr>
    </w:tbl>
    <w:p w:rsidR="00043C7B" w:rsidRPr="00001056" w:rsidRDefault="00043C7B" w:rsidP="00001056">
      <w:pPr>
        <w:widowControl w:val="0"/>
        <w:overflowPunct w:val="0"/>
        <w:autoSpaceDE w:val="0"/>
        <w:autoSpaceDN w:val="0"/>
        <w:adjustRightInd w:val="0"/>
        <w:spacing w:before="240"/>
        <w:ind w:right="567"/>
        <w:jc w:val="both"/>
        <w:outlineLvl w:val="1"/>
        <w:rPr>
          <w:rFonts w:ascii="Times New Roman" w:hAnsi="Times New Roman"/>
          <w:sz w:val="26"/>
          <w:szCs w:val="26"/>
          <w:lang w:val="fr-CA"/>
        </w:rPr>
      </w:pPr>
      <w:r>
        <w:rPr>
          <w:rFonts w:ascii="Times New Roman" w:hAnsi="Times New Roman"/>
          <w:sz w:val="26"/>
          <w:szCs w:val="26"/>
          <w:lang w:val="fr-CA"/>
        </w:rPr>
        <w:t xml:space="preserve">      </w:t>
      </w:r>
      <w:r w:rsidRPr="00001056">
        <w:rPr>
          <w:rFonts w:ascii="Times New Roman" w:hAnsi="Times New Roman"/>
          <w:sz w:val="26"/>
          <w:szCs w:val="26"/>
          <w:lang w:val="fr-CA"/>
        </w:rPr>
        <w:t>În aceeaş</w:t>
      </w:r>
      <w:r w:rsidR="002B060A">
        <w:rPr>
          <w:rFonts w:ascii="Times New Roman" w:hAnsi="Times New Roman"/>
          <w:sz w:val="26"/>
          <w:szCs w:val="26"/>
          <w:lang w:val="fr-CA"/>
        </w:rPr>
        <w:t>i</w:t>
      </w:r>
      <w:r w:rsidRPr="00001056">
        <w:rPr>
          <w:rFonts w:ascii="Times New Roman" w:hAnsi="Times New Roman"/>
          <w:sz w:val="26"/>
          <w:szCs w:val="26"/>
          <w:lang w:val="fr-CA"/>
        </w:rPr>
        <w:t xml:space="preserve"> perioadă au fost înregistrate în Registrul de stat al societăţilor  de audit</w:t>
      </w:r>
      <w:r w:rsidR="00DB372E">
        <w:rPr>
          <w:rFonts w:ascii="Times New Roman" w:hAnsi="Times New Roman"/>
          <w:sz w:val="26"/>
          <w:szCs w:val="26"/>
          <w:lang w:val="fr-CA"/>
        </w:rPr>
        <w:t>, al</w:t>
      </w:r>
      <w:r w:rsidRPr="00001056">
        <w:rPr>
          <w:rFonts w:ascii="Times New Roman" w:hAnsi="Times New Roman"/>
          <w:sz w:val="26"/>
          <w:szCs w:val="26"/>
          <w:lang w:val="fr-CA"/>
        </w:rPr>
        <w:t xml:space="preserve"> auditoril</w:t>
      </w:r>
      <w:r w:rsidR="002B060A">
        <w:rPr>
          <w:rFonts w:ascii="Times New Roman" w:hAnsi="Times New Roman"/>
          <w:sz w:val="26"/>
          <w:szCs w:val="26"/>
          <w:lang w:val="fr-CA"/>
        </w:rPr>
        <w:t>or întreprinzători individuali 3</w:t>
      </w:r>
      <w:r w:rsidRPr="00001056">
        <w:rPr>
          <w:rFonts w:ascii="Times New Roman" w:hAnsi="Times New Roman"/>
          <w:sz w:val="26"/>
          <w:szCs w:val="26"/>
          <w:lang w:val="fr-CA"/>
        </w:rPr>
        <w:t xml:space="preserve"> societăţi de audit :</w:t>
      </w:r>
    </w:p>
    <w:p w:rsidR="00043C7B" w:rsidRPr="00001056" w:rsidRDefault="00B02D90" w:rsidP="00001056">
      <w:pPr>
        <w:widowControl w:val="0"/>
        <w:overflowPunct w:val="0"/>
        <w:autoSpaceDE w:val="0"/>
        <w:autoSpaceDN w:val="0"/>
        <w:adjustRightInd w:val="0"/>
        <w:spacing w:before="240"/>
        <w:ind w:right="567"/>
        <w:jc w:val="both"/>
        <w:outlineLvl w:val="1"/>
        <w:rPr>
          <w:rFonts w:ascii="Times New Roman" w:hAnsi="Times New Roman"/>
          <w:sz w:val="26"/>
          <w:szCs w:val="26"/>
          <w:lang w:val="fr-CA"/>
        </w:rPr>
      </w:pPr>
      <w:r w:rsidRPr="00B02D90">
        <w:rPr>
          <w:noProof/>
          <w:lang w:val="ro-RO" w:eastAsia="ro-RO"/>
        </w:rPr>
        <w:pict>
          <v:shape id="Text Box 27" o:spid="_x0000_s1035" type="#_x0000_t202" style="position:absolute;left:0;text-align:left;margin-left:-12.3pt;margin-top:8.35pt;width:189pt;height:53.25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" fillcolor="#ccc0d9" strokecolor="white" strokeweight="1pt">
            <v:shadow on="t" color="#3f3151" opacity=".5" offset="6pt,6pt"/>
            <v:textbox>
              <w:txbxContent>
                <w:p w:rsidR="00083E57" w:rsidRPr="006E3772" w:rsidRDefault="00083E57" w:rsidP="00AA0D07">
                  <w:pPr>
                    <w:jc w:val="center"/>
                    <w:rPr>
                      <w:rFonts w:ascii="Times New Roman" w:hAnsi="Times New Roman"/>
                      <w:lang w:val="ro-RO"/>
                    </w:rPr>
                  </w:pPr>
                  <w:r>
                    <w:rPr>
                      <w:rFonts w:ascii="Times New Roman" w:hAnsi="Times New Roman"/>
                      <w:lang w:val="ro-RO"/>
                    </w:rPr>
                    <w:t>Denumirea societăţii de audit</w:t>
                  </w:r>
                </w:p>
              </w:txbxContent>
            </v:textbox>
          </v:shape>
        </w:pict>
      </w:r>
      <w:r w:rsidRPr="00B02D90">
        <w:rPr>
          <w:noProof/>
          <w:lang w:val="ro-RO" w:eastAsia="ro-RO"/>
        </w:rPr>
        <w:pict>
          <v:shape id="Text Box 28" o:spid="_x0000_s1036" type="#_x0000_t202" style="position:absolute;left:0;text-align:left;margin-left:405.45pt;margin-top:8.35pt;width:91.5pt;height:53.25pt;z-index:25164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" fillcolor="#ccc0d9" strokecolor="white" strokeweight="1pt">
            <v:shadow on="t" color="#3f3151" opacity=".5" offset="6pt,6pt"/>
            <v:textbox>
              <w:txbxContent>
                <w:p w:rsidR="00083E57" w:rsidRPr="006E3772" w:rsidRDefault="00083E57" w:rsidP="00C35872">
                  <w:pPr>
                    <w:spacing w:line="240" w:lineRule="auto"/>
                    <w:jc w:val="center"/>
                    <w:rPr>
                      <w:rFonts w:ascii="Times New Roman" w:hAnsi="Times New Roman"/>
                      <w:sz w:val="24"/>
                      <w:szCs w:val="24"/>
                      <w:lang w:val="ro-RO"/>
                    </w:rPr>
                  </w:pPr>
                  <w:r>
                    <w:rPr>
                      <w:rFonts w:ascii="Times New Roman" w:hAnsi="Times New Roman"/>
                      <w:sz w:val="24"/>
                      <w:szCs w:val="24"/>
                      <w:lang w:val="ro-RO"/>
                    </w:rPr>
                    <w:t>Data eliberării licenței</w:t>
                  </w:r>
                </w:p>
              </w:txbxContent>
            </v:textbox>
          </v:shape>
        </w:pict>
      </w:r>
      <w:r w:rsidRPr="00B02D90">
        <w:rPr>
          <w:noProof/>
          <w:lang w:val="ro-RO" w:eastAsia="ro-RO"/>
        </w:rPr>
        <w:pict>
          <v:shape id="Text Box 29" o:spid="_x0000_s1037" type="#_x0000_t202" style="position:absolute;left:0;text-align:left;margin-left:176.7pt;margin-top:8.35pt;width:222.75pt;height:53.25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" fillcolor="#ccc0d9" strokecolor="white" strokeweight="1pt">
            <v:shadow on="t" color="#3f3151" opacity=".5" offset="6pt,6pt"/>
            <v:textbox>
              <w:txbxContent>
                <w:p w:rsidR="00083E57" w:rsidRPr="006E3772" w:rsidRDefault="00083E57" w:rsidP="006E3772">
                  <w:pPr>
                    <w:spacing w:after="0" w:line="240" w:lineRule="auto"/>
                    <w:jc w:val="center"/>
                    <w:rPr>
                      <w:rFonts w:ascii="Times New Roman" w:hAnsi="Times New Roman"/>
                      <w:lang w:val="ro-RO"/>
                    </w:rPr>
                  </w:pPr>
                  <w:r w:rsidRPr="006E3772">
                    <w:rPr>
                      <w:rFonts w:ascii="Times New Roman" w:hAnsi="Times New Roman"/>
                      <w:lang w:val="ro-RO"/>
                    </w:rPr>
                    <w:t>Sediul, telefon de contact al  societăţii de audit</w:t>
                  </w:r>
                </w:p>
              </w:txbxContent>
            </v:textbox>
          </v:shape>
        </w:pict>
      </w:r>
    </w:p>
    <w:p w:rsidR="00043C7B" w:rsidRDefault="00043C7B" w:rsidP="00AE4451">
      <w:pPr>
        <w:widowControl w:val="0"/>
        <w:overflowPunct w:val="0"/>
        <w:autoSpaceDE w:val="0"/>
        <w:autoSpaceDN w:val="0"/>
        <w:adjustRightInd w:val="0"/>
        <w:ind w:right="567"/>
        <w:jc w:val="both"/>
        <w:outlineLvl w:val="1"/>
        <w:rPr>
          <w:rFonts w:ascii="Times New Roman" w:hAnsi="Times New Roman"/>
          <w:sz w:val="26"/>
          <w:szCs w:val="26"/>
          <w:lang w:val="fr-CA"/>
        </w:rPr>
      </w:pPr>
    </w:p>
    <w:p w:rsidR="00043C7B" w:rsidRDefault="00043C7B" w:rsidP="00AE4451">
      <w:pPr>
        <w:widowControl w:val="0"/>
        <w:overflowPunct w:val="0"/>
        <w:autoSpaceDE w:val="0"/>
        <w:autoSpaceDN w:val="0"/>
        <w:adjustRightInd w:val="0"/>
        <w:spacing w:after="0"/>
        <w:ind w:right="567"/>
        <w:jc w:val="both"/>
        <w:outlineLvl w:val="1"/>
        <w:rPr>
          <w:rFonts w:ascii="Times New Roman" w:hAnsi="Times New Roman"/>
          <w:sz w:val="26"/>
          <w:szCs w:val="26"/>
          <w:lang w:val="fr-CA"/>
        </w:rPr>
      </w:pPr>
    </w:p>
    <w:p w:rsidR="00043C7B" w:rsidRDefault="00B02D90" w:rsidP="00AE4451">
      <w:pPr>
        <w:widowControl w:val="0"/>
        <w:overflowPunct w:val="0"/>
        <w:autoSpaceDE w:val="0"/>
        <w:autoSpaceDN w:val="0"/>
        <w:adjustRightInd w:val="0"/>
        <w:spacing w:after="0"/>
        <w:ind w:right="567"/>
        <w:jc w:val="both"/>
        <w:outlineLvl w:val="1"/>
        <w:rPr>
          <w:rFonts w:ascii="Times New Roman" w:hAnsi="Times New Roman"/>
          <w:sz w:val="26"/>
          <w:szCs w:val="26"/>
          <w:lang w:val="fr-CA"/>
        </w:rPr>
      </w:pPr>
      <w:r w:rsidRPr="00B02D90">
        <w:rPr>
          <w:noProof/>
          <w:lang w:val="ro-RO" w:eastAsia="ro-RO"/>
        </w:rPr>
        <w:pict>
          <v:shape id="Text Box 32" o:spid="_x0000_s1038" type="#_x0000_t202" style="position:absolute;left:0;text-align:left;margin-left:-12.3pt;margin-top:1.9pt;width:189pt;height:54.2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" fillcolor="#e5dfec" strokecolor="white" strokeweight="1pt">
            <v:shadow color="#3f3151" opacity=".5" offset="6pt,6pt"/>
            <v:textbox>
              <w:txbxContent>
                <w:p w:rsidR="00083E57" w:rsidRPr="001E3149" w:rsidRDefault="00083E57" w:rsidP="00421148">
                  <w:pPr>
                    <w:pStyle w:val="aa"/>
                    <w:widowControl w:val="0"/>
                    <w:numPr>
                      <w:ilvl w:val="0"/>
                      <w:numId w:val="24"/>
                    </w:numPr>
                    <w:overflowPunct w:val="0"/>
                    <w:autoSpaceDE w:val="0"/>
                    <w:autoSpaceDN w:val="0"/>
                    <w:adjustRightInd w:val="0"/>
                    <w:spacing w:after="0"/>
                    <w:ind w:right="567"/>
                    <w:jc w:val="both"/>
                    <w:outlineLvl w:val="1"/>
                    <w:rPr>
                      <w:rFonts w:ascii="Times New Roman" w:hAnsi="Times New Roman"/>
                      <w:b/>
                      <w:sz w:val="24"/>
                      <w:szCs w:val="24"/>
                      <w:lang w:val="fr-CA"/>
                    </w:rPr>
                  </w:pPr>
                  <w:r w:rsidRPr="001E3149">
                    <w:rPr>
                      <w:rFonts w:ascii="Times New Roman" w:hAnsi="Times New Roman"/>
                      <w:b/>
                      <w:sz w:val="24"/>
                      <w:szCs w:val="24"/>
                      <w:lang w:val="fr-CA"/>
                    </w:rPr>
                    <w:t>„</w:t>
                  </w:r>
                  <w:r w:rsidRPr="00D0666D">
                    <w:rPr>
                      <w:rFonts w:ascii="Times New Roman" w:hAnsi="Times New Roman"/>
                      <w:b/>
                      <w:lang w:val="fr-CA"/>
                    </w:rPr>
                    <w:t>DD  Consulting”SRL</w:t>
                  </w:r>
                </w:p>
                <w:p w:rsidR="00083E57" w:rsidRPr="00421148" w:rsidRDefault="00083E57" w:rsidP="00421148">
                  <w:pPr>
                    <w:pStyle w:val="aa"/>
                    <w:widowControl w:val="0"/>
                    <w:overflowPunct w:val="0"/>
                    <w:autoSpaceDE w:val="0"/>
                    <w:autoSpaceDN w:val="0"/>
                    <w:adjustRightInd w:val="0"/>
                    <w:spacing w:after="0"/>
                    <w:ind w:right="567"/>
                    <w:jc w:val="both"/>
                    <w:outlineLvl w:val="1"/>
                    <w:rPr>
                      <w:rFonts w:ascii="Times New Roman" w:hAnsi="Times New Roman"/>
                      <w:sz w:val="24"/>
                      <w:szCs w:val="24"/>
                      <w:lang w:val="fr-CA"/>
                    </w:rPr>
                  </w:pPr>
                </w:p>
                <w:p w:rsidR="00083E57" w:rsidRPr="006E3772" w:rsidRDefault="00083E57" w:rsidP="00C35872">
                  <w:pPr>
                    <w:widowControl w:val="0"/>
                    <w:overflowPunct w:val="0"/>
                    <w:autoSpaceDE w:val="0"/>
                    <w:autoSpaceDN w:val="0"/>
                    <w:adjustRightInd w:val="0"/>
                    <w:spacing w:after="0"/>
                    <w:ind w:left="720" w:right="567"/>
                    <w:jc w:val="both"/>
                    <w:outlineLvl w:val="1"/>
                    <w:rPr>
                      <w:rFonts w:ascii="Times New Roman" w:hAnsi="Times New Roman"/>
                      <w:sz w:val="24"/>
                      <w:szCs w:val="24"/>
                      <w:lang w:val="fr-CA"/>
                    </w:rPr>
                  </w:pPr>
                </w:p>
                <w:p w:rsidR="00083E57" w:rsidRDefault="00083E57" w:rsidP="00C35872">
                  <w:pPr>
                    <w:spacing w:after="0"/>
                  </w:pPr>
                </w:p>
              </w:txbxContent>
            </v:textbox>
          </v:shape>
        </w:pict>
      </w:r>
      <w:r w:rsidRPr="00B02D90">
        <w:rPr>
          <w:noProof/>
          <w:lang w:val="ro-RO" w:eastAsia="ro-RO"/>
        </w:rPr>
        <w:pict>
          <v:shape id="Text Box 30" o:spid="_x0000_s1039" type="#_x0000_t202" style="position:absolute;left:0;text-align:left;margin-left:405.45pt;margin-top:1.9pt;width:97.5pt;height:54.2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" fillcolor="#e5dfec" strokecolor="white" strokeweight="1pt">
            <v:shadow color="#3f3151" opacity=".5" offset="6pt,6pt"/>
            <v:textbox>
              <w:txbxContent>
                <w:p w:rsidR="00083E57" w:rsidRPr="00D0666D" w:rsidRDefault="00083E57" w:rsidP="008B79B5">
                  <w:pPr>
                    <w:spacing w:after="0"/>
                    <w:jc w:val="center"/>
                    <w:rPr>
                      <w:rFonts w:ascii="Times New Roman" w:hAnsi="Times New Roman"/>
                      <w:b/>
                      <w:lang w:val="ro-RO"/>
                    </w:rPr>
                  </w:pPr>
                  <w:r w:rsidRPr="00D0666D">
                    <w:rPr>
                      <w:rFonts w:ascii="Times New Roman" w:hAnsi="Times New Roman"/>
                      <w:b/>
                      <w:lang w:val="ro-RO"/>
                    </w:rPr>
                    <w:t>05.05.2017</w:t>
                  </w:r>
                </w:p>
                <w:p w:rsidR="00083E57" w:rsidRPr="00D0666D" w:rsidRDefault="00083E57" w:rsidP="00C35872">
                  <w:pPr>
                    <w:spacing w:after="0"/>
                    <w:jc w:val="center"/>
                    <w:rPr>
                      <w:rFonts w:ascii="Times New Roman" w:hAnsi="Times New Roman"/>
                      <w:lang w:val="ro-RO"/>
                    </w:rPr>
                  </w:pPr>
                </w:p>
              </w:txbxContent>
            </v:textbox>
          </v:shape>
        </w:pict>
      </w:r>
      <w:r w:rsidRPr="00B02D90">
        <w:rPr>
          <w:noProof/>
          <w:lang w:val="ro-RO" w:eastAsia="ro-RO"/>
        </w:rPr>
        <w:pict>
          <v:shape id="Text Box 31" o:spid="_x0000_s1040" type="#_x0000_t202" style="position:absolute;left:0;text-align:left;margin-left:184.95pt;margin-top:1.9pt;width:214.5pt;height:54.2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" fillcolor="#e5dfec" strokecolor="white" strokeweight="1pt">
            <v:shadow color="#3f3151" opacity=".5" offset="6pt,6pt"/>
            <v:textbox>
              <w:txbxContent>
                <w:p w:rsidR="00083E57" w:rsidRPr="00D0666D" w:rsidRDefault="00083E57" w:rsidP="001E3149">
                  <w:pPr>
                    <w:tabs>
                      <w:tab w:val="left" w:pos="5670"/>
                    </w:tabs>
                    <w:spacing w:after="0"/>
                    <w:rPr>
                      <w:rFonts w:ascii="Times New Roman" w:hAnsi="Times New Roman"/>
                      <w:b/>
                      <w:i/>
                      <w:lang w:val="fr-CA"/>
                    </w:rPr>
                  </w:pPr>
                  <w:r w:rsidRPr="00D0666D">
                    <w:rPr>
                      <w:rFonts w:ascii="Times New Roman" w:hAnsi="Times New Roman"/>
                      <w:b/>
                      <w:lang w:val="fr-CA"/>
                    </w:rPr>
                    <w:t>MD-2001 RM, mun.Chişinău, str. Ștefan cel Mare și Sfînt, nr.73/1 bir. 201-202</w:t>
                  </w:r>
                  <w:r w:rsidRPr="00D0666D">
                    <w:rPr>
                      <w:rFonts w:ascii="Times New Roman" w:hAnsi="Times New Roman"/>
                      <w:lang w:val="fr-CA"/>
                    </w:rPr>
                    <w:t xml:space="preserve">                                        </w:t>
                  </w:r>
                  <w:r w:rsidRPr="00D0666D">
                    <w:rPr>
                      <w:rFonts w:ascii="Times New Roman" w:hAnsi="Times New Roman"/>
                      <w:b/>
                      <w:i/>
                      <w:lang w:val="fr-CA"/>
                    </w:rPr>
                    <w:t>Tel :022-85-65-77; 022-85-65-88</w:t>
                  </w:r>
                </w:p>
              </w:txbxContent>
            </v:textbox>
          </v:shape>
        </w:pict>
      </w:r>
    </w:p>
    <w:p w:rsidR="00043C7B" w:rsidRDefault="00043C7B" w:rsidP="00AE4451">
      <w:pPr>
        <w:widowControl w:val="0"/>
        <w:overflowPunct w:val="0"/>
        <w:autoSpaceDE w:val="0"/>
        <w:autoSpaceDN w:val="0"/>
        <w:adjustRightInd w:val="0"/>
        <w:spacing w:after="0"/>
        <w:ind w:left="720" w:right="567"/>
        <w:jc w:val="both"/>
        <w:outlineLvl w:val="1"/>
        <w:rPr>
          <w:rFonts w:ascii="Times New Roman" w:hAnsi="Times New Roman"/>
          <w:sz w:val="26"/>
          <w:szCs w:val="26"/>
          <w:lang w:val="fr-CA"/>
        </w:rPr>
      </w:pPr>
    </w:p>
    <w:p w:rsidR="00043C7B" w:rsidRDefault="00043C7B" w:rsidP="00AE4451">
      <w:pPr>
        <w:widowControl w:val="0"/>
        <w:overflowPunct w:val="0"/>
        <w:autoSpaceDE w:val="0"/>
        <w:autoSpaceDN w:val="0"/>
        <w:adjustRightInd w:val="0"/>
        <w:spacing w:after="0"/>
        <w:ind w:right="567"/>
        <w:jc w:val="both"/>
        <w:outlineLvl w:val="1"/>
        <w:rPr>
          <w:rFonts w:ascii="Times New Roman" w:hAnsi="Times New Roman"/>
          <w:sz w:val="26"/>
          <w:szCs w:val="26"/>
          <w:lang w:val="fr-CA"/>
        </w:rPr>
      </w:pPr>
    </w:p>
    <w:p w:rsidR="00043C7B" w:rsidRDefault="00B02D90" w:rsidP="00AE4451">
      <w:pPr>
        <w:widowControl w:val="0"/>
        <w:overflowPunct w:val="0"/>
        <w:autoSpaceDE w:val="0"/>
        <w:autoSpaceDN w:val="0"/>
        <w:adjustRightInd w:val="0"/>
        <w:spacing w:after="0"/>
        <w:ind w:right="567"/>
        <w:jc w:val="both"/>
        <w:outlineLvl w:val="1"/>
        <w:rPr>
          <w:rFonts w:ascii="Times New Roman" w:hAnsi="Times New Roman"/>
          <w:sz w:val="26"/>
          <w:szCs w:val="26"/>
          <w:lang w:val="fr-CA"/>
        </w:rPr>
      </w:pPr>
      <w:r w:rsidRPr="00B02D90">
        <w:rPr>
          <w:noProof/>
          <w:lang w:val="ro-RO" w:eastAsia="ro-RO"/>
        </w:rPr>
        <w:pict>
          <v:shape id="Text Box 38" o:spid="_x0000_s1041" type="#_x0000_t202" style="position:absolute;left:0;text-align:left;margin-left:-12.3pt;margin-top:11.25pt;width:189pt;height:51.75pt;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" fillcolor="#e5dfec" strokecolor="white" strokeweight="1pt">
            <v:shadow color="#3f3151" opacity=".5" offset="6pt,6pt"/>
            <v:textbox>
              <w:txbxContent>
                <w:p w:rsidR="00083E57" w:rsidRPr="00BA12C1" w:rsidRDefault="00083E57" w:rsidP="00BA12C1">
                  <w:pPr>
                    <w:widowControl w:val="0"/>
                    <w:overflowPunct w:val="0"/>
                    <w:autoSpaceDE w:val="0"/>
                    <w:autoSpaceDN w:val="0"/>
                    <w:adjustRightInd w:val="0"/>
                    <w:spacing w:after="0"/>
                    <w:ind w:right="567"/>
                    <w:jc w:val="center"/>
                    <w:outlineLvl w:val="1"/>
                    <w:rPr>
                      <w:rFonts w:ascii="Times New Roman" w:hAnsi="Times New Roman"/>
                      <w:b/>
                      <w:sz w:val="24"/>
                      <w:szCs w:val="24"/>
                      <w:lang w:val="fr-CA"/>
                    </w:rPr>
                  </w:pPr>
                  <w:r w:rsidRPr="00BA12C1">
                    <w:rPr>
                      <w:rFonts w:ascii="Times New Roman" w:hAnsi="Times New Roman"/>
                      <w:b/>
                      <w:sz w:val="24"/>
                      <w:szCs w:val="24"/>
                      <w:lang w:val="fr-CA"/>
                    </w:rPr>
                    <w:t>2. „</w:t>
                  </w:r>
                  <w:r w:rsidRPr="00D0666D">
                    <w:rPr>
                      <w:rFonts w:ascii="Times New Roman" w:hAnsi="Times New Roman"/>
                      <w:b/>
                      <w:lang w:val="fr-CA"/>
                    </w:rPr>
                    <w:t>Audit Consulting Service”SRL</w:t>
                  </w:r>
                </w:p>
              </w:txbxContent>
            </v:textbox>
          </v:shape>
        </w:pict>
      </w:r>
      <w:r w:rsidRPr="00B02D90">
        <w:rPr>
          <w:noProof/>
          <w:lang w:val="ro-RO" w:eastAsia="ro-RO"/>
        </w:rPr>
        <w:pict>
          <v:shape id="Text Box 33" o:spid="_x0000_s1042" type="#_x0000_t202" style="position:absolute;left:0;text-align:left;margin-left:405.45pt;margin-top:11.25pt;width:97.5pt;height:51.75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" fillcolor="#e5dfec" strokecolor="white" strokeweight="1pt">
            <v:shadow color="#3f3151" opacity=".5" offset="6pt,6pt"/>
            <v:textbox>
              <w:txbxContent>
                <w:p w:rsidR="00083E57" w:rsidRPr="00D0666D" w:rsidRDefault="00083E57" w:rsidP="001C79A4">
                  <w:pPr>
                    <w:spacing w:after="0"/>
                    <w:jc w:val="center"/>
                    <w:rPr>
                      <w:rFonts w:ascii="Times New Roman" w:hAnsi="Times New Roman"/>
                      <w:b/>
                      <w:lang w:val="ro-RO"/>
                    </w:rPr>
                  </w:pPr>
                  <w:r w:rsidRPr="00D0666D">
                    <w:rPr>
                      <w:rFonts w:ascii="Times New Roman" w:hAnsi="Times New Roman"/>
                      <w:b/>
                      <w:lang w:val="ro-RO"/>
                    </w:rPr>
                    <w:t>22.11.2017</w:t>
                  </w:r>
                </w:p>
              </w:txbxContent>
            </v:textbox>
          </v:shape>
        </w:pict>
      </w:r>
      <w:r w:rsidRPr="00B02D90">
        <w:rPr>
          <w:noProof/>
          <w:lang w:val="ro-RO" w:eastAsia="ro-RO"/>
        </w:rPr>
        <w:pict>
          <v:shape id="Text Box 34" o:spid="_x0000_s1043" type="#_x0000_t202" style="position:absolute;left:0;text-align:left;margin-left:184.95pt;margin-top:11.25pt;width:214.5pt;height:51.7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" fillcolor="#e5dfec" strokecolor="white" strokeweight="1pt">
            <v:shadow color="#3f3151" opacity=".5" offset="6pt,6pt"/>
            <v:textbox>
              <w:txbxContent>
                <w:p w:rsidR="00083E57" w:rsidRPr="00D0666D" w:rsidRDefault="00083E57" w:rsidP="001C79A4">
                  <w:pPr>
                    <w:tabs>
                      <w:tab w:val="left" w:pos="5670"/>
                    </w:tabs>
                    <w:spacing w:after="0"/>
                    <w:rPr>
                      <w:rFonts w:ascii="Times New Roman" w:hAnsi="Times New Roman"/>
                      <w:b/>
                      <w:lang w:val="fr-CA"/>
                    </w:rPr>
                  </w:pPr>
                  <w:r w:rsidRPr="00D0666D">
                    <w:rPr>
                      <w:rFonts w:ascii="Times New Roman" w:hAnsi="Times New Roman"/>
                      <w:b/>
                      <w:lang w:val="fr-CA"/>
                    </w:rPr>
                    <w:t>MD-2002 RM, mun.Chişinău, str. Cetatea Albă, 85/A</w:t>
                  </w:r>
                  <w:r w:rsidRPr="00D0666D">
                    <w:rPr>
                      <w:rFonts w:ascii="Times New Roman" w:hAnsi="Times New Roman"/>
                      <w:b/>
                    </w:rPr>
                    <w:t xml:space="preserve">, ap.10                                        </w:t>
                  </w:r>
                </w:p>
                <w:p w:rsidR="00083E57" w:rsidRPr="00BA12C1" w:rsidRDefault="00083E57" w:rsidP="001E3149">
                  <w:pPr>
                    <w:tabs>
                      <w:tab w:val="left" w:pos="5670"/>
                    </w:tabs>
                    <w:rPr>
                      <w:rFonts w:ascii="Times New Roman" w:hAnsi="Times New Roman"/>
                      <w:b/>
                      <w:i/>
                      <w:sz w:val="24"/>
                      <w:szCs w:val="24"/>
                      <w:lang w:val="ro-RO"/>
                    </w:rPr>
                  </w:pPr>
                  <w:r w:rsidRPr="00D0666D">
                    <w:rPr>
                      <w:rFonts w:ascii="Times New Roman" w:hAnsi="Times New Roman"/>
                      <w:b/>
                      <w:i/>
                      <w:lang w:val="ro-RO"/>
                    </w:rPr>
                    <w:t>Tel: 022-55-94-13; 069753493</w:t>
                  </w:r>
                </w:p>
                <w:p w:rsidR="00083E57" w:rsidRPr="00C35872" w:rsidRDefault="00083E57" w:rsidP="001C79A4"/>
              </w:txbxContent>
            </v:textbox>
          </v:shape>
        </w:pict>
      </w:r>
    </w:p>
    <w:p w:rsidR="00043C7B" w:rsidRDefault="00043C7B" w:rsidP="00AE4451">
      <w:pPr>
        <w:widowControl w:val="0"/>
        <w:overflowPunct w:val="0"/>
        <w:autoSpaceDE w:val="0"/>
        <w:autoSpaceDN w:val="0"/>
        <w:adjustRightInd w:val="0"/>
        <w:spacing w:after="0"/>
        <w:ind w:right="567"/>
        <w:jc w:val="both"/>
        <w:outlineLvl w:val="1"/>
        <w:rPr>
          <w:rFonts w:ascii="Times New Roman" w:hAnsi="Times New Roman"/>
          <w:sz w:val="26"/>
          <w:szCs w:val="26"/>
          <w:lang w:val="fr-CA"/>
        </w:rPr>
      </w:pPr>
    </w:p>
    <w:p w:rsidR="00043C7B" w:rsidRDefault="00043C7B" w:rsidP="00AE4451">
      <w:pPr>
        <w:widowControl w:val="0"/>
        <w:overflowPunct w:val="0"/>
        <w:autoSpaceDE w:val="0"/>
        <w:autoSpaceDN w:val="0"/>
        <w:adjustRightInd w:val="0"/>
        <w:spacing w:after="0"/>
        <w:ind w:right="567"/>
        <w:jc w:val="both"/>
        <w:outlineLvl w:val="1"/>
        <w:rPr>
          <w:rFonts w:ascii="Times New Roman" w:hAnsi="Times New Roman"/>
          <w:sz w:val="26"/>
          <w:szCs w:val="26"/>
          <w:lang w:val="fr-CA"/>
        </w:rPr>
      </w:pPr>
    </w:p>
    <w:p w:rsidR="00043C7B" w:rsidRDefault="00B02D90" w:rsidP="00AE4451">
      <w:pPr>
        <w:widowControl w:val="0"/>
        <w:overflowPunct w:val="0"/>
        <w:autoSpaceDE w:val="0"/>
        <w:autoSpaceDN w:val="0"/>
        <w:adjustRightInd w:val="0"/>
        <w:spacing w:after="0"/>
        <w:ind w:right="567"/>
        <w:jc w:val="both"/>
        <w:outlineLvl w:val="1"/>
        <w:rPr>
          <w:rFonts w:ascii="Times New Roman" w:hAnsi="Times New Roman"/>
          <w:sz w:val="26"/>
          <w:szCs w:val="26"/>
          <w:lang w:val="fr-CA"/>
        </w:rPr>
      </w:pPr>
      <w:r w:rsidRPr="00B02D90">
        <w:rPr>
          <w:noProof/>
          <w:lang w:val="ro-RO" w:eastAsia="ro-RO"/>
        </w:rPr>
        <w:pict>
          <v:shape id="Text Box 35" o:spid="_x0000_s1044" type="#_x0000_t202" style="position:absolute;left:0;text-align:left;margin-left:-12.3pt;margin-top:16.7pt;width:189pt;height:55.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" fillcolor="#e5dfec" strokecolor="white" strokeweight="1pt">
            <v:shadow color="#3f3151" opacity=".5" offset="6pt,6pt"/>
            <v:textbox>
              <w:txbxContent>
                <w:p w:rsidR="00083E57" w:rsidRPr="00D0666D" w:rsidRDefault="00083E57" w:rsidP="00BA12C1">
                  <w:pPr>
                    <w:widowControl w:val="0"/>
                    <w:overflowPunct w:val="0"/>
                    <w:autoSpaceDE w:val="0"/>
                    <w:autoSpaceDN w:val="0"/>
                    <w:adjustRightInd w:val="0"/>
                    <w:spacing w:after="0"/>
                    <w:ind w:right="567"/>
                    <w:jc w:val="center"/>
                    <w:outlineLvl w:val="1"/>
                    <w:rPr>
                      <w:rFonts w:ascii="Times New Roman" w:hAnsi="Times New Roman"/>
                      <w:b/>
                      <w:lang w:val="fr-CA"/>
                    </w:rPr>
                  </w:pPr>
                  <w:r>
                    <w:rPr>
                      <w:rFonts w:ascii="Times New Roman" w:hAnsi="Times New Roman"/>
                      <w:b/>
                      <w:sz w:val="24"/>
                      <w:szCs w:val="24"/>
                      <w:lang w:val="fr-CA"/>
                    </w:rPr>
                    <w:t xml:space="preserve">      </w:t>
                  </w:r>
                  <w:r w:rsidRPr="00D0666D">
                    <w:rPr>
                      <w:rFonts w:ascii="Times New Roman" w:hAnsi="Times New Roman"/>
                      <w:b/>
                      <w:lang w:val="fr-CA"/>
                    </w:rPr>
                    <w:t>3.   „Elitaudit Consulting Group”SRL</w:t>
                  </w:r>
                </w:p>
              </w:txbxContent>
            </v:textbox>
          </v:shape>
        </w:pict>
      </w:r>
      <w:r w:rsidRPr="00B02D90">
        <w:rPr>
          <w:noProof/>
          <w:lang w:val="ro-RO" w:eastAsia="ro-RO"/>
        </w:rPr>
        <w:pict>
          <v:shape id="Text Box 36" o:spid="_x0000_s1045" type="#_x0000_t202" style="position:absolute;left:0;text-align:left;margin-left:405.45pt;margin-top:16.7pt;width:97.5pt;height:55.5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" fillcolor="#e5dfec" strokecolor="white" strokeweight="1pt">
            <v:shadow color="#3f3151" opacity=".5" offset="6pt,6pt"/>
            <v:textbox>
              <w:txbxContent>
                <w:p w:rsidR="00083E57" w:rsidRPr="00D0666D" w:rsidRDefault="00083E57" w:rsidP="008B79B5">
                  <w:pPr>
                    <w:spacing w:after="0"/>
                    <w:jc w:val="center"/>
                    <w:rPr>
                      <w:rFonts w:ascii="Times New Roman" w:hAnsi="Times New Roman"/>
                      <w:b/>
                      <w:lang w:val="ro-RO"/>
                    </w:rPr>
                  </w:pPr>
                  <w:r w:rsidRPr="00D0666D">
                    <w:rPr>
                      <w:rFonts w:ascii="Times New Roman" w:hAnsi="Times New Roman"/>
                      <w:b/>
                      <w:lang w:val="ro-RO"/>
                    </w:rPr>
                    <w:t>23.11.2017</w:t>
                  </w:r>
                </w:p>
                <w:p w:rsidR="00083E57" w:rsidRPr="006E3772" w:rsidRDefault="00083E57" w:rsidP="006E3772">
                  <w:pPr>
                    <w:spacing w:after="0"/>
                    <w:jc w:val="center"/>
                    <w:rPr>
                      <w:rFonts w:ascii="Times New Roman" w:hAnsi="Times New Roman"/>
                      <w:sz w:val="24"/>
                      <w:szCs w:val="24"/>
                      <w:lang w:val="ro-RO"/>
                    </w:rPr>
                  </w:pPr>
                </w:p>
              </w:txbxContent>
            </v:textbox>
          </v:shape>
        </w:pict>
      </w:r>
      <w:r w:rsidRPr="00B02D90">
        <w:rPr>
          <w:noProof/>
          <w:lang w:val="ro-RO" w:eastAsia="ro-RO"/>
        </w:rPr>
        <w:pict>
          <v:shape id="Text Box 37" o:spid="_x0000_s1046" type="#_x0000_t202" style="position:absolute;left:0;text-align:left;margin-left:184.95pt;margin-top:16.7pt;width:214.5pt;height:55.5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" fillcolor="#e5dfec" strokecolor="white" strokeweight="1pt">
            <v:shadow color="#3f3151" opacity=".5" offset="6pt,6pt"/>
            <v:textbox>
              <w:txbxContent>
                <w:p w:rsidR="00083E57" w:rsidRPr="00D0666D" w:rsidRDefault="00083E57" w:rsidP="007D26E5">
                  <w:pPr>
                    <w:tabs>
                      <w:tab w:val="left" w:pos="5670"/>
                    </w:tabs>
                    <w:spacing w:after="0"/>
                    <w:rPr>
                      <w:rFonts w:ascii="Times New Roman" w:hAnsi="Times New Roman"/>
                      <w:b/>
                      <w:lang w:val="fr-CA"/>
                    </w:rPr>
                  </w:pPr>
                  <w:r w:rsidRPr="00D0666D">
                    <w:rPr>
                      <w:rFonts w:ascii="Times New Roman" w:hAnsi="Times New Roman"/>
                      <w:b/>
                      <w:lang w:val="ro-RO"/>
                    </w:rPr>
                    <w:t>MD</w:t>
                  </w:r>
                  <w:r w:rsidRPr="00D0666D">
                    <w:rPr>
                      <w:rFonts w:ascii="Times New Roman" w:hAnsi="Times New Roman"/>
                      <w:lang w:val="ro-RO"/>
                    </w:rPr>
                    <w:t>-</w:t>
                  </w:r>
                  <w:r w:rsidRPr="00D0666D">
                    <w:rPr>
                      <w:rFonts w:ascii="Times New Roman" w:hAnsi="Times New Roman"/>
                      <w:b/>
                      <w:lang w:val="fr-CA"/>
                    </w:rPr>
                    <w:t xml:space="preserve">2001 RM, mun.Chişinău, str. Grădinilor 23, </w:t>
                  </w:r>
                  <w:r w:rsidRPr="00D0666D">
                    <w:rPr>
                      <w:rFonts w:ascii="Times New Roman" w:hAnsi="Times New Roman"/>
                      <w:b/>
                    </w:rPr>
                    <w:t xml:space="preserve"> ap.97                                       </w:t>
                  </w:r>
                </w:p>
                <w:p w:rsidR="00083E57" w:rsidRPr="00D0666D" w:rsidRDefault="00083E57" w:rsidP="008B79B5">
                  <w:pPr>
                    <w:tabs>
                      <w:tab w:val="left" w:pos="5670"/>
                    </w:tabs>
                    <w:rPr>
                      <w:rFonts w:ascii="Times New Roman" w:hAnsi="Times New Roman"/>
                      <w:lang w:val="ro-RO"/>
                    </w:rPr>
                  </w:pPr>
                  <w:r w:rsidRPr="00D0666D">
                    <w:rPr>
                      <w:rFonts w:ascii="Times New Roman" w:hAnsi="Times New Roman"/>
                      <w:b/>
                      <w:i/>
                      <w:lang w:val="ro-RO"/>
                    </w:rPr>
                    <w:t>Tel: 079075264</w:t>
                  </w:r>
                </w:p>
              </w:txbxContent>
            </v:textbox>
          </v:shape>
        </w:pict>
      </w:r>
    </w:p>
    <w:p w:rsidR="00043C7B" w:rsidRDefault="00043C7B" w:rsidP="00AE4451">
      <w:pPr>
        <w:widowControl w:val="0"/>
        <w:overflowPunct w:val="0"/>
        <w:autoSpaceDE w:val="0"/>
        <w:autoSpaceDN w:val="0"/>
        <w:adjustRightInd w:val="0"/>
        <w:spacing w:after="0"/>
        <w:ind w:right="567"/>
        <w:jc w:val="both"/>
        <w:outlineLvl w:val="1"/>
        <w:rPr>
          <w:rFonts w:ascii="Times New Roman" w:hAnsi="Times New Roman"/>
          <w:sz w:val="26"/>
          <w:szCs w:val="26"/>
          <w:lang w:val="fr-CA"/>
        </w:rPr>
      </w:pPr>
    </w:p>
    <w:p w:rsidR="00043C7B" w:rsidRDefault="00043C7B" w:rsidP="00AE4451">
      <w:pPr>
        <w:widowControl w:val="0"/>
        <w:overflowPunct w:val="0"/>
        <w:autoSpaceDE w:val="0"/>
        <w:autoSpaceDN w:val="0"/>
        <w:adjustRightInd w:val="0"/>
        <w:spacing w:after="0"/>
        <w:ind w:right="567"/>
        <w:jc w:val="both"/>
        <w:outlineLvl w:val="1"/>
        <w:rPr>
          <w:rFonts w:ascii="Times New Roman" w:hAnsi="Times New Roman"/>
          <w:sz w:val="26"/>
          <w:szCs w:val="26"/>
          <w:lang w:val="fr-CA"/>
        </w:rPr>
      </w:pPr>
    </w:p>
    <w:p w:rsidR="00043C7B" w:rsidRPr="00FD61A2" w:rsidRDefault="00043C7B" w:rsidP="00CF1498">
      <w:pPr>
        <w:widowControl w:val="0"/>
        <w:overflowPunct w:val="0"/>
        <w:autoSpaceDE w:val="0"/>
        <w:autoSpaceDN w:val="0"/>
        <w:adjustRightInd w:val="0"/>
        <w:spacing w:after="120"/>
        <w:ind w:right="567"/>
        <w:jc w:val="both"/>
        <w:outlineLvl w:val="1"/>
        <w:rPr>
          <w:rFonts w:ascii="Times New Roman" w:hAnsi="Times New Roman"/>
          <w:sz w:val="26"/>
          <w:szCs w:val="26"/>
          <w:lang w:val="fr-CA"/>
        </w:rPr>
      </w:pPr>
    </w:p>
    <w:p w:rsidR="00043C7B" w:rsidRPr="004172F3" w:rsidRDefault="004172F3" w:rsidP="00452FFC">
      <w:pPr>
        <w:widowControl w:val="0"/>
        <w:shd w:val="clear" w:color="auto" w:fill="DBE5F1" w:themeFill="accent1" w:themeFillTint="33"/>
        <w:overflowPunct w:val="0"/>
        <w:autoSpaceDE w:val="0"/>
        <w:autoSpaceDN w:val="0"/>
        <w:adjustRightInd w:val="0"/>
        <w:spacing w:after="0"/>
        <w:ind w:right="567"/>
        <w:jc w:val="both"/>
        <w:outlineLvl w:val="1"/>
        <w:rPr>
          <w:rFonts w:ascii="Times New Roman" w:hAnsi="Times New Roman"/>
          <w:b/>
          <w:i/>
          <w:sz w:val="26"/>
          <w:szCs w:val="26"/>
          <w:lang w:val="it-IT"/>
        </w:rPr>
      </w:pPr>
      <w:r>
        <w:rPr>
          <w:rFonts w:ascii="Times New Roman" w:hAnsi="Times New Roman"/>
          <w:sz w:val="26"/>
          <w:szCs w:val="26"/>
          <w:lang w:val="fr-CA"/>
        </w:rPr>
        <w:t xml:space="preserve">  </w:t>
      </w:r>
      <w:r>
        <w:rPr>
          <w:rFonts w:ascii="Times New Roman" w:hAnsi="Times New Roman"/>
          <w:sz w:val="26"/>
          <w:szCs w:val="26"/>
          <w:lang w:val="it-IT"/>
        </w:rPr>
        <w:t xml:space="preserve"> </w:t>
      </w:r>
      <w:r w:rsidRPr="004172F3">
        <w:rPr>
          <w:rFonts w:ascii="Times New Roman" w:hAnsi="Times New Roman"/>
          <w:b/>
          <w:i/>
          <w:sz w:val="26"/>
          <w:szCs w:val="26"/>
          <w:lang w:val="it-IT"/>
        </w:rPr>
        <w:t xml:space="preserve">Referitor la amplasarea teritorială </w:t>
      </w:r>
      <w:r w:rsidR="00043C7B" w:rsidRPr="004172F3">
        <w:rPr>
          <w:rFonts w:ascii="Times New Roman" w:hAnsi="Times New Roman"/>
          <w:b/>
          <w:i/>
          <w:sz w:val="26"/>
          <w:szCs w:val="26"/>
          <w:lang w:val="it-IT"/>
        </w:rPr>
        <w:t>a societăţilor de audit, auditor</w:t>
      </w:r>
      <w:r w:rsidRPr="004172F3">
        <w:rPr>
          <w:rFonts w:ascii="Times New Roman" w:hAnsi="Times New Roman"/>
          <w:b/>
          <w:i/>
          <w:sz w:val="26"/>
          <w:szCs w:val="26"/>
          <w:lang w:val="it-IT"/>
        </w:rPr>
        <w:t>ilor întreprinzători individuali, relatăm următoarele:</w:t>
      </w:r>
    </w:p>
    <w:p w:rsidR="00043C7B" w:rsidRDefault="00043C7B" w:rsidP="00452FFC">
      <w:pPr>
        <w:pStyle w:val="aa"/>
        <w:widowControl w:val="0"/>
        <w:numPr>
          <w:ilvl w:val="0"/>
          <w:numId w:val="17"/>
        </w:numPr>
        <w:shd w:val="clear" w:color="auto" w:fill="DBE5F1" w:themeFill="accent1" w:themeFillTint="33"/>
        <w:overflowPunct w:val="0"/>
        <w:autoSpaceDE w:val="0"/>
        <w:autoSpaceDN w:val="0"/>
        <w:adjustRightInd w:val="0"/>
        <w:spacing w:before="240" w:line="360" w:lineRule="auto"/>
        <w:ind w:right="120"/>
        <w:jc w:val="both"/>
        <w:rPr>
          <w:rFonts w:ascii="Times New Roman" w:hAnsi="Times New Roman"/>
          <w:sz w:val="26"/>
          <w:szCs w:val="26"/>
          <w:lang w:val="it-IT"/>
        </w:rPr>
      </w:pPr>
      <w:r>
        <w:rPr>
          <w:rFonts w:ascii="Times New Roman" w:hAnsi="Times New Roman"/>
          <w:sz w:val="26"/>
          <w:szCs w:val="26"/>
          <w:lang w:val="it-IT"/>
        </w:rPr>
        <w:t>în mun.Ch</w:t>
      </w:r>
      <w:r w:rsidR="004172F3">
        <w:rPr>
          <w:rFonts w:ascii="Times New Roman" w:hAnsi="Times New Roman"/>
          <w:sz w:val="26"/>
          <w:szCs w:val="26"/>
          <w:lang w:val="it-IT"/>
        </w:rPr>
        <w:t>işinău – 99 societăţi de audit și 2</w:t>
      </w:r>
      <w:r w:rsidR="004172F3" w:rsidRPr="004172F3">
        <w:rPr>
          <w:rFonts w:ascii="Times New Roman" w:hAnsi="Times New Roman"/>
          <w:sz w:val="26"/>
          <w:szCs w:val="26"/>
          <w:lang w:val="it-IT"/>
        </w:rPr>
        <w:t xml:space="preserve"> </w:t>
      </w:r>
      <w:r w:rsidR="004172F3">
        <w:rPr>
          <w:rFonts w:ascii="Times New Roman" w:hAnsi="Times New Roman"/>
          <w:sz w:val="26"/>
          <w:szCs w:val="26"/>
          <w:lang w:val="it-IT"/>
        </w:rPr>
        <w:t>auditori întreprinzători  individuali;</w:t>
      </w:r>
    </w:p>
    <w:p w:rsidR="00043C7B" w:rsidRDefault="004172F3" w:rsidP="00452FFC">
      <w:pPr>
        <w:pStyle w:val="aa"/>
        <w:widowControl w:val="0"/>
        <w:numPr>
          <w:ilvl w:val="0"/>
          <w:numId w:val="17"/>
        </w:numPr>
        <w:shd w:val="clear" w:color="auto" w:fill="DBE5F1" w:themeFill="accent1" w:themeFillTint="33"/>
        <w:overflowPunct w:val="0"/>
        <w:autoSpaceDE w:val="0"/>
        <w:autoSpaceDN w:val="0"/>
        <w:adjustRightInd w:val="0"/>
        <w:spacing w:before="240" w:line="360" w:lineRule="auto"/>
        <w:ind w:right="120"/>
        <w:jc w:val="both"/>
        <w:rPr>
          <w:rFonts w:ascii="Times New Roman" w:hAnsi="Times New Roman"/>
          <w:sz w:val="26"/>
          <w:szCs w:val="26"/>
          <w:lang w:val="it-IT"/>
        </w:rPr>
      </w:pPr>
      <w:r>
        <w:rPr>
          <w:rFonts w:ascii="Times New Roman" w:hAnsi="Times New Roman"/>
          <w:sz w:val="26"/>
          <w:szCs w:val="26"/>
          <w:lang w:val="it-IT"/>
        </w:rPr>
        <w:t>în Bălţi – 6</w:t>
      </w:r>
      <w:r w:rsidRPr="004172F3">
        <w:rPr>
          <w:rFonts w:ascii="Times New Roman" w:hAnsi="Times New Roman"/>
          <w:sz w:val="26"/>
          <w:szCs w:val="26"/>
          <w:lang w:val="it-IT"/>
        </w:rPr>
        <w:t xml:space="preserve"> </w:t>
      </w:r>
      <w:r>
        <w:rPr>
          <w:rFonts w:ascii="Times New Roman" w:hAnsi="Times New Roman"/>
          <w:sz w:val="26"/>
          <w:szCs w:val="26"/>
          <w:lang w:val="it-IT"/>
        </w:rPr>
        <w:t>societăţi de audit;</w:t>
      </w:r>
    </w:p>
    <w:p w:rsidR="004172F3" w:rsidRDefault="004172F3" w:rsidP="00452FFC">
      <w:pPr>
        <w:pStyle w:val="aa"/>
        <w:widowControl w:val="0"/>
        <w:numPr>
          <w:ilvl w:val="0"/>
          <w:numId w:val="17"/>
        </w:numPr>
        <w:shd w:val="clear" w:color="auto" w:fill="DBE5F1" w:themeFill="accent1" w:themeFillTint="33"/>
        <w:overflowPunct w:val="0"/>
        <w:autoSpaceDE w:val="0"/>
        <w:autoSpaceDN w:val="0"/>
        <w:adjustRightInd w:val="0"/>
        <w:spacing w:before="240" w:line="360" w:lineRule="auto"/>
        <w:ind w:right="120"/>
        <w:jc w:val="both"/>
        <w:rPr>
          <w:rFonts w:ascii="Times New Roman" w:hAnsi="Times New Roman"/>
          <w:sz w:val="26"/>
          <w:szCs w:val="26"/>
          <w:lang w:val="it-IT"/>
        </w:rPr>
      </w:pPr>
      <w:r>
        <w:rPr>
          <w:rFonts w:ascii="Times New Roman" w:hAnsi="Times New Roman"/>
          <w:sz w:val="26"/>
          <w:szCs w:val="26"/>
          <w:lang w:val="it-IT"/>
        </w:rPr>
        <w:t>în Cahul – 2</w:t>
      </w:r>
      <w:r w:rsidRPr="004172F3">
        <w:rPr>
          <w:rFonts w:ascii="Times New Roman" w:hAnsi="Times New Roman"/>
          <w:sz w:val="26"/>
          <w:szCs w:val="26"/>
          <w:lang w:val="it-IT"/>
        </w:rPr>
        <w:t xml:space="preserve"> </w:t>
      </w:r>
      <w:r>
        <w:rPr>
          <w:rFonts w:ascii="Times New Roman" w:hAnsi="Times New Roman"/>
          <w:sz w:val="26"/>
          <w:szCs w:val="26"/>
          <w:lang w:val="it-IT"/>
        </w:rPr>
        <w:t>societăţi de audit;</w:t>
      </w:r>
    </w:p>
    <w:p w:rsidR="00043C7B" w:rsidRDefault="004172F3" w:rsidP="00452FFC">
      <w:pPr>
        <w:pStyle w:val="aa"/>
        <w:widowControl w:val="0"/>
        <w:numPr>
          <w:ilvl w:val="0"/>
          <w:numId w:val="17"/>
        </w:numPr>
        <w:shd w:val="clear" w:color="auto" w:fill="DBE5F1" w:themeFill="accent1" w:themeFillTint="33"/>
        <w:overflowPunct w:val="0"/>
        <w:autoSpaceDE w:val="0"/>
        <w:autoSpaceDN w:val="0"/>
        <w:adjustRightInd w:val="0"/>
        <w:spacing w:before="240" w:line="360" w:lineRule="auto"/>
        <w:ind w:right="120"/>
        <w:jc w:val="both"/>
        <w:rPr>
          <w:rFonts w:ascii="Times New Roman" w:hAnsi="Times New Roman"/>
          <w:sz w:val="26"/>
          <w:szCs w:val="26"/>
          <w:lang w:val="it-IT"/>
        </w:rPr>
      </w:pPr>
      <w:r>
        <w:rPr>
          <w:rFonts w:ascii="Times New Roman" w:hAnsi="Times New Roman"/>
          <w:sz w:val="26"/>
          <w:szCs w:val="26"/>
          <w:lang w:val="it-IT"/>
        </w:rPr>
        <w:t>în Briceni –1</w:t>
      </w:r>
      <w:r w:rsidRPr="004172F3">
        <w:rPr>
          <w:rFonts w:ascii="Times New Roman" w:hAnsi="Times New Roman"/>
          <w:sz w:val="26"/>
          <w:szCs w:val="26"/>
          <w:lang w:val="it-IT"/>
        </w:rPr>
        <w:t xml:space="preserve"> </w:t>
      </w:r>
      <w:r>
        <w:rPr>
          <w:rFonts w:ascii="Times New Roman" w:hAnsi="Times New Roman"/>
          <w:sz w:val="26"/>
          <w:szCs w:val="26"/>
          <w:lang w:val="it-IT"/>
        </w:rPr>
        <w:t>auditor  întreprinzător individual;</w:t>
      </w:r>
    </w:p>
    <w:p w:rsidR="00043C7B" w:rsidRDefault="004172F3" w:rsidP="00452FFC">
      <w:pPr>
        <w:pStyle w:val="aa"/>
        <w:widowControl w:val="0"/>
        <w:numPr>
          <w:ilvl w:val="0"/>
          <w:numId w:val="17"/>
        </w:numPr>
        <w:shd w:val="clear" w:color="auto" w:fill="DBE5F1" w:themeFill="accent1" w:themeFillTint="33"/>
        <w:overflowPunct w:val="0"/>
        <w:autoSpaceDE w:val="0"/>
        <w:autoSpaceDN w:val="0"/>
        <w:adjustRightInd w:val="0"/>
        <w:spacing w:before="240" w:after="0" w:line="360" w:lineRule="auto"/>
        <w:ind w:right="120"/>
        <w:jc w:val="both"/>
        <w:rPr>
          <w:rFonts w:ascii="Times New Roman" w:hAnsi="Times New Roman"/>
          <w:sz w:val="26"/>
          <w:szCs w:val="26"/>
          <w:lang w:val="it-IT"/>
        </w:rPr>
      </w:pPr>
      <w:r w:rsidRPr="004172F3">
        <w:rPr>
          <w:rFonts w:ascii="Times New Roman" w:hAnsi="Times New Roman"/>
          <w:sz w:val="26"/>
          <w:szCs w:val="26"/>
          <w:lang w:val="ro-RO"/>
        </w:rPr>
        <w:t>în alte localităţi ca: Ungheni,</w:t>
      </w:r>
      <w:r>
        <w:rPr>
          <w:rFonts w:ascii="Times New Roman" w:hAnsi="Times New Roman"/>
          <w:sz w:val="26"/>
          <w:szCs w:val="26"/>
          <w:lang w:val="ro-RO"/>
        </w:rPr>
        <w:t xml:space="preserve"> Soroca, Ocniţa – câte o </w:t>
      </w:r>
      <w:r>
        <w:rPr>
          <w:rFonts w:ascii="Times New Roman" w:hAnsi="Times New Roman"/>
          <w:sz w:val="26"/>
          <w:szCs w:val="26"/>
          <w:lang w:val="it-IT"/>
        </w:rPr>
        <w:t>societate de audit.</w:t>
      </w:r>
    </w:p>
    <w:p w:rsidR="00043C7B" w:rsidRPr="005F3991" w:rsidRDefault="005F3991" w:rsidP="00452FFC">
      <w:pPr>
        <w:widowControl w:val="0"/>
        <w:shd w:val="clear" w:color="auto" w:fill="DBE5F1" w:themeFill="accent1" w:themeFillTint="33"/>
        <w:overflowPunct w:val="0"/>
        <w:autoSpaceDE w:val="0"/>
        <w:autoSpaceDN w:val="0"/>
        <w:adjustRightInd w:val="0"/>
        <w:spacing w:before="240"/>
        <w:ind w:right="120"/>
        <w:jc w:val="center"/>
        <w:rPr>
          <w:rFonts w:ascii="Times New Roman" w:hAnsi="Times New Roman"/>
          <w:b/>
          <w:i/>
          <w:sz w:val="26"/>
          <w:szCs w:val="26"/>
          <w:lang w:val="it-IT"/>
        </w:rPr>
      </w:pPr>
      <w:r>
        <w:rPr>
          <w:rFonts w:ascii="Times New Roman" w:hAnsi="Times New Roman"/>
          <w:b/>
          <w:i/>
          <w:sz w:val="26"/>
          <w:szCs w:val="26"/>
          <w:lang w:val="it-IT"/>
        </w:rPr>
        <w:t xml:space="preserve">Reprezentarea grafică a amplasării teritoriale </w:t>
      </w:r>
      <w:r w:rsidRPr="004172F3">
        <w:rPr>
          <w:rFonts w:ascii="Times New Roman" w:hAnsi="Times New Roman"/>
          <w:b/>
          <w:i/>
          <w:sz w:val="26"/>
          <w:szCs w:val="26"/>
          <w:lang w:val="it-IT"/>
        </w:rPr>
        <w:t>a societăţilor de audit, auditorilor întreprinzători individuali</w:t>
      </w:r>
      <w:r>
        <w:rPr>
          <w:rFonts w:ascii="Times New Roman" w:hAnsi="Times New Roman"/>
          <w:b/>
          <w:i/>
          <w:sz w:val="26"/>
          <w:szCs w:val="26"/>
          <w:lang w:val="it-IT"/>
        </w:rPr>
        <w:t xml:space="preserve"> </w:t>
      </w:r>
      <w:r w:rsidR="00D25DE9">
        <w:rPr>
          <w:rFonts w:ascii="Times New Roman" w:hAnsi="Times New Roman"/>
          <w:b/>
          <w:i/>
          <w:sz w:val="26"/>
          <w:szCs w:val="26"/>
          <w:lang w:val="it-IT"/>
        </w:rPr>
        <w:t>este prezentată</w:t>
      </w:r>
      <w:r>
        <w:rPr>
          <w:rFonts w:ascii="Times New Roman" w:hAnsi="Times New Roman"/>
          <w:b/>
          <w:i/>
          <w:sz w:val="26"/>
          <w:szCs w:val="26"/>
          <w:lang w:val="it-IT"/>
        </w:rPr>
        <w:t xml:space="preserve"> în Diagrama nr.1 </w:t>
      </w:r>
    </w:p>
    <w:p w:rsidR="00043C7B" w:rsidRPr="00B91D1C" w:rsidRDefault="00B91D1C" w:rsidP="00B91D1C">
      <w:pPr>
        <w:spacing w:after="0" w:line="240" w:lineRule="auto"/>
        <w:ind w:left="360"/>
        <w:jc w:val="right"/>
        <w:rPr>
          <w:rFonts w:ascii="Times New Roman" w:hAnsi="Times New Roman"/>
          <w:b/>
          <w:i/>
          <w:color w:val="333333"/>
          <w:sz w:val="20"/>
          <w:szCs w:val="20"/>
          <w:lang w:val="ro-RO"/>
        </w:rPr>
      </w:pPr>
      <w:r>
        <w:rPr>
          <w:rFonts w:ascii="Times New Roman" w:hAnsi="Times New Roman"/>
          <w:b/>
          <w:i/>
          <w:color w:val="333333"/>
          <w:sz w:val="20"/>
          <w:szCs w:val="20"/>
          <w:lang w:val="ro-RO"/>
        </w:rPr>
        <w:t>Diagrama nr.1</w:t>
      </w:r>
    </w:p>
    <w:p w:rsidR="00043C7B" w:rsidRDefault="005F3991" w:rsidP="00961FC7">
      <w:pPr>
        <w:widowControl w:val="0"/>
        <w:overflowPunct w:val="0"/>
        <w:autoSpaceDE w:val="0"/>
        <w:autoSpaceDN w:val="0"/>
        <w:adjustRightInd w:val="0"/>
        <w:spacing w:before="240"/>
        <w:ind w:right="120"/>
        <w:jc w:val="both"/>
        <w:rPr>
          <w:rFonts w:ascii="Times New Roman" w:hAnsi="Times New Roman"/>
          <w:sz w:val="26"/>
          <w:szCs w:val="26"/>
          <w:lang w:val="it-IT"/>
        </w:rPr>
      </w:pPr>
      <w:r>
        <w:rPr>
          <w:rFonts w:ascii="Times New Roman" w:hAnsi="Times New Roman"/>
          <w:noProof/>
          <w:sz w:val="26"/>
          <w:szCs w:val="26"/>
          <w:lang w:val="ru-RU" w:eastAsia="ru-RU"/>
        </w:rPr>
        <w:drawing>
          <wp:inline distT="0" distB="0" distL="0" distR="0">
            <wp:extent cx="6096000" cy="2924175"/>
            <wp:effectExtent l="19050" t="0" r="1905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43C7B" w:rsidRPr="00FB0882" w:rsidRDefault="00FB0882" w:rsidP="00FB0882">
      <w:pPr>
        <w:widowControl w:val="0"/>
        <w:overflowPunct w:val="0"/>
        <w:autoSpaceDE w:val="0"/>
        <w:autoSpaceDN w:val="0"/>
        <w:adjustRightInd w:val="0"/>
        <w:spacing w:before="240"/>
        <w:ind w:right="120"/>
        <w:jc w:val="center"/>
        <w:rPr>
          <w:rFonts w:ascii="Times New Roman" w:hAnsi="Times New Roman"/>
          <w:b/>
          <w:i/>
          <w:sz w:val="20"/>
          <w:szCs w:val="20"/>
          <w:lang w:val="it-IT"/>
        </w:rPr>
      </w:pPr>
      <w:r w:rsidRPr="00FB0882">
        <w:rPr>
          <w:rFonts w:ascii="Times New Roman" w:hAnsi="Times New Roman"/>
          <w:b/>
          <w:i/>
          <w:sz w:val="20"/>
          <w:szCs w:val="20"/>
          <w:lang w:val="it-IT"/>
        </w:rPr>
        <w:t xml:space="preserve">Sursa: </w:t>
      </w:r>
      <w:r w:rsidRPr="00FB0882">
        <w:rPr>
          <w:rFonts w:ascii="Times New Roman" w:hAnsi="Times New Roman"/>
          <w:b/>
          <w:i/>
          <w:sz w:val="20"/>
          <w:szCs w:val="20"/>
          <w:lang w:val="fr-CA"/>
        </w:rPr>
        <w:t>Registrul de stat al societăţilor  de audit</w:t>
      </w:r>
      <w:r w:rsidR="004C21FD">
        <w:rPr>
          <w:rFonts w:ascii="Times New Roman" w:hAnsi="Times New Roman"/>
          <w:b/>
          <w:i/>
          <w:sz w:val="20"/>
          <w:szCs w:val="20"/>
          <w:lang w:val="fr-CA"/>
        </w:rPr>
        <w:t>, al</w:t>
      </w:r>
      <w:r w:rsidRPr="00FB0882">
        <w:rPr>
          <w:rFonts w:ascii="Times New Roman" w:hAnsi="Times New Roman"/>
          <w:b/>
          <w:i/>
          <w:sz w:val="20"/>
          <w:szCs w:val="20"/>
          <w:lang w:val="fr-CA"/>
        </w:rPr>
        <w:t xml:space="preserve"> auditorilor întreprinzători individuali</w:t>
      </w:r>
    </w:p>
    <w:p w:rsidR="00A31138" w:rsidRDefault="00944ED2" w:rsidP="00A31138">
      <w:pPr>
        <w:widowControl w:val="0"/>
        <w:overflowPunct w:val="0"/>
        <w:autoSpaceDE w:val="0"/>
        <w:autoSpaceDN w:val="0"/>
        <w:adjustRightInd w:val="0"/>
        <w:spacing w:before="240"/>
        <w:ind w:right="120"/>
        <w:jc w:val="both"/>
        <w:rPr>
          <w:rFonts w:ascii="Times New Roman" w:hAnsi="Times New Roman"/>
          <w:b/>
          <w:i/>
          <w:sz w:val="26"/>
          <w:szCs w:val="26"/>
          <w:lang w:val="fr-CA"/>
        </w:rPr>
      </w:pPr>
      <w:r w:rsidRPr="00FB0882">
        <w:rPr>
          <w:rFonts w:ascii="Times New Roman" w:hAnsi="Times New Roman"/>
          <w:b/>
          <w:i/>
          <w:sz w:val="26"/>
          <w:szCs w:val="26"/>
          <w:lang w:val="fr-CA"/>
        </w:rPr>
        <w:t xml:space="preserve">  </w:t>
      </w:r>
    </w:p>
    <w:p w:rsidR="007504A6" w:rsidRPr="00A31138" w:rsidRDefault="00944ED2" w:rsidP="00944ED2">
      <w:pPr>
        <w:widowControl w:val="0"/>
        <w:overflowPunct w:val="0"/>
        <w:autoSpaceDE w:val="0"/>
        <w:autoSpaceDN w:val="0"/>
        <w:adjustRightInd w:val="0"/>
        <w:spacing w:before="240"/>
        <w:ind w:right="120"/>
        <w:jc w:val="both"/>
        <w:rPr>
          <w:rFonts w:ascii="Times New Roman" w:hAnsi="Times New Roman"/>
          <w:i/>
          <w:sz w:val="26"/>
          <w:szCs w:val="26"/>
          <w:lang w:val="fr-CA"/>
        </w:rPr>
      </w:pPr>
      <w:r w:rsidRPr="00FB0882">
        <w:rPr>
          <w:rFonts w:ascii="Times New Roman" w:hAnsi="Times New Roman"/>
          <w:b/>
          <w:i/>
          <w:sz w:val="26"/>
          <w:szCs w:val="26"/>
          <w:lang w:val="fr-CA"/>
        </w:rPr>
        <w:t xml:space="preserve"> </w:t>
      </w:r>
      <w:r w:rsidR="007504A6">
        <w:rPr>
          <w:rFonts w:ascii="Times New Roman" w:hAnsi="Times New Roman"/>
          <w:b/>
          <w:i/>
          <w:sz w:val="26"/>
          <w:szCs w:val="26"/>
          <w:lang w:val="fr-CA"/>
        </w:rPr>
        <w:t xml:space="preserve">Concluzie : </w:t>
      </w:r>
      <w:r w:rsidR="00A31138">
        <w:rPr>
          <w:rFonts w:ascii="Times New Roman" w:hAnsi="Times New Roman"/>
          <w:i/>
          <w:sz w:val="26"/>
          <w:szCs w:val="26"/>
          <w:lang w:val="fr-CA"/>
        </w:rPr>
        <w:t xml:space="preserve">În mun. Chișinău este concentrată ponderea cea mai mare </w:t>
      </w:r>
      <w:r w:rsidR="0088750F">
        <w:rPr>
          <w:rFonts w:ascii="Times New Roman" w:hAnsi="Times New Roman"/>
          <w:i/>
          <w:sz w:val="26"/>
          <w:szCs w:val="26"/>
          <w:lang w:val="fr-CA"/>
        </w:rPr>
        <w:t xml:space="preserve">a </w:t>
      </w:r>
      <w:r w:rsidR="00A31138">
        <w:rPr>
          <w:rFonts w:ascii="Times New Roman" w:hAnsi="Times New Roman"/>
          <w:i/>
          <w:sz w:val="26"/>
          <w:szCs w:val="26"/>
          <w:lang w:val="fr-CA"/>
        </w:rPr>
        <w:t>societăți</w:t>
      </w:r>
      <w:r w:rsidR="0088750F">
        <w:rPr>
          <w:rFonts w:ascii="Times New Roman" w:hAnsi="Times New Roman"/>
          <w:i/>
          <w:sz w:val="26"/>
          <w:szCs w:val="26"/>
          <w:lang w:val="fr-CA"/>
        </w:rPr>
        <w:t>lor</w:t>
      </w:r>
      <w:r w:rsidR="00A31138">
        <w:rPr>
          <w:rFonts w:ascii="Times New Roman" w:hAnsi="Times New Roman"/>
          <w:i/>
          <w:sz w:val="26"/>
          <w:szCs w:val="26"/>
          <w:lang w:val="fr-CA"/>
        </w:rPr>
        <w:t xml:space="preserve"> de audit, auditori</w:t>
      </w:r>
      <w:r w:rsidR="0088750F">
        <w:rPr>
          <w:rFonts w:ascii="Times New Roman" w:hAnsi="Times New Roman"/>
          <w:i/>
          <w:sz w:val="26"/>
          <w:szCs w:val="26"/>
          <w:lang w:val="fr-CA"/>
        </w:rPr>
        <w:t>lor întreprinzători individuali -</w:t>
      </w:r>
      <w:r w:rsidR="00A31138">
        <w:rPr>
          <w:rFonts w:ascii="Times New Roman" w:hAnsi="Times New Roman"/>
          <w:i/>
          <w:sz w:val="26"/>
          <w:szCs w:val="26"/>
          <w:lang w:val="fr-CA"/>
        </w:rPr>
        <w:t xml:space="preserve"> 89%, urmat</w:t>
      </w:r>
      <w:r w:rsidR="0088750F">
        <w:rPr>
          <w:rFonts w:ascii="Times New Roman" w:hAnsi="Times New Roman"/>
          <w:i/>
          <w:sz w:val="26"/>
          <w:szCs w:val="26"/>
          <w:lang w:val="fr-CA"/>
        </w:rPr>
        <w:t>ă</w:t>
      </w:r>
      <w:r w:rsidR="00A31138">
        <w:rPr>
          <w:rFonts w:ascii="Times New Roman" w:hAnsi="Times New Roman"/>
          <w:i/>
          <w:sz w:val="26"/>
          <w:szCs w:val="26"/>
          <w:lang w:val="fr-CA"/>
        </w:rPr>
        <w:t xml:space="preserve"> de mun</w:t>
      </w:r>
      <w:r w:rsidR="00660381">
        <w:rPr>
          <w:rFonts w:ascii="Times New Roman" w:hAnsi="Times New Roman"/>
          <w:i/>
          <w:sz w:val="26"/>
          <w:szCs w:val="26"/>
          <w:lang w:val="fr-CA"/>
        </w:rPr>
        <w:t>.</w:t>
      </w:r>
      <w:r w:rsidR="00A31138">
        <w:rPr>
          <w:rFonts w:ascii="Times New Roman" w:hAnsi="Times New Roman"/>
          <w:i/>
          <w:sz w:val="26"/>
          <w:szCs w:val="26"/>
          <w:lang w:val="fr-CA"/>
        </w:rPr>
        <w:t xml:space="preserve"> Bălți și Cahul respectiv cu ponderea de 5,3% și 3,9%.</w:t>
      </w:r>
    </w:p>
    <w:p w:rsidR="007504A6" w:rsidRDefault="007504A6" w:rsidP="00944ED2">
      <w:pPr>
        <w:widowControl w:val="0"/>
        <w:overflowPunct w:val="0"/>
        <w:autoSpaceDE w:val="0"/>
        <w:autoSpaceDN w:val="0"/>
        <w:adjustRightInd w:val="0"/>
        <w:spacing w:before="240"/>
        <w:ind w:right="120"/>
        <w:jc w:val="both"/>
        <w:rPr>
          <w:rFonts w:ascii="Times New Roman" w:hAnsi="Times New Roman"/>
          <w:sz w:val="26"/>
          <w:szCs w:val="26"/>
          <w:lang w:val="fr-CA"/>
        </w:rPr>
      </w:pPr>
    </w:p>
    <w:p w:rsidR="007504A6" w:rsidRPr="00D20DE3" w:rsidRDefault="00944ED2" w:rsidP="00944ED2">
      <w:pPr>
        <w:widowControl w:val="0"/>
        <w:overflowPunct w:val="0"/>
        <w:autoSpaceDE w:val="0"/>
        <w:autoSpaceDN w:val="0"/>
        <w:adjustRightInd w:val="0"/>
        <w:spacing w:before="240"/>
        <w:ind w:right="120"/>
        <w:jc w:val="both"/>
        <w:rPr>
          <w:rFonts w:ascii="Times New Roman" w:hAnsi="Times New Roman"/>
          <w:color w:val="333333"/>
          <w:sz w:val="26"/>
          <w:szCs w:val="26"/>
          <w:lang w:val="ro-RO"/>
        </w:rPr>
      </w:pPr>
      <w:r>
        <w:rPr>
          <w:rFonts w:ascii="Times New Roman" w:hAnsi="Times New Roman"/>
          <w:sz w:val="26"/>
          <w:szCs w:val="26"/>
          <w:lang w:val="fr-CA"/>
        </w:rPr>
        <w:t>Ca bază pentru analiza  dinamică a societăților de audit,</w:t>
      </w:r>
      <w:r w:rsidRPr="00944ED2">
        <w:rPr>
          <w:rFonts w:ascii="Times New Roman" w:hAnsi="Times New Roman"/>
          <w:color w:val="333333"/>
          <w:sz w:val="26"/>
          <w:szCs w:val="26"/>
          <w:lang w:val="ro-RO"/>
        </w:rPr>
        <w:t xml:space="preserve"> </w:t>
      </w:r>
      <w:r w:rsidRPr="002E2AC1">
        <w:rPr>
          <w:rFonts w:ascii="Times New Roman" w:hAnsi="Times New Roman"/>
          <w:color w:val="333333"/>
          <w:sz w:val="26"/>
          <w:szCs w:val="26"/>
          <w:lang w:val="ro-RO"/>
        </w:rPr>
        <w:t xml:space="preserve">auditorilor întreprinzători individuali </w:t>
      </w:r>
      <w:r>
        <w:rPr>
          <w:rFonts w:ascii="Times New Roman" w:hAnsi="Times New Roman"/>
          <w:color w:val="333333"/>
          <w:sz w:val="26"/>
          <w:szCs w:val="26"/>
          <w:lang w:val="ro-RO"/>
        </w:rPr>
        <w:t>au fost studiați 3 ani consecutivi 2015-2017.</w:t>
      </w:r>
    </w:p>
    <w:p w:rsidR="002E2AC1" w:rsidRPr="00944ED2" w:rsidRDefault="00E17236" w:rsidP="00944ED2">
      <w:pPr>
        <w:pStyle w:val="aa"/>
        <w:numPr>
          <w:ilvl w:val="0"/>
          <w:numId w:val="25"/>
        </w:numPr>
        <w:rPr>
          <w:rFonts w:ascii="Times New Roman" w:hAnsi="Times New Roman"/>
          <w:b/>
          <w:i/>
          <w:color w:val="333333"/>
          <w:sz w:val="26"/>
          <w:szCs w:val="26"/>
          <w:lang w:val="ro-RO"/>
        </w:rPr>
      </w:pPr>
      <w:r>
        <w:rPr>
          <w:rFonts w:ascii="Times New Roman" w:hAnsi="Times New Roman"/>
          <w:b/>
          <w:i/>
          <w:color w:val="333333"/>
          <w:sz w:val="26"/>
          <w:szCs w:val="26"/>
          <w:lang w:val="ro-RO"/>
        </w:rPr>
        <w:t>D</w:t>
      </w:r>
      <w:r w:rsidR="002E2AC1" w:rsidRPr="00944ED2">
        <w:rPr>
          <w:rFonts w:ascii="Times New Roman" w:hAnsi="Times New Roman"/>
          <w:b/>
          <w:i/>
          <w:color w:val="333333"/>
          <w:sz w:val="26"/>
          <w:szCs w:val="26"/>
          <w:lang w:val="ro-RO"/>
        </w:rPr>
        <w:t>upă forma</w:t>
      </w:r>
      <w:r w:rsidR="00944ED2" w:rsidRPr="00944ED2">
        <w:rPr>
          <w:rFonts w:ascii="Times New Roman" w:hAnsi="Times New Roman"/>
          <w:b/>
          <w:i/>
          <w:color w:val="333333"/>
          <w:sz w:val="26"/>
          <w:szCs w:val="26"/>
          <w:lang w:val="ro-RO"/>
        </w:rPr>
        <w:t xml:space="preserve"> organizatorico</w:t>
      </w:r>
      <w:r w:rsidR="00DA1FD6">
        <w:rPr>
          <w:rFonts w:ascii="Times New Roman" w:hAnsi="Times New Roman"/>
          <w:b/>
          <w:i/>
          <w:color w:val="333333"/>
          <w:sz w:val="26"/>
          <w:szCs w:val="26"/>
          <w:lang w:val="ro-RO"/>
        </w:rPr>
        <w:t xml:space="preserve"> </w:t>
      </w:r>
      <w:r w:rsidR="00944ED2" w:rsidRPr="00944ED2">
        <w:rPr>
          <w:rFonts w:ascii="Times New Roman" w:hAnsi="Times New Roman"/>
          <w:b/>
          <w:i/>
          <w:color w:val="333333"/>
          <w:sz w:val="26"/>
          <w:szCs w:val="26"/>
          <w:lang w:val="ro-RO"/>
        </w:rPr>
        <w:t>-</w:t>
      </w:r>
      <w:r w:rsidR="002E2AC1" w:rsidRPr="00944ED2">
        <w:rPr>
          <w:rFonts w:ascii="Times New Roman" w:hAnsi="Times New Roman"/>
          <w:b/>
          <w:i/>
          <w:color w:val="333333"/>
          <w:sz w:val="26"/>
          <w:szCs w:val="26"/>
          <w:lang w:val="ro-RO"/>
        </w:rPr>
        <w:t xml:space="preserve"> juridică a modului de constituire a societăţilor de audit, </w:t>
      </w:r>
      <w:r w:rsidR="00C9728B">
        <w:rPr>
          <w:rFonts w:ascii="Times New Roman" w:hAnsi="Times New Roman"/>
          <w:b/>
          <w:i/>
          <w:color w:val="333333"/>
          <w:sz w:val="26"/>
          <w:szCs w:val="26"/>
          <w:lang w:val="ro-RO"/>
        </w:rPr>
        <w:t xml:space="preserve">situația </w:t>
      </w:r>
      <w:r w:rsidR="002E2AC1" w:rsidRPr="00944ED2">
        <w:rPr>
          <w:rFonts w:ascii="Times New Roman" w:hAnsi="Times New Roman"/>
          <w:b/>
          <w:i/>
          <w:color w:val="333333"/>
          <w:sz w:val="26"/>
          <w:szCs w:val="26"/>
          <w:lang w:val="ro-RO"/>
        </w:rPr>
        <w:t>este următoarea:</w:t>
      </w:r>
    </w:p>
    <w:tbl>
      <w:tblPr>
        <w:tblStyle w:val="a9"/>
        <w:tblW w:w="10013" w:type="dxa"/>
        <w:tblLook w:val="04A0"/>
      </w:tblPr>
      <w:tblGrid>
        <w:gridCol w:w="3197"/>
        <w:gridCol w:w="1386"/>
        <w:gridCol w:w="1386"/>
        <w:gridCol w:w="1386"/>
        <w:gridCol w:w="1329"/>
        <w:gridCol w:w="1329"/>
      </w:tblGrid>
      <w:tr w:rsidR="003258E1" w:rsidRPr="00D20DE3" w:rsidTr="00452FFC">
        <w:tc>
          <w:tcPr>
            <w:tcW w:w="3197" w:type="dxa"/>
            <w:shd w:val="clear" w:color="auto" w:fill="C6D9F1" w:themeFill="text2" w:themeFillTint="33"/>
          </w:tcPr>
          <w:p w:rsidR="003258E1" w:rsidRPr="00D20DE3" w:rsidRDefault="003258E1" w:rsidP="00DE7677">
            <w:pPr>
              <w:widowControl w:val="0"/>
              <w:overflowPunct w:val="0"/>
              <w:autoSpaceDE w:val="0"/>
              <w:autoSpaceDN w:val="0"/>
              <w:adjustRightInd w:val="0"/>
              <w:spacing w:before="240" w:after="0"/>
              <w:jc w:val="center"/>
              <w:rPr>
                <w:rFonts w:ascii="Times New Roman" w:hAnsi="Times New Roman"/>
                <w:b/>
                <w:i/>
                <w:lang w:val="fr-CA"/>
              </w:rPr>
            </w:pPr>
            <w:r w:rsidRPr="00D20DE3">
              <w:rPr>
                <w:rFonts w:ascii="Times New Roman" w:hAnsi="Times New Roman"/>
                <w:b/>
                <w:i/>
                <w:lang w:val="fr-CA"/>
              </w:rPr>
              <w:t>Forma organizatorico-juridica</w:t>
            </w:r>
          </w:p>
        </w:tc>
        <w:tc>
          <w:tcPr>
            <w:tcW w:w="1386" w:type="dxa"/>
            <w:shd w:val="clear" w:color="auto" w:fill="C6D9F1" w:themeFill="text2" w:themeFillTint="33"/>
          </w:tcPr>
          <w:p w:rsidR="003258E1" w:rsidRPr="00D20DE3" w:rsidRDefault="003258E1" w:rsidP="00DE7677">
            <w:pPr>
              <w:widowControl w:val="0"/>
              <w:overflowPunct w:val="0"/>
              <w:autoSpaceDE w:val="0"/>
              <w:autoSpaceDN w:val="0"/>
              <w:adjustRightInd w:val="0"/>
              <w:spacing w:before="240" w:after="0"/>
              <w:jc w:val="center"/>
              <w:rPr>
                <w:rFonts w:ascii="Times New Roman" w:hAnsi="Times New Roman"/>
                <w:b/>
                <w:lang w:val="fr-CA"/>
              </w:rPr>
            </w:pPr>
            <w:r w:rsidRPr="00D20DE3">
              <w:rPr>
                <w:rFonts w:ascii="Times New Roman" w:hAnsi="Times New Roman"/>
                <w:b/>
                <w:lang w:val="fr-CA"/>
              </w:rPr>
              <w:t>31.12.2015</w:t>
            </w:r>
          </w:p>
        </w:tc>
        <w:tc>
          <w:tcPr>
            <w:tcW w:w="1386" w:type="dxa"/>
            <w:shd w:val="clear" w:color="auto" w:fill="C6D9F1" w:themeFill="text2" w:themeFillTint="33"/>
          </w:tcPr>
          <w:p w:rsidR="003258E1" w:rsidRPr="00D20DE3" w:rsidRDefault="003258E1" w:rsidP="00DE7677">
            <w:pPr>
              <w:widowControl w:val="0"/>
              <w:overflowPunct w:val="0"/>
              <w:autoSpaceDE w:val="0"/>
              <w:autoSpaceDN w:val="0"/>
              <w:adjustRightInd w:val="0"/>
              <w:spacing w:before="240" w:after="0"/>
              <w:jc w:val="center"/>
              <w:rPr>
                <w:rFonts w:ascii="Times New Roman" w:hAnsi="Times New Roman"/>
                <w:b/>
                <w:lang w:val="fr-CA"/>
              </w:rPr>
            </w:pPr>
            <w:r w:rsidRPr="00D20DE3">
              <w:rPr>
                <w:rFonts w:ascii="Times New Roman" w:hAnsi="Times New Roman"/>
                <w:b/>
                <w:lang w:val="fr-CA"/>
              </w:rPr>
              <w:t>31.12.2016</w:t>
            </w:r>
          </w:p>
        </w:tc>
        <w:tc>
          <w:tcPr>
            <w:tcW w:w="1386" w:type="dxa"/>
            <w:shd w:val="clear" w:color="auto" w:fill="C6D9F1" w:themeFill="text2" w:themeFillTint="33"/>
          </w:tcPr>
          <w:p w:rsidR="003258E1" w:rsidRPr="00D20DE3" w:rsidRDefault="003258E1" w:rsidP="00DE7677">
            <w:pPr>
              <w:widowControl w:val="0"/>
              <w:overflowPunct w:val="0"/>
              <w:autoSpaceDE w:val="0"/>
              <w:autoSpaceDN w:val="0"/>
              <w:adjustRightInd w:val="0"/>
              <w:spacing w:before="240" w:after="0"/>
              <w:jc w:val="center"/>
              <w:rPr>
                <w:rFonts w:ascii="Times New Roman" w:hAnsi="Times New Roman"/>
                <w:b/>
                <w:lang w:val="fr-CA"/>
              </w:rPr>
            </w:pPr>
            <w:r w:rsidRPr="00D20DE3">
              <w:rPr>
                <w:rFonts w:ascii="Times New Roman" w:hAnsi="Times New Roman"/>
                <w:b/>
                <w:lang w:val="fr-CA"/>
              </w:rPr>
              <w:t>31.12.2017</w:t>
            </w:r>
          </w:p>
        </w:tc>
        <w:tc>
          <w:tcPr>
            <w:tcW w:w="1329" w:type="dxa"/>
            <w:shd w:val="clear" w:color="auto" w:fill="C6D9F1" w:themeFill="text2" w:themeFillTint="33"/>
          </w:tcPr>
          <w:p w:rsidR="003258E1" w:rsidRPr="00D20DE3" w:rsidRDefault="003258E1" w:rsidP="00DE7677">
            <w:pPr>
              <w:widowControl w:val="0"/>
              <w:overflowPunct w:val="0"/>
              <w:autoSpaceDE w:val="0"/>
              <w:autoSpaceDN w:val="0"/>
              <w:adjustRightInd w:val="0"/>
              <w:spacing w:before="240" w:after="0"/>
              <w:jc w:val="center"/>
              <w:rPr>
                <w:rFonts w:ascii="Times New Roman" w:hAnsi="Times New Roman"/>
                <w:b/>
                <w:lang w:val="fr-CA"/>
              </w:rPr>
            </w:pPr>
            <w:r w:rsidRPr="00D20DE3">
              <w:rPr>
                <w:rFonts w:ascii="Times New Roman" w:hAnsi="Times New Roman"/>
                <w:b/>
                <w:lang w:val="fr-CA"/>
              </w:rPr>
              <w:t>Diferența din</w:t>
            </w:r>
            <w:r w:rsidR="00BD487F">
              <w:rPr>
                <w:rFonts w:ascii="Times New Roman" w:hAnsi="Times New Roman"/>
                <w:b/>
                <w:lang w:val="fr-CA"/>
              </w:rPr>
              <w:t>t</w:t>
            </w:r>
            <w:r w:rsidRPr="00D20DE3">
              <w:rPr>
                <w:rFonts w:ascii="Times New Roman" w:hAnsi="Times New Roman"/>
                <w:b/>
                <w:lang w:val="fr-CA"/>
              </w:rPr>
              <w:t>re 2016/2015</w:t>
            </w:r>
          </w:p>
        </w:tc>
        <w:tc>
          <w:tcPr>
            <w:tcW w:w="1329" w:type="dxa"/>
            <w:shd w:val="clear" w:color="auto" w:fill="C6D9F1" w:themeFill="text2" w:themeFillTint="33"/>
          </w:tcPr>
          <w:p w:rsidR="003258E1" w:rsidRPr="00D20DE3" w:rsidRDefault="003258E1" w:rsidP="00DE7677">
            <w:pPr>
              <w:widowControl w:val="0"/>
              <w:overflowPunct w:val="0"/>
              <w:autoSpaceDE w:val="0"/>
              <w:autoSpaceDN w:val="0"/>
              <w:adjustRightInd w:val="0"/>
              <w:spacing w:before="240" w:after="0"/>
              <w:jc w:val="center"/>
              <w:rPr>
                <w:rFonts w:ascii="Times New Roman" w:hAnsi="Times New Roman"/>
                <w:b/>
                <w:lang w:val="fr-CA"/>
              </w:rPr>
            </w:pPr>
            <w:r w:rsidRPr="00D20DE3">
              <w:rPr>
                <w:rFonts w:ascii="Times New Roman" w:hAnsi="Times New Roman"/>
                <w:b/>
                <w:lang w:val="fr-CA"/>
              </w:rPr>
              <w:t>Diferența din</w:t>
            </w:r>
            <w:r w:rsidR="00BD487F">
              <w:rPr>
                <w:rFonts w:ascii="Times New Roman" w:hAnsi="Times New Roman"/>
                <w:b/>
                <w:lang w:val="fr-CA"/>
              </w:rPr>
              <w:t>t</w:t>
            </w:r>
            <w:r w:rsidRPr="00D20DE3">
              <w:rPr>
                <w:rFonts w:ascii="Times New Roman" w:hAnsi="Times New Roman"/>
                <w:b/>
                <w:lang w:val="fr-CA"/>
              </w:rPr>
              <w:t>re 2017/2016</w:t>
            </w:r>
          </w:p>
        </w:tc>
      </w:tr>
      <w:tr w:rsidR="003258E1" w:rsidRPr="00D20DE3" w:rsidTr="00452FFC">
        <w:trPr>
          <w:trHeight w:val="1262"/>
        </w:trPr>
        <w:tc>
          <w:tcPr>
            <w:tcW w:w="3197" w:type="dxa"/>
            <w:shd w:val="clear" w:color="auto" w:fill="DBE5F1" w:themeFill="accent1" w:themeFillTint="33"/>
          </w:tcPr>
          <w:p w:rsidR="003258E1" w:rsidRPr="00D20DE3" w:rsidRDefault="003258E1" w:rsidP="00DE7677">
            <w:pPr>
              <w:widowControl w:val="0"/>
              <w:overflowPunct w:val="0"/>
              <w:autoSpaceDE w:val="0"/>
              <w:autoSpaceDN w:val="0"/>
              <w:adjustRightInd w:val="0"/>
              <w:spacing w:before="240" w:after="0"/>
              <w:rPr>
                <w:rFonts w:ascii="Times New Roman" w:hAnsi="Times New Roman"/>
                <w:b/>
                <w:i/>
                <w:lang w:val="fr-CA"/>
              </w:rPr>
            </w:pPr>
            <w:r w:rsidRPr="00D20DE3">
              <w:rPr>
                <w:rFonts w:ascii="Times New Roman" w:hAnsi="Times New Roman"/>
                <w:b/>
                <w:i/>
                <w:color w:val="333333"/>
                <w:lang w:val="ro-RO"/>
              </w:rPr>
              <w:t xml:space="preserve">Total    </w:t>
            </w:r>
            <w:r w:rsidR="00D5103F" w:rsidRPr="00D20DE3">
              <w:rPr>
                <w:rFonts w:ascii="Times New Roman" w:hAnsi="Times New Roman"/>
                <w:b/>
                <w:i/>
                <w:lang w:val="fr-CA"/>
              </w:rPr>
              <w:t>societăților de audit,</w:t>
            </w:r>
            <w:r w:rsidR="00D5103F" w:rsidRPr="00D20DE3">
              <w:rPr>
                <w:rFonts w:ascii="Times New Roman" w:hAnsi="Times New Roman"/>
                <w:b/>
                <w:i/>
                <w:color w:val="333333"/>
                <w:lang w:val="ro-RO"/>
              </w:rPr>
              <w:t xml:space="preserve"> auditorilor întreprinzători individuali</w:t>
            </w:r>
          </w:p>
        </w:tc>
        <w:tc>
          <w:tcPr>
            <w:tcW w:w="1386" w:type="dxa"/>
            <w:shd w:val="clear" w:color="auto" w:fill="DBE5F1" w:themeFill="accent1" w:themeFillTint="33"/>
          </w:tcPr>
          <w:p w:rsidR="003258E1" w:rsidRPr="00D20DE3" w:rsidRDefault="00D5103F" w:rsidP="00DE7677">
            <w:pPr>
              <w:widowControl w:val="0"/>
              <w:overflowPunct w:val="0"/>
              <w:autoSpaceDE w:val="0"/>
              <w:autoSpaceDN w:val="0"/>
              <w:adjustRightInd w:val="0"/>
              <w:spacing w:before="240" w:after="0"/>
              <w:jc w:val="center"/>
              <w:rPr>
                <w:rFonts w:ascii="Times New Roman" w:hAnsi="Times New Roman"/>
                <w:b/>
                <w:lang w:val="fr-CA"/>
              </w:rPr>
            </w:pPr>
            <w:r w:rsidRPr="00D20DE3">
              <w:rPr>
                <w:rFonts w:ascii="Times New Roman" w:hAnsi="Times New Roman"/>
                <w:b/>
                <w:lang w:val="fr-CA"/>
              </w:rPr>
              <w:t>123</w:t>
            </w:r>
          </w:p>
        </w:tc>
        <w:tc>
          <w:tcPr>
            <w:tcW w:w="1386" w:type="dxa"/>
            <w:shd w:val="clear" w:color="auto" w:fill="DBE5F1" w:themeFill="accent1" w:themeFillTint="33"/>
          </w:tcPr>
          <w:p w:rsidR="003258E1" w:rsidRPr="00D20DE3" w:rsidRDefault="00D5103F" w:rsidP="00DE7677">
            <w:pPr>
              <w:widowControl w:val="0"/>
              <w:overflowPunct w:val="0"/>
              <w:autoSpaceDE w:val="0"/>
              <w:autoSpaceDN w:val="0"/>
              <w:adjustRightInd w:val="0"/>
              <w:spacing w:before="240" w:after="0"/>
              <w:jc w:val="center"/>
              <w:rPr>
                <w:rFonts w:ascii="Times New Roman" w:hAnsi="Times New Roman"/>
                <w:b/>
                <w:lang w:val="fr-CA"/>
              </w:rPr>
            </w:pPr>
            <w:r w:rsidRPr="00D20DE3">
              <w:rPr>
                <w:rFonts w:ascii="Times New Roman" w:hAnsi="Times New Roman"/>
                <w:b/>
                <w:lang w:val="fr-CA"/>
              </w:rPr>
              <w:t>120</w:t>
            </w:r>
          </w:p>
        </w:tc>
        <w:tc>
          <w:tcPr>
            <w:tcW w:w="1386" w:type="dxa"/>
            <w:shd w:val="clear" w:color="auto" w:fill="DBE5F1" w:themeFill="accent1" w:themeFillTint="33"/>
          </w:tcPr>
          <w:p w:rsidR="003258E1" w:rsidRPr="00D20DE3" w:rsidRDefault="00D5103F" w:rsidP="00DE7677">
            <w:pPr>
              <w:widowControl w:val="0"/>
              <w:overflowPunct w:val="0"/>
              <w:autoSpaceDE w:val="0"/>
              <w:autoSpaceDN w:val="0"/>
              <w:adjustRightInd w:val="0"/>
              <w:spacing w:before="240" w:after="0"/>
              <w:jc w:val="center"/>
              <w:rPr>
                <w:rFonts w:ascii="Times New Roman" w:hAnsi="Times New Roman"/>
                <w:b/>
                <w:lang w:val="fr-CA"/>
              </w:rPr>
            </w:pPr>
            <w:r w:rsidRPr="00D20DE3">
              <w:rPr>
                <w:rFonts w:ascii="Times New Roman" w:hAnsi="Times New Roman"/>
                <w:b/>
                <w:lang w:val="fr-CA"/>
              </w:rPr>
              <w:t>113</w:t>
            </w:r>
          </w:p>
        </w:tc>
        <w:tc>
          <w:tcPr>
            <w:tcW w:w="1329" w:type="dxa"/>
            <w:shd w:val="clear" w:color="auto" w:fill="DBE5F1" w:themeFill="accent1" w:themeFillTint="33"/>
          </w:tcPr>
          <w:p w:rsidR="003258E1" w:rsidRPr="00D20DE3" w:rsidRDefault="00D5103F" w:rsidP="00DE7677">
            <w:pPr>
              <w:widowControl w:val="0"/>
              <w:overflowPunct w:val="0"/>
              <w:autoSpaceDE w:val="0"/>
              <w:autoSpaceDN w:val="0"/>
              <w:adjustRightInd w:val="0"/>
              <w:spacing w:before="240" w:after="0"/>
              <w:jc w:val="center"/>
              <w:rPr>
                <w:rFonts w:ascii="Times New Roman" w:hAnsi="Times New Roman"/>
                <w:b/>
                <w:lang w:val="fr-CA"/>
              </w:rPr>
            </w:pPr>
            <w:r w:rsidRPr="00D20DE3">
              <w:rPr>
                <w:rFonts w:ascii="Times New Roman" w:hAnsi="Times New Roman"/>
                <w:b/>
                <w:lang w:val="fr-CA"/>
              </w:rPr>
              <w:t>-3</w:t>
            </w:r>
          </w:p>
        </w:tc>
        <w:tc>
          <w:tcPr>
            <w:tcW w:w="1329" w:type="dxa"/>
            <w:shd w:val="clear" w:color="auto" w:fill="DBE5F1" w:themeFill="accent1" w:themeFillTint="33"/>
          </w:tcPr>
          <w:p w:rsidR="003258E1" w:rsidRPr="00D20DE3" w:rsidRDefault="00D5103F" w:rsidP="00DE7677">
            <w:pPr>
              <w:widowControl w:val="0"/>
              <w:overflowPunct w:val="0"/>
              <w:autoSpaceDE w:val="0"/>
              <w:autoSpaceDN w:val="0"/>
              <w:adjustRightInd w:val="0"/>
              <w:spacing w:before="240" w:after="0"/>
              <w:jc w:val="center"/>
              <w:rPr>
                <w:rFonts w:ascii="Times New Roman" w:hAnsi="Times New Roman"/>
                <w:b/>
                <w:lang w:val="fr-CA"/>
              </w:rPr>
            </w:pPr>
            <w:r w:rsidRPr="00D20DE3">
              <w:rPr>
                <w:rFonts w:ascii="Times New Roman" w:hAnsi="Times New Roman"/>
                <w:b/>
                <w:lang w:val="fr-CA"/>
              </w:rPr>
              <w:t>-7</w:t>
            </w:r>
          </w:p>
        </w:tc>
      </w:tr>
      <w:tr w:rsidR="003258E1" w:rsidRPr="00D20DE3" w:rsidTr="00452FFC">
        <w:tc>
          <w:tcPr>
            <w:tcW w:w="3197" w:type="dxa"/>
            <w:shd w:val="clear" w:color="auto" w:fill="DBE5F1" w:themeFill="accent1" w:themeFillTint="33"/>
          </w:tcPr>
          <w:p w:rsidR="003258E1" w:rsidRPr="00D20DE3" w:rsidRDefault="003258E1" w:rsidP="00DE7677">
            <w:pPr>
              <w:widowControl w:val="0"/>
              <w:overflowPunct w:val="0"/>
              <w:autoSpaceDE w:val="0"/>
              <w:autoSpaceDN w:val="0"/>
              <w:adjustRightInd w:val="0"/>
              <w:spacing w:before="240" w:after="0"/>
              <w:rPr>
                <w:rFonts w:ascii="Times New Roman" w:hAnsi="Times New Roman"/>
                <w:b/>
                <w:i/>
                <w:lang w:val="fr-CA"/>
              </w:rPr>
            </w:pPr>
            <w:r w:rsidRPr="00D20DE3">
              <w:rPr>
                <w:rFonts w:ascii="Times New Roman" w:hAnsi="Times New Roman"/>
                <w:b/>
                <w:i/>
                <w:color w:val="333333"/>
                <w:lang w:val="ro-RO"/>
              </w:rPr>
              <w:t xml:space="preserve">Societăţi cu răspundere limitată                 </w:t>
            </w:r>
            <w:r w:rsidRPr="00D20DE3">
              <w:rPr>
                <w:rFonts w:ascii="Times New Roman" w:hAnsi="Times New Roman"/>
                <w:b/>
                <w:i/>
                <w:lang w:val="fr-CA"/>
              </w:rPr>
              <w:t xml:space="preserve">           </w:t>
            </w:r>
          </w:p>
        </w:tc>
        <w:tc>
          <w:tcPr>
            <w:tcW w:w="1386" w:type="dxa"/>
            <w:shd w:val="clear" w:color="auto" w:fill="DBE5F1" w:themeFill="accent1" w:themeFillTint="33"/>
          </w:tcPr>
          <w:p w:rsidR="003258E1" w:rsidRPr="00D20DE3" w:rsidRDefault="00D5103F" w:rsidP="00DE7677">
            <w:pPr>
              <w:widowControl w:val="0"/>
              <w:overflowPunct w:val="0"/>
              <w:autoSpaceDE w:val="0"/>
              <w:autoSpaceDN w:val="0"/>
              <w:adjustRightInd w:val="0"/>
              <w:spacing w:before="240" w:after="0"/>
              <w:jc w:val="center"/>
              <w:rPr>
                <w:rFonts w:ascii="Times New Roman" w:hAnsi="Times New Roman"/>
                <w:b/>
                <w:lang w:val="fr-CA"/>
              </w:rPr>
            </w:pPr>
            <w:r w:rsidRPr="00D20DE3">
              <w:rPr>
                <w:rFonts w:ascii="Times New Roman" w:hAnsi="Times New Roman"/>
                <w:b/>
                <w:lang w:val="fr-CA"/>
              </w:rPr>
              <w:t>117</w:t>
            </w:r>
          </w:p>
        </w:tc>
        <w:tc>
          <w:tcPr>
            <w:tcW w:w="1386" w:type="dxa"/>
            <w:shd w:val="clear" w:color="auto" w:fill="DBE5F1" w:themeFill="accent1" w:themeFillTint="33"/>
          </w:tcPr>
          <w:p w:rsidR="003258E1" w:rsidRPr="00D20DE3" w:rsidRDefault="00D5103F" w:rsidP="00DE7677">
            <w:pPr>
              <w:widowControl w:val="0"/>
              <w:overflowPunct w:val="0"/>
              <w:autoSpaceDE w:val="0"/>
              <w:autoSpaceDN w:val="0"/>
              <w:adjustRightInd w:val="0"/>
              <w:spacing w:before="240" w:after="0"/>
              <w:jc w:val="center"/>
              <w:rPr>
                <w:rFonts w:ascii="Times New Roman" w:hAnsi="Times New Roman"/>
                <w:b/>
                <w:lang w:val="fr-CA"/>
              </w:rPr>
            </w:pPr>
            <w:r w:rsidRPr="00D20DE3">
              <w:rPr>
                <w:rFonts w:ascii="Times New Roman" w:hAnsi="Times New Roman"/>
                <w:b/>
                <w:lang w:val="fr-CA"/>
              </w:rPr>
              <w:t>113</w:t>
            </w:r>
          </w:p>
        </w:tc>
        <w:tc>
          <w:tcPr>
            <w:tcW w:w="1386" w:type="dxa"/>
            <w:shd w:val="clear" w:color="auto" w:fill="DBE5F1" w:themeFill="accent1" w:themeFillTint="33"/>
          </w:tcPr>
          <w:p w:rsidR="003258E1" w:rsidRPr="00D20DE3" w:rsidRDefault="00D5103F" w:rsidP="00DE7677">
            <w:pPr>
              <w:widowControl w:val="0"/>
              <w:overflowPunct w:val="0"/>
              <w:autoSpaceDE w:val="0"/>
              <w:autoSpaceDN w:val="0"/>
              <w:adjustRightInd w:val="0"/>
              <w:spacing w:before="240" w:after="0"/>
              <w:jc w:val="center"/>
              <w:rPr>
                <w:rFonts w:ascii="Times New Roman" w:hAnsi="Times New Roman"/>
                <w:b/>
                <w:lang w:val="fr-CA"/>
              </w:rPr>
            </w:pPr>
            <w:r w:rsidRPr="00D20DE3">
              <w:rPr>
                <w:rFonts w:ascii="Times New Roman" w:hAnsi="Times New Roman"/>
                <w:b/>
                <w:lang w:val="fr-CA"/>
              </w:rPr>
              <w:t>107</w:t>
            </w:r>
          </w:p>
        </w:tc>
        <w:tc>
          <w:tcPr>
            <w:tcW w:w="1329" w:type="dxa"/>
            <w:shd w:val="clear" w:color="auto" w:fill="DBE5F1" w:themeFill="accent1" w:themeFillTint="33"/>
          </w:tcPr>
          <w:p w:rsidR="003258E1" w:rsidRPr="00D20DE3" w:rsidRDefault="00D5103F" w:rsidP="00DE7677">
            <w:pPr>
              <w:widowControl w:val="0"/>
              <w:overflowPunct w:val="0"/>
              <w:autoSpaceDE w:val="0"/>
              <w:autoSpaceDN w:val="0"/>
              <w:adjustRightInd w:val="0"/>
              <w:spacing w:before="240" w:after="0"/>
              <w:jc w:val="center"/>
              <w:rPr>
                <w:rFonts w:ascii="Times New Roman" w:hAnsi="Times New Roman"/>
                <w:b/>
                <w:lang w:val="fr-CA"/>
              </w:rPr>
            </w:pPr>
            <w:r w:rsidRPr="00D20DE3">
              <w:rPr>
                <w:rFonts w:ascii="Times New Roman" w:hAnsi="Times New Roman"/>
                <w:b/>
                <w:lang w:val="fr-CA"/>
              </w:rPr>
              <w:t>-4</w:t>
            </w:r>
          </w:p>
        </w:tc>
        <w:tc>
          <w:tcPr>
            <w:tcW w:w="1329" w:type="dxa"/>
            <w:shd w:val="clear" w:color="auto" w:fill="DBE5F1" w:themeFill="accent1" w:themeFillTint="33"/>
          </w:tcPr>
          <w:p w:rsidR="003258E1" w:rsidRPr="00D20DE3" w:rsidRDefault="00D5103F" w:rsidP="00DE7677">
            <w:pPr>
              <w:widowControl w:val="0"/>
              <w:overflowPunct w:val="0"/>
              <w:autoSpaceDE w:val="0"/>
              <w:autoSpaceDN w:val="0"/>
              <w:adjustRightInd w:val="0"/>
              <w:spacing w:before="240" w:after="0"/>
              <w:jc w:val="center"/>
              <w:rPr>
                <w:rFonts w:ascii="Times New Roman" w:hAnsi="Times New Roman"/>
                <w:b/>
                <w:lang w:val="fr-CA"/>
              </w:rPr>
            </w:pPr>
            <w:r w:rsidRPr="00D20DE3">
              <w:rPr>
                <w:rFonts w:ascii="Times New Roman" w:hAnsi="Times New Roman"/>
                <w:b/>
                <w:lang w:val="fr-CA"/>
              </w:rPr>
              <w:t>-6</w:t>
            </w:r>
          </w:p>
        </w:tc>
      </w:tr>
      <w:tr w:rsidR="003258E1" w:rsidRPr="00D20DE3" w:rsidTr="00452FFC">
        <w:tc>
          <w:tcPr>
            <w:tcW w:w="3197" w:type="dxa"/>
            <w:shd w:val="clear" w:color="auto" w:fill="DBE5F1" w:themeFill="accent1" w:themeFillTint="33"/>
          </w:tcPr>
          <w:p w:rsidR="003258E1" w:rsidRPr="00D20DE3" w:rsidRDefault="003258E1" w:rsidP="00DE7677">
            <w:pPr>
              <w:widowControl w:val="0"/>
              <w:overflowPunct w:val="0"/>
              <w:autoSpaceDE w:val="0"/>
              <w:autoSpaceDN w:val="0"/>
              <w:adjustRightInd w:val="0"/>
              <w:spacing w:before="240" w:after="0"/>
              <w:rPr>
                <w:rFonts w:ascii="Times New Roman" w:hAnsi="Times New Roman"/>
                <w:b/>
                <w:i/>
                <w:lang w:val="fr-CA"/>
              </w:rPr>
            </w:pPr>
            <w:r w:rsidRPr="00D20DE3">
              <w:rPr>
                <w:rFonts w:ascii="Times New Roman" w:hAnsi="Times New Roman"/>
                <w:b/>
                <w:i/>
                <w:color w:val="333333"/>
                <w:lang w:val="ro-RO"/>
              </w:rPr>
              <w:t xml:space="preserve">Societăţi pe acţiuni                                                   </w:t>
            </w:r>
          </w:p>
        </w:tc>
        <w:tc>
          <w:tcPr>
            <w:tcW w:w="1386" w:type="dxa"/>
            <w:shd w:val="clear" w:color="auto" w:fill="DBE5F1" w:themeFill="accent1" w:themeFillTint="33"/>
          </w:tcPr>
          <w:p w:rsidR="003258E1" w:rsidRPr="00D20DE3" w:rsidRDefault="00D5103F" w:rsidP="00DE7677">
            <w:pPr>
              <w:widowControl w:val="0"/>
              <w:overflowPunct w:val="0"/>
              <w:autoSpaceDE w:val="0"/>
              <w:autoSpaceDN w:val="0"/>
              <w:adjustRightInd w:val="0"/>
              <w:spacing w:before="240" w:after="0"/>
              <w:jc w:val="center"/>
              <w:rPr>
                <w:rFonts w:ascii="Times New Roman" w:hAnsi="Times New Roman"/>
                <w:b/>
                <w:lang w:val="fr-CA"/>
              </w:rPr>
            </w:pPr>
            <w:r w:rsidRPr="00D20DE3">
              <w:rPr>
                <w:rFonts w:ascii="Times New Roman" w:hAnsi="Times New Roman"/>
                <w:b/>
                <w:lang w:val="fr-CA"/>
              </w:rPr>
              <w:t>3</w:t>
            </w:r>
          </w:p>
        </w:tc>
        <w:tc>
          <w:tcPr>
            <w:tcW w:w="1386" w:type="dxa"/>
            <w:shd w:val="clear" w:color="auto" w:fill="DBE5F1" w:themeFill="accent1" w:themeFillTint="33"/>
          </w:tcPr>
          <w:p w:rsidR="003258E1" w:rsidRPr="00D20DE3" w:rsidRDefault="00D5103F" w:rsidP="00DE7677">
            <w:pPr>
              <w:widowControl w:val="0"/>
              <w:overflowPunct w:val="0"/>
              <w:autoSpaceDE w:val="0"/>
              <w:autoSpaceDN w:val="0"/>
              <w:adjustRightInd w:val="0"/>
              <w:spacing w:before="240" w:after="0"/>
              <w:jc w:val="center"/>
              <w:rPr>
                <w:rFonts w:ascii="Times New Roman" w:hAnsi="Times New Roman"/>
                <w:b/>
                <w:lang w:val="fr-CA"/>
              </w:rPr>
            </w:pPr>
            <w:r w:rsidRPr="00D20DE3">
              <w:rPr>
                <w:rFonts w:ascii="Times New Roman" w:hAnsi="Times New Roman"/>
                <w:b/>
                <w:lang w:val="fr-CA"/>
              </w:rPr>
              <w:t>3</w:t>
            </w:r>
          </w:p>
        </w:tc>
        <w:tc>
          <w:tcPr>
            <w:tcW w:w="1386" w:type="dxa"/>
            <w:shd w:val="clear" w:color="auto" w:fill="DBE5F1" w:themeFill="accent1" w:themeFillTint="33"/>
          </w:tcPr>
          <w:p w:rsidR="003258E1" w:rsidRPr="00D20DE3" w:rsidRDefault="00D5103F" w:rsidP="00DE7677">
            <w:pPr>
              <w:widowControl w:val="0"/>
              <w:overflowPunct w:val="0"/>
              <w:autoSpaceDE w:val="0"/>
              <w:autoSpaceDN w:val="0"/>
              <w:adjustRightInd w:val="0"/>
              <w:spacing w:before="240" w:after="0"/>
              <w:jc w:val="center"/>
              <w:rPr>
                <w:rFonts w:ascii="Times New Roman" w:hAnsi="Times New Roman"/>
                <w:b/>
                <w:lang w:val="fr-CA"/>
              </w:rPr>
            </w:pPr>
            <w:r w:rsidRPr="00D20DE3">
              <w:rPr>
                <w:rFonts w:ascii="Times New Roman" w:hAnsi="Times New Roman"/>
                <w:b/>
                <w:lang w:val="fr-CA"/>
              </w:rPr>
              <w:t>3</w:t>
            </w:r>
          </w:p>
        </w:tc>
        <w:tc>
          <w:tcPr>
            <w:tcW w:w="1329" w:type="dxa"/>
            <w:shd w:val="clear" w:color="auto" w:fill="DBE5F1" w:themeFill="accent1" w:themeFillTint="33"/>
          </w:tcPr>
          <w:p w:rsidR="003258E1" w:rsidRPr="00D20DE3" w:rsidRDefault="00D5103F" w:rsidP="00DE7677">
            <w:pPr>
              <w:widowControl w:val="0"/>
              <w:overflowPunct w:val="0"/>
              <w:autoSpaceDE w:val="0"/>
              <w:autoSpaceDN w:val="0"/>
              <w:adjustRightInd w:val="0"/>
              <w:spacing w:before="240" w:after="0"/>
              <w:jc w:val="center"/>
              <w:rPr>
                <w:rFonts w:ascii="Times New Roman" w:hAnsi="Times New Roman"/>
                <w:b/>
                <w:lang w:val="fr-CA"/>
              </w:rPr>
            </w:pPr>
            <w:r w:rsidRPr="00D20DE3">
              <w:rPr>
                <w:rFonts w:ascii="Times New Roman" w:hAnsi="Times New Roman"/>
                <w:b/>
                <w:lang w:val="fr-CA"/>
              </w:rPr>
              <w:t>0</w:t>
            </w:r>
          </w:p>
        </w:tc>
        <w:tc>
          <w:tcPr>
            <w:tcW w:w="1329" w:type="dxa"/>
            <w:shd w:val="clear" w:color="auto" w:fill="DBE5F1" w:themeFill="accent1" w:themeFillTint="33"/>
          </w:tcPr>
          <w:p w:rsidR="003258E1" w:rsidRPr="00D20DE3" w:rsidRDefault="00D5103F" w:rsidP="00DE7677">
            <w:pPr>
              <w:widowControl w:val="0"/>
              <w:overflowPunct w:val="0"/>
              <w:autoSpaceDE w:val="0"/>
              <w:autoSpaceDN w:val="0"/>
              <w:adjustRightInd w:val="0"/>
              <w:spacing w:before="240" w:after="0"/>
              <w:jc w:val="center"/>
              <w:rPr>
                <w:rFonts w:ascii="Times New Roman" w:hAnsi="Times New Roman"/>
                <w:b/>
                <w:lang w:val="fr-CA"/>
              </w:rPr>
            </w:pPr>
            <w:r w:rsidRPr="00D20DE3">
              <w:rPr>
                <w:rFonts w:ascii="Times New Roman" w:hAnsi="Times New Roman"/>
                <w:b/>
                <w:lang w:val="fr-CA"/>
              </w:rPr>
              <w:t>0</w:t>
            </w:r>
          </w:p>
        </w:tc>
      </w:tr>
    </w:tbl>
    <w:p w:rsidR="00B478F7" w:rsidRDefault="00B478F7" w:rsidP="009A3C47">
      <w:pPr>
        <w:widowControl w:val="0"/>
        <w:overflowPunct w:val="0"/>
        <w:autoSpaceDE w:val="0"/>
        <w:autoSpaceDN w:val="0"/>
        <w:adjustRightInd w:val="0"/>
        <w:spacing w:after="0" w:line="240" w:lineRule="auto"/>
        <w:ind w:right="120"/>
        <w:jc w:val="center"/>
        <w:rPr>
          <w:rFonts w:ascii="Times New Roman" w:hAnsi="Times New Roman"/>
          <w:b/>
          <w:i/>
          <w:sz w:val="20"/>
          <w:szCs w:val="20"/>
          <w:lang w:val="it-IT"/>
        </w:rPr>
      </w:pPr>
    </w:p>
    <w:p w:rsidR="00FB0882" w:rsidRPr="00FB0882" w:rsidRDefault="00FB0882" w:rsidP="009A3C47">
      <w:pPr>
        <w:widowControl w:val="0"/>
        <w:overflowPunct w:val="0"/>
        <w:autoSpaceDE w:val="0"/>
        <w:autoSpaceDN w:val="0"/>
        <w:adjustRightInd w:val="0"/>
        <w:spacing w:after="0" w:line="240" w:lineRule="auto"/>
        <w:ind w:right="120"/>
        <w:jc w:val="center"/>
        <w:rPr>
          <w:rFonts w:ascii="Times New Roman" w:hAnsi="Times New Roman"/>
          <w:b/>
          <w:i/>
          <w:sz w:val="20"/>
          <w:szCs w:val="20"/>
          <w:lang w:val="it-IT"/>
        </w:rPr>
      </w:pPr>
      <w:r w:rsidRPr="00FB0882">
        <w:rPr>
          <w:rFonts w:ascii="Times New Roman" w:hAnsi="Times New Roman"/>
          <w:b/>
          <w:i/>
          <w:sz w:val="20"/>
          <w:szCs w:val="20"/>
          <w:lang w:val="it-IT"/>
        </w:rPr>
        <w:t xml:space="preserve">Sursa: </w:t>
      </w:r>
      <w:r w:rsidRPr="00FB0882">
        <w:rPr>
          <w:rFonts w:ascii="Times New Roman" w:hAnsi="Times New Roman"/>
          <w:b/>
          <w:i/>
          <w:sz w:val="20"/>
          <w:szCs w:val="20"/>
          <w:lang w:val="fr-CA"/>
        </w:rPr>
        <w:t>Registrul de stat al societăţilor  de audit</w:t>
      </w:r>
      <w:r w:rsidR="00E17236">
        <w:rPr>
          <w:rFonts w:ascii="Times New Roman" w:hAnsi="Times New Roman"/>
          <w:b/>
          <w:i/>
          <w:sz w:val="20"/>
          <w:szCs w:val="20"/>
          <w:lang w:val="fr-CA"/>
        </w:rPr>
        <w:t>, al</w:t>
      </w:r>
      <w:r w:rsidRPr="00FB0882">
        <w:rPr>
          <w:rFonts w:ascii="Times New Roman" w:hAnsi="Times New Roman"/>
          <w:b/>
          <w:i/>
          <w:sz w:val="20"/>
          <w:szCs w:val="20"/>
          <w:lang w:val="fr-CA"/>
        </w:rPr>
        <w:t xml:space="preserve"> auditorilor întreprinzători individuali</w:t>
      </w:r>
    </w:p>
    <w:p w:rsidR="009A3C47" w:rsidRDefault="009A3C47" w:rsidP="009A3C47">
      <w:pPr>
        <w:widowControl w:val="0"/>
        <w:overflowPunct w:val="0"/>
        <w:autoSpaceDE w:val="0"/>
        <w:autoSpaceDN w:val="0"/>
        <w:adjustRightInd w:val="0"/>
        <w:spacing w:line="240" w:lineRule="auto"/>
        <w:ind w:right="120"/>
        <w:jc w:val="both"/>
        <w:rPr>
          <w:rFonts w:ascii="Times New Roman" w:hAnsi="Times New Roman"/>
          <w:b/>
          <w:i/>
          <w:sz w:val="26"/>
          <w:szCs w:val="26"/>
          <w:lang w:val="fr-CA"/>
        </w:rPr>
      </w:pPr>
    </w:p>
    <w:p w:rsidR="00FB0882" w:rsidRPr="00DE1AAF" w:rsidRDefault="00FB0882" w:rsidP="00FB0882">
      <w:pPr>
        <w:widowControl w:val="0"/>
        <w:overflowPunct w:val="0"/>
        <w:autoSpaceDE w:val="0"/>
        <w:autoSpaceDN w:val="0"/>
        <w:adjustRightInd w:val="0"/>
        <w:ind w:right="120"/>
        <w:jc w:val="both"/>
        <w:rPr>
          <w:rFonts w:ascii="Times New Roman" w:hAnsi="Times New Roman"/>
          <w:i/>
          <w:sz w:val="27"/>
          <w:szCs w:val="27"/>
          <w:lang w:val="ro-RO"/>
        </w:rPr>
      </w:pPr>
      <w:r w:rsidRPr="00FB0882">
        <w:rPr>
          <w:rFonts w:ascii="Times New Roman" w:hAnsi="Times New Roman"/>
          <w:b/>
          <w:i/>
          <w:sz w:val="26"/>
          <w:szCs w:val="26"/>
          <w:lang w:val="fr-CA"/>
        </w:rPr>
        <w:t xml:space="preserve"> </w:t>
      </w:r>
      <w:r w:rsidR="002C2854">
        <w:rPr>
          <w:rFonts w:ascii="Times New Roman" w:hAnsi="Times New Roman"/>
          <w:b/>
          <w:i/>
          <w:sz w:val="26"/>
          <w:szCs w:val="26"/>
          <w:lang w:val="fr-CA"/>
        </w:rPr>
        <w:t>Concluzie:</w:t>
      </w:r>
      <w:r>
        <w:rPr>
          <w:rFonts w:ascii="Times New Roman" w:hAnsi="Times New Roman"/>
          <w:sz w:val="26"/>
          <w:szCs w:val="26"/>
          <w:lang w:val="fr-CA"/>
        </w:rPr>
        <w:t xml:space="preserve"> </w:t>
      </w:r>
      <w:r w:rsidRPr="00A20129">
        <w:rPr>
          <w:rFonts w:ascii="Times New Roman" w:hAnsi="Times New Roman"/>
          <w:i/>
          <w:sz w:val="27"/>
          <w:szCs w:val="27"/>
          <w:lang w:val="fr-CA"/>
        </w:rPr>
        <w:t>Datele tabelului relevă că numărul societăților de audit,</w:t>
      </w:r>
      <w:r w:rsidRPr="00A20129">
        <w:rPr>
          <w:rFonts w:ascii="Times New Roman" w:hAnsi="Times New Roman"/>
          <w:i/>
          <w:sz w:val="27"/>
          <w:szCs w:val="27"/>
          <w:lang w:val="it-IT"/>
        </w:rPr>
        <w:t xml:space="preserve"> </w:t>
      </w:r>
      <w:r w:rsidRPr="00A20129">
        <w:rPr>
          <w:rFonts w:ascii="Times New Roman" w:hAnsi="Times New Roman"/>
          <w:i/>
          <w:sz w:val="27"/>
          <w:szCs w:val="27"/>
          <w:lang w:val="fr-CA"/>
        </w:rPr>
        <w:t xml:space="preserve">auditorilor întreprinzători individuali </w:t>
      </w:r>
      <w:r w:rsidR="00371997" w:rsidRPr="00A20129">
        <w:rPr>
          <w:rFonts w:ascii="Times New Roman" w:hAnsi="Times New Roman"/>
          <w:i/>
          <w:sz w:val="27"/>
          <w:szCs w:val="27"/>
          <w:lang w:val="fr-CA"/>
        </w:rPr>
        <w:t>este în permanență scădere, c</w:t>
      </w:r>
      <w:r w:rsidR="005665DD" w:rsidRPr="00A20129">
        <w:rPr>
          <w:rFonts w:ascii="Times New Roman" w:hAnsi="Times New Roman"/>
          <w:i/>
          <w:sz w:val="27"/>
          <w:szCs w:val="27"/>
          <w:lang w:val="fr-CA"/>
        </w:rPr>
        <w:t xml:space="preserve">u 3 unități în anul  2016 în raport cu </w:t>
      </w:r>
      <w:r w:rsidR="00371997" w:rsidRPr="00A20129">
        <w:rPr>
          <w:rFonts w:ascii="Times New Roman" w:hAnsi="Times New Roman"/>
          <w:i/>
          <w:sz w:val="27"/>
          <w:szCs w:val="27"/>
          <w:lang w:val="fr-CA"/>
        </w:rPr>
        <w:t xml:space="preserve"> </w:t>
      </w:r>
      <w:r w:rsidR="005665DD" w:rsidRPr="00A20129">
        <w:rPr>
          <w:rFonts w:ascii="Times New Roman" w:hAnsi="Times New Roman"/>
          <w:i/>
          <w:sz w:val="27"/>
          <w:szCs w:val="27"/>
          <w:lang w:val="fr-CA"/>
        </w:rPr>
        <w:t xml:space="preserve">anul </w:t>
      </w:r>
      <w:r w:rsidR="00371997" w:rsidRPr="00A20129">
        <w:rPr>
          <w:rFonts w:ascii="Times New Roman" w:hAnsi="Times New Roman"/>
          <w:i/>
          <w:sz w:val="27"/>
          <w:szCs w:val="27"/>
          <w:lang w:val="fr-CA"/>
        </w:rPr>
        <w:t>2015 și cu 7 unități în</w:t>
      </w:r>
      <w:r w:rsidR="005665DD" w:rsidRPr="00A20129">
        <w:rPr>
          <w:rFonts w:ascii="Times New Roman" w:hAnsi="Times New Roman"/>
          <w:i/>
          <w:sz w:val="27"/>
          <w:szCs w:val="27"/>
          <w:lang w:val="fr-CA"/>
        </w:rPr>
        <w:t xml:space="preserve"> anul </w:t>
      </w:r>
      <w:r w:rsidR="00371997" w:rsidRPr="00A20129">
        <w:rPr>
          <w:rFonts w:ascii="Times New Roman" w:hAnsi="Times New Roman"/>
          <w:i/>
          <w:sz w:val="27"/>
          <w:szCs w:val="27"/>
          <w:lang w:val="fr-CA"/>
        </w:rPr>
        <w:t xml:space="preserve"> 2017 </w:t>
      </w:r>
      <w:r w:rsidR="005665DD" w:rsidRPr="00A20129">
        <w:rPr>
          <w:rFonts w:ascii="Times New Roman" w:hAnsi="Times New Roman"/>
          <w:i/>
          <w:sz w:val="27"/>
          <w:szCs w:val="27"/>
          <w:lang w:val="fr-CA"/>
        </w:rPr>
        <w:t xml:space="preserve"> în raport cu anul </w:t>
      </w:r>
      <w:r w:rsidR="00371997" w:rsidRPr="00A20129">
        <w:rPr>
          <w:rFonts w:ascii="Times New Roman" w:hAnsi="Times New Roman"/>
          <w:i/>
          <w:sz w:val="27"/>
          <w:szCs w:val="27"/>
          <w:lang w:val="fr-CA"/>
        </w:rPr>
        <w:t>2016.</w:t>
      </w:r>
      <w:r w:rsidR="00E634CF">
        <w:rPr>
          <w:rFonts w:ascii="Times New Roman" w:hAnsi="Times New Roman"/>
          <w:i/>
          <w:sz w:val="27"/>
          <w:szCs w:val="27"/>
          <w:lang w:val="fr-CA"/>
        </w:rPr>
        <w:t xml:space="preserve"> </w:t>
      </w:r>
      <w:r w:rsidR="00E17236" w:rsidRPr="00A20129">
        <w:rPr>
          <w:rFonts w:ascii="Times New Roman" w:hAnsi="Times New Roman"/>
          <w:i/>
          <w:sz w:val="27"/>
          <w:szCs w:val="27"/>
          <w:lang w:val="fr-CA"/>
        </w:rPr>
        <w:t>Se argumentează prin faptul, că societățile de audit care nu au desfășurat activitatea de audit, precum, n-au prestat serviciile prevăzute de art.6 al Legii</w:t>
      </w:r>
      <w:r w:rsidR="00877685" w:rsidRPr="00A20129">
        <w:rPr>
          <w:rFonts w:ascii="Times New Roman" w:hAnsi="Times New Roman"/>
          <w:i/>
          <w:sz w:val="27"/>
          <w:szCs w:val="27"/>
          <w:lang w:val="fr-CA"/>
        </w:rPr>
        <w:t xml:space="preserve"> nr.61</w:t>
      </w:r>
      <w:r w:rsidR="00A20129" w:rsidRPr="00A20129">
        <w:rPr>
          <w:rFonts w:ascii="Times New Roman" w:hAnsi="Times New Roman"/>
          <w:i/>
          <w:sz w:val="27"/>
          <w:szCs w:val="27"/>
          <w:lang w:val="fr-CA"/>
        </w:rPr>
        <w:t xml:space="preserve">-XVI din </w:t>
      </w:r>
      <w:r w:rsidR="00A20129" w:rsidRPr="00A20129">
        <w:rPr>
          <w:rFonts w:ascii="Times New Roman" w:hAnsi="Times New Roman"/>
          <w:i/>
          <w:sz w:val="27"/>
          <w:szCs w:val="27"/>
        </w:rPr>
        <w:t>16.03.2007</w:t>
      </w:r>
      <w:r w:rsidR="00DE1AAF">
        <w:rPr>
          <w:rFonts w:ascii="Times New Roman" w:hAnsi="Times New Roman"/>
          <w:i/>
          <w:sz w:val="27"/>
          <w:szCs w:val="27"/>
        </w:rPr>
        <w:t xml:space="preserve">, </w:t>
      </w:r>
      <w:r w:rsidR="00DE1AAF" w:rsidRPr="00DE1AAF">
        <w:rPr>
          <w:rFonts w:ascii="Times New Roman" w:hAnsi="Times New Roman"/>
          <w:i/>
          <w:sz w:val="27"/>
          <w:szCs w:val="27"/>
          <w:lang w:val="ro-RO"/>
        </w:rPr>
        <w:t>ș</w:t>
      </w:r>
      <w:r w:rsidR="00A20129" w:rsidRPr="00DE1AAF">
        <w:rPr>
          <w:rFonts w:ascii="Times New Roman" w:hAnsi="Times New Roman"/>
          <w:i/>
          <w:sz w:val="27"/>
          <w:szCs w:val="27"/>
          <w:lang w:val="ro-RO"/>
        </w:rPr>
        <w:t>i-au sistat activitatea</w:t>
      </w:r>
      <w:r w:rsidR="00DE1AAF">
        <w:rPr>
          <w:rFonts w:ascii="Times New Roman" w:hAnsi="Times New Roman"/>
          <w:i/>
          <w:sz w:val="27"/>
          <w:szCs w:val="27"/>
          <w:lang w:val="ro-RO"/>
        </w:rPr>
        <w:t>.</w:t>
      </w:r>
    </w:p>
    <w:p w:rsidR="00043C7B" w:rsidRPr="007504A6" w:rsidRDefault="009002F1" w:rsidP="00350C9F">
      <w:pPr>
        <w:pStyle w:val="aa"/>
        <w:widowControl w:val="0"/>
        <w:numPr>
          <w:ilvl w:val="0"/>
          <w:numId w:val="25"/>
        </w:numPr>
        <w:overflowPunct w:val="0"/>
        <w:autoSpaceDE w:val="0"/>
        <w:autoSpaceDN w:val="0"/>
        <w:adjustRightInd w:val="0"/>
        <w:spacing w:before="240"/>
        <w:rPr>
          <w:rFonts w:ascii="Times New Roman" w:hAnsi="Times New Roman"/>
          <w:b/>
          <w:i/>
          <w:sz w:val="26"/>
          <w:szCs w:val="26"/>
          <w:lang w:val="fr-CA"/>
        </w:rPr>
      </w:pPr>
      <w:r>
        <w:rPr>
          <w:rFonts w:ascii="Times New Roman" w:hAnsi="Times New Roman"/>
          <w:b/>
          <w:i/>
          <w:sz w:val="26"/>
          <w:szCs w:val="26"/>
          <w:lang w:val="ro-RO"/>
        </w:rPr>
        <w:t>D</w:t>
      </w:r>
      <w:r w:rsidR="00350C9F" w:rsidRPr="00350C9F">
        <w:rPr>
          <w:rFonts w:ascii="Times New Roman" w:hAnsi="Times New Roman"/>
          <w:b/>
          <w:i/>
          <w:sz w:val="26"/>
          <w:szCs w:val="26"/>
          <w:lang w:val="ro-RO"/>
        </w:rPr>
        <w:t>upă tipul de proprietate</w:t>
      </w:r>
      <w:r w:rsidR="00704477">
        <w:rPr>
          <w:rFonts w:ascii="Times New Roman" w:hAnsi="Times New Roman"/>
          <w:b/>
          <w:i/>
          <w:sz w:val="26"/>
          <w:szCs w:val="26"/>
          <w:lang w:val="ro-RO"/>
        </w:rPr>
        <w:t>:</w:t>
      </w:r>
    </w:p>
    <w:tbl>
      <w:tblPr>
        <w:tblStyle w:val="a9"/>
        <w:tblW w:w="9402" w:type="dxa"/>
        <w:jc w:val="center"/>
        <w:tblLayout w:type="fixed"/>
        <w:tblLook w:val="04A0"/>
      </w:tblPr>
      <w:tblGrid>
        <w:gridCol w:w="3064"/>
        <w:gridCol w:w="1417"/>
        <w:gridCol w:w="1209"/>
        <w:gridCol w:w="1272"/>
        <w:gridCol w:w="1220"/>
        <w:gridCol w:w="1220"/>
      </w:tblGrid>
      <w:tr w:rsidR="00723E1E" w:rsidRPr="00D5103F" w:rsidTr="00452FFC">
        <w:trPr>
          <w:trHeight w:val="593"/>
          <w:jc w:val="center"/>
        </w:trPr>
        <w:tc>
          <w:tcPr>
            <w:tcW w:w="3064" w:type="dxa"/>
            <w:shd w:val="clear" w:color="auto" w:fill="C6D9F1" w:themeFill="text2" w:themeFillTint="33"/>
          </w:tcPr>
          <w:p w:rsidR="00350C9F" w:rsidRPr="00D20DE3" w:rsidRDefault="00350C9F" w:rsidP="00350C9F">
            <w:pPr>
              <w:widowControl w:val="0"/>
              <w:overflowPunct w:val="0"/>
              <w:autoSpaceDE w:val="0"/>
              <w:autoSpaceDN w:val="0"/>
              <w:adjustRightInd w:val="0"/>
              <w:spacing w:before="240"/>
              <w:jc w:val="center"/>
              <w:rPr>
                <w:rFonts w:ascii="Times New Roman" w:hAnsi="Times New Roman"/>
                <w:b/>
                <w:i/>
                <w:lang w:val="fr-CA"/>
              </w:rPr>
            </w:pPr>
            <w:r>
              <w:rPr>
                <w:rFonts w:ascii="Times New Roman" w:hAnsi="Times New Roman"/>
                <w:sz w:val="26"/>
                <w:szCs w:val="26"/>
                <w:lang w:val="fr-CA"/>
              </w:rPr>
              <w:t xml:space="preserve">     </w:t>
            </w:r>
            <w:r w:rsidRPr="00D20DE3">
              <w:rPr>
                <w:rFonts w:ascii="Times New Roman" w:hAnsi="Times New Roman"/>
                <w:b/>
                <w:i/>
                <w:lang w:val="fr-CA"/>
              </w:rPr>
              <w:t>Forma de proprietate</w:t>
            </w:r>
          </w:p>
        </w:tc>
        <w:tc>
          <w:tcPr>
            <w:tcW w:w="1417" w:type="dxa"/>
            <w:shd w:val="clear" w:color="auto" w:fill="C6D9F1" w:themeFill="text2" w:themeFillTint="33"/>
          </w:tcPr>
          <w:p w:rsidR="00723E1E" w:rsidRPr="00D20DE3" w:rsidRDefault="00723E1E" w:rsidP="00723E1E">
            <w:pPr>
              <w:widowControl w:val="0"/>
              <w:overflowPunct w:val="0"/>
              <w:autoSpaceDE w:val="0"/>
              <w:autoSpaceDN w:val="0"/>
              <w:adjustRightInd w:val="0"/>
              <w:spacing w:after="0" w:line="240" w:lineRule="auto"/>
              <w:jc w:val="center"/>
              <w:rPr>
                <w:rFonts w:ascii="Times New Roman" w:hAnsi="Times New Roman"/>
                <w:b/>
                <w:lang w:val="fr-CA"/>
              </w:rPr>
            </w:pPr>
          </w:p>
          <w:p w:rsidR="00723E1E" w:rsidRPr="00D20DE3" w:rsidRDefault="007320AD" w:rsidP="00723E1E">
            <w:pPr>
              <w:widowControl w:val="0"/>
              <w:overflowPunct w:val="0"/>
              <w:autoSpaceDE w:val="0"/>
              <w:autoSpaceDN w:val="0"/>
              <w:adjustRightInd w:val="0"/>
              <w:spacing w:after="0" w:line="240" w:lineRule="auto"/>
              <w:jc w:val="center"/>
              <w:rPr>
                <w:rFonts w:ascii="Times New Roman" w:hAnsi="Times New Roman"/>
                <w:b/>
                <w:lang w:val="fr-CA"/>
              </w:rPr>
            </w:pPr>
            <w:r>
              <w:rPr>
                <w:rFonts w:ascii="Times New Roman" w:hAnsi="Times New Roman"/>
                <w:b/>
                <w:lang w:val="fr-CA"/>
              </w:rPr>
              <w:t>Sit</w:t>
            </w:r>
            <w:r w:rsidR="00350C9F" w:rsidRPr="00D20DE3">
              <w:rPr>
                <w:rFonts w:ascii="Times New Roman" w:hAnsi="Times New Roman"/>
                <w:b/>
                <w:lang w:val="fr-CA"/>
              </w:rPr>
              <w:t>uația</w:t>
            </w:r>
          </w:p>
          <w:p w:rsidR="00350C9F" w:rsidRPr="00D20DE3" w:rsidRDefault="00350C9F" w:rsidP="00723E1E">
            <w:pPr>
              <w:widowControl w:val="0"/>
              <w:overflowPunct w:val="0"/>
              <w:autoSpaceDE w:val="0"/>
              <w:autoSpaceDN w:val="0"/>
              <w:adjustRightInd w:val="0"/>
              <w:spacing w:after="0" w:line="240" w:lineRule="auto"/>
              <w:jc w:val="center"/>
              <w:rPr>
                <w:rFonts w:ascii="Times New Roman" w:hAnsi="Times New Roman"/>
                <w:b/>
                <w:lang w:val="fr-CA"/>
              </w:rPr>
            </w:pPr>
            <w:r w:rsidRPr="00D20DE3">
              <w:rPr>
                <w:rFonts w:ascii="Times New Roman" w:hAnsi="Times New Roman"/>
                <w:b/>
                <w:lang w:val="fr-CA"/>
              </w:rPr>
              <w:t>din 31.12.2015</w:t>
            </w:r>
          </w:p>
        </w:tc>
        <w:tc>
          <w:tcPr>
            <w:tcW w:w="1209" w:type="dxa"/>
            <w:shd w:val="clear" w:color="auto" w:fill="C6D9F1" w:themeFill="text2" w:themeFillTint="33"/>
          </w:tcPr>
          <w:p w:rsidR="00350C9F" w:rsidRPr="00D20DE3" w:rsidRDefault="007320AD" w:rsidP="00DF7549">
            <w:pPr>
              <w:widowControl w:val="0"/>
              <w:overflowPunct w:val="0"/>
              <w:autoSpaceDE w:val="0"/>
              <w:autoSpaceDN w:val="0"/>
              <w:adjustRightInd w:val="0"/>
              <w:spacing w:before="240"/>
              <w:jc w:val="center"/>
              <w:rPr>
                <w:rFonts w:ascii="Times New Roman" w:hAnsi="Times New Roman"/>
                <w:b/>
                <w:lang w:val="fr-CA"/>
              </w:rPr>
            </w:pPr>
            <w:r>
              <w:rPr>
                <w:rFonts w:ascii="Times New Roman" w:hAnsi="Times New Roman"/>
                <w:b/>
                <w:lang w:val="fr-CA"/>
              </w:rPr>
              <w:t>Sit</w:t>
            </w:r>
            <w:r w:rsidR="00350C9F" w:rsidRPr="00D20DE3">
              <w:rPr>
                <w:rFonts w:ascii="Times New Roman" w:hAnsi="Times New Roman"/>
                <w:b/>
                <w:lang w:val="fr-CA"/>
              </w:rPr>
              <w:t>uația din 31.12.2016</w:t>
            </w:r>
          </w:p>
        </w:tc>
        <w:tc>
          <w:tcPr>
            <w:tcW w:w="1272" w:type="dxa"/>
            <w:shd w:val="clear" w:color="auto" w:fill="C6D9F1" w:themeFill="text2" w:themeFillTint="33"/>
          </w:tcPr>
          <w:p w:rsidR="00350C9F" w:rsidRPr="00D20DE3" w:rsidRDefault="007320AD" w:rsidP="00DF7549">
            <w:pPr>
              <w:widowControl w:val="0"/>
              <w:overflowPunct w:val="0"/>
              <w:autoSpaceDE w:val="0"/>
              <w:autoSpaceDN w:val="0"/>
              <w:adjustRightInd w:val="0"/>
              <w:spacing w:before="240"/>
              <w:jc w:val="center"/>
              <w:rPr>
                <w:rFonts w:ascii="Times New Roman" w:hAnsi="Times New Roman"/>
                <w:b/>
                <w:lang w:val="fr-CA"/>
              </w:rPr>
            </w:pPr>
            <w:r>
              <w:rPr>
                <w:rFonts w:ascii="Times New Roman" w:hAnsi="Times New Roman"/>
                <w:b/>
                <w:lang w:val="fr-CA"/>
              </w:rPr>
              <w:t>Sit</w:t>
            </w:r>
            <w:r w:rsidR="00350C9F" w:rsidRPr="00D20DE3">
              <w:rPr>
                <w:rFonts w:ascii="Times New Roman" w:hAnsi="Times New Roman"/>
                <w:b/>
                <w:lang w:val="fr-CA"/>
              </w:rPr>
              <w:t>uația din 31.12.2017</w:t>
            </w:r>
          </w:p>
        </w:tc>
        <w:tc>
          <w:tcPr>
            <w:tcW w:w="1220" w:type="dxa"/>
            <w:shd w:val="clear" w:color="auto" w:fill="C6D9F1" w:themeFill="text2" w:themeFillTint="33"/>
          </w:tcPr>
          <w:p w:rsidR="00350C9F" w:rsidRPr="00D20DE3" w:rsidRDefault="00350C9F" w:rsidP="00DF7549">
            <w:pPr>
              <w:widowControl w:val="0"/>
              <w:overflowPunct w:val="0"/>
              <w:autoSpaceDE w:val="0"/>
              <w:autoSpaceDN w:val="0"/>
              <w:adjustRightInd w:val="0"/>
              <w:spacing w:before="240"/>
              <w:jc w:val="center"/>
              <w:rPr>
                <w:rFonts w:ascii="Times New Roman" w:hAnsi="Times New Roman"/>
                <w:b/>
                <w:lang w:val="fr-CA"/>
              </w:rPr>
            </w:pPr>
            <w:r w:rsidRPr="00D20DE3">
              <w:rPr>
                <w:rFonts w:ascii="Times New Roman" w:hAnsi="Times New Roman"/>
                <w:b/>
                <w:lang w:val="fr-CA"/>
              </w:rPr>
              <w:t>Diferența din</w:t>
            </w:r>
            <w:r w:rsidR="00965612">
              <w:rPr>
                <w:rFonts w:ascii="Times New Roman" w:hAnsi="Times New Roman"/>
                <w:b/>
                <w:lang w:val="fr-CA"/>
              </w:rPr>
              <w:t>t</w:t>
            </w:r>
            <w:r w:rsidRPr="00D20DE3">
              <w:rPr>
                <w:rFonts w:ascii="Times New Roman" w:hAnsi="Times New Roman"/>
                <w:b/>
                <w:lang w:val="fr-CA"/>
              </w:rPr>
              <w:t>re 2016/2015</w:t>
            </w:r>
          </w:p>
        </w:tc>
        <w:tc>
          <w:tcPr>
            <w:tcW w:w="1220" w:type="dxa"/>
            <w:shd w:val="clear" w:color="auto" w:fill="C6D9F1" w:themeFill="text2" w:themeFillTint="33"/>
          </w:tcPr>
          <w:p w:rsidR="00350C9F" w:rsidRPr="00D20DE3" w:rsidRDefault="00350C9F" w:rsidP="00DF7549">
            <w:pPr>
              <w:widowControl w:val="0"/>
              <w:overflowPunct w:val="0"/>
              <w:autoSpaceDE w:val="0"/>
              <w:autoSpaceDN w:val="0"/>
              <w:adjustRightInd w:val="0"/>
              <w:spacing w:before="240"/>
              <w:jc w:val="center"/>
              <w:rPr>
                <w:rFonts w:ascii="Times New Roman" w:hAnsi="Times New Roman"/>
                <w:b/>
                <w:lang w:val="fr-CA"/>
              </w:rPr>
            </w:pPr>
            <w:r w:rsidRPr="00D20DE3">
              <w:rPr>
                <w:rFonts w:ascii="Times New Roman" w:hAnsi="Times New Roman"/>
                <w:b/>
                <w:lang w:val="fr-CA"/>
              </w:rPr>
              <w:t>Diferența din</w:t>
            </w:r>
            <w:r w:rsidR="00965612">
              <w:rPr>
                <w:rFonts w:ascii="Times New Roman" w:hAnsi="Times New Roman"/>
                <w:b/>
                <w:lang w:val="fr-CA"/>
              </w:rPr>
              <w:t>t</w:t>
            </w:r>
            <w:r w:rsidRPr="00D20DE3">
              <w:rPr>
                <w:rFonts w:ascii="Times New Roman" w:hAnsi="Times New Roman"/>
                <w:b/>
                <w:lang w:val="fr-CA"/>
              </w:rPr>
              <w:t>re 2017/2016</w:t>
            </w:r>
          </w:p>
        </w:tc>
      </w:tr>
      <w:tr w:rsidR="00723E1E" w:rsidRPr="00D5103F" w:rsidTr="00452FFC">
        <w:trPr>
          <w:trHeight w:val="831"/>
          <w:jc w:val="center"/>
        </w:trPr>
        <w:tc>
          <w:tcPr>
            <w:tcW w:w="3064" w:type="dxa"/>
            <w:shd w:val="clear" w:color="auto" w:fill="DBE5F1" w:themeFill="accent1" w:themeFillTint="33"/>
          </w:tcPr>
          <w:p w:rsidR="00381796" w:rsidRPr="00D20DE3" w:rsidRDefault="00381796" w:rsidP="00332C4B">
            <w:pPr>
              <w:widowControl w:val="0"/>
              <w:overflowPunct w:val="0"/>
              <w:autoSpaceDE w:val="0"/>
              <w:autoSpaceDN w:val="0"/>
              <w:adjustRightInd w:val="0"/>
              <w:spacing w:after="0" w:line="240" w:lineRule="auto"/>
              <w:rPr>
                <w:rFonts w:ascii="Times New Roman" w:hAnsi="Times New Roman"/>
                <w:b/>
                <w:i/>
                <w:color w:val="333333"/>
                <w:lang w:val="ro-RO"/>
              </w:rPr>
            </w:pPr>
            <w:r w:rsidRPr="00D20DE3">
              <w:rPr>
                <w:rFonts w:ascii="Times New Roman" w:hAnsi="Times New Roman"/>
                <w:b/>
                <w:i/>
                <w:color w:val="333333"/>
                <w:lang w:val="ro-RO"/>
              </w:rPr>
              <w:t xml:space="preserve">Societăți cu capital străin </w:t>
            </w:r>
          </w:p>
          <w:p w:rsidR="00381796" w:rsidRPr="00D20DE3" w:rsidRDefault="00381796" w:rsidP="00332C4B">
            <w:pPr>
              <w:widowControl w:val="0"/>
              <w:overflowPunct w:val="0"/>
              <w:autoSpaceDE w:val="0"/>
              <w:autoSpaceDN w:val="0"/>
              <w:adjustRightInd w:val="0"/>
              <w:spacing w:after="0" w:line="240" w:lineRule="auto"/>
              <w:rPr>
                <w:rFonts w:ascii="Times New Roman" w:hAnsi="Times New Roman"/>
                <w:b/>
                <w:i/>
                <w:color w:val="333333"/>
                <w:lang w:val="ro-RO"/>
              </w:rPr>
            </w:pPr>
            <w:r w:rsidRPr="00D20DE3">
              <w:rPr>
                <w:rFonts w:ascii="Times New Roman" w:hAnsi="Times New Roman"/>
                <w:b/>
                <w:i/>
                <w:color w:val="333333"/>
                <w:lang w:val="ro-RO"/>
              </w:rPr>
              <w:t>dintre care:</w:t>
            </w:r>
          </w:p>
          <w:p w:rsidR="00350C9F" w:rsidRPr="00D20DE3" w:rsidRDefault="00350C9F" w:rsidP="00332C4B">
            <w:pPr>
              <w:widowControl w:val="0"/>
              <w:overflowPunct w:val="0"/>
              <w:autoSpaceDE w:val="0"/>
              <w:autoSpaceDN w:val="0"/>
              <w:adjustRightInd w:val="0"/>
              <w:spacing w:after="0" w:line="240" w:lineRule="auto"/>
              <w:rPr>
                <w:rFonts w:ascii="Times New Roman" w:hAnsi="Times New Roman"/>
                <w:b/>
                <w:i/>
                <w:lang w:val="fr-CA"/>
              </w:rPr>
            </w:pPr>
            <w:r w:rsidRPr="00D20DE3">
              <w:rPr>
                <w:rFonts w:ascii="Times New Roman" w:hAnsi="Times New Roman"/>
                <w:b/>
                <w:i/>
                <w:color w:val="333333"/>
                <w:lang w:val="ro-RO"/>
              </w:rPr>
              <w:t xml:space="preserve">Societăţi cu răspundere limitată                 </w:t>
            </w:r>
            <w:r w:rsidRPr="00D20DE3">
              <w:rPr>
                <w:rFonts w:ascii="Times New Roman" w:hAnsi="Times New Roman"/>
                <w:b/>
                <w:i/>
                <w:lang w:val="fr-CA"/>
              </w:rPr>
              <w:t xml:space="preserve">           </w:t>
            </w:r>
          </w:p>
        </w:tc>
        <w:tc>
          <w:tcPr>
            <w:tcW w:w="1417" w:type="dxa"/>
            <w:shd w:val="clear" w:color="auto" w:fill="DBE5F1" w:themeFill="accent1" w:themeFillTint="33"/>
          </w:tcPr>
          <w:p w:rsidR="00350C9F" w:rsidRPr="00D20DE3" w:rsidRDefault="00381796" w:rsidP="00332C4B">
            <w:pPr>
              <w:widowControl w:val="0"/>
              <w:overflowPunct w:val="0"/>
              <w:autoSpaceDE w:val="0"/>
              <w:autoSpaceDN w:val="0"/>
              <w:adjustRightInd w:val="0"/>
              <w:spacing w:after="0" w:line="240" w:lineRule="auto"/>
              <w:jc w:val="center"/>
              <w:rPr>
                <w:rFonts w:ascii="Times New Roman" w:hAnsi="Times New Roman"/>
                <w:b/>
                <w:lang w:val="fr-CA"/>
              </w:rPr>
            </w:pPr>
            <w:r w:rsidRPr="00D20DE3">
              <w:rPr>
                <w:rFonts w:ascii="Times New Roman" w:hAnsi="Times New Roman"/>
                <w:b/>
                <w:lang w:val="fr-CA"/>
              </w:rPr>
              <w:t>7</w:t>
            </w:r>
          </w:p>
          <w:p w:rsidR="00381796" w:rsidRPr="00D20DE3" w:rsidRDefault="00381796" w:rsidP="00332C4B">
            <w:pPr>
              <w:widowControl w:val="0"/>
              <w:overflowPunct w:val="0"/>
              <w:autoSpaceDE w:val="0"/>
              <w:autoSpaceDN w:val="0"/>
              <w:adjustRightInd w:val="0"/>
              <w:spacing w:after="0" w:line="240" w:lineRule="auto"/>
              <w:jc w:val="center"/>
              <w:rPr>
                <w:rFonts w:ascii="Times New Roman" w:hAnsi="Times New Roman"/>
                <w:b/>
                <w:lang w:val="fr-CA"/>
              </w:rPr>
            </w:pPr>
          </w:p>
          <w:p w:rsidR="00381796" w:rsidRPr="00D20DE3" w:rsidRDefault="00381796" w:rsidP="00332C4B">
            <w:pPr>
              <w:widowControl w:val="0"/>
              <w:overflowPunct w:val="0"/>
              <w:autoSpaceDE w:val="0"/>
              <w:autoSpaceDN w:val="0"/>
              <w:adjustRightInd w:val="0"/>
              <w:spacing w:after="0" w:line="240" w:lineRule="auto"/>
              <w:jc w:val="center"/>
              <w:rPr>
                <w:rFonts w:ascii="Times New Roman" w:hAnsi="Times New Roman"/>
                <w:b/>
                <w:lang w:val="fr-CA"/>
              </w:rPr>
            </w:pPr>
            <w:r w:rsidRPr="00D20DE3">
              <w:rPr>
                <w:rFonts w:ascii="Times New Roman" w:hAnsi="Times New Roman"/>
                <w:b/>
                <w:lang w:val="fr-CA"/>
              </w:rPr>
              <w:t>7</w:t>
            </w:r>
          </w:p>
        </w:tc>
        <w:tc>
          <w:tcPr>
            <w:tcW w:w="1209" w:type="dxa"/>
            <w:shd w:val="clear" w:color="auto" w:fill="DBE5F1" w:themeFill="accent1" w:themeFillTint="33"/>
          </w:tcPr>
          <w:p w:rsidR="00350C9F" w:rsidRPr="00D20DE3" w:rsidRDefault="00381796" w:rsidP="00332C4B">
            <w:pPr>
              <w:widowControl w:val="0"/>
              <w:overflowPunct w:val="0"/>
              <w:autoSpaceDE w:val="0"/>
              <w:autoSpaceDN w:val="0"/>
              <w:adjustRightInd w:val="0"/>
              <w:spacing w:after="0" w:line="240" w:lineRule="auto"/>
              <w:jc w:val="center"/>
              <w:rPr>
                <w:rFonts w:ascii="Times New Roman" w:hAnsi="Times New Roman"/>
                <w:b/>
                <w:lang w:val="fr-CA"/>
              </w:rPr>
            </w:pPr>
            <w:r w:rsidRPr="00D20DE3">
              <w:rPr>
                <w:rFonts w:ascii="Times New Roman" w:hAnsi="Times New Roman"/>
                <w:b/>
                <w:lang w:val="fr-CA"/>
              </w:rPr>
              <w:t>7</w:t>
            </w:r>
          </w:p>
          <w:p w:rsidR="00381796" w:rsidRPr="00D20DE3" w:rsidRDefault="00381796" w:rsidP="00332C4B">
            <w:pPr>
              <w:widowControl w:val="0"/>
              <w:overflowPunct w:val="0"/>
              <w:autoSpaceDE w:val="0"/>
              <w:autoSpaceDN w:val="0"/>
              <w:adjustRightInd w:val="0"/>
              <w:spacing w:after="0" w:line="240" w:lineRule="auto"/>
              <w:jc w:val="center"/>
              <w:rPr>
                <w:rFonts w:ascii="Times New Roman" w:hAnsi="Times New Roman"/>
                <w:b/>
                <w:lang w:val="fr-CA"/>
              </w:rPr>
            </w:pPr>
          </w:p>
          <w:p w:rsidR="00381796" w:rsidRPr="00D20DE3" w:rsidRDefault="00381796" w:rsidP="00332C4B">
            <w:pPr>
              <w:widowControl w:val="0"/>
              <w:overflowPunct w:val="0"/>
              <w:autoSpaceDE w:val="0"/>
              <w:autoSpaceDN w:val="0"/>
              <w:adjustRightInd w:val="0"/>
              <w:spacing w:after="0" w:line="240" w:lineRule="auto"/>
              <w:jc w:val="center"/>
              <w:rPr>
                <w:rFonts w:ascii="Times New Roman" w:hAnsi="Times New Roman"/>
                <w:b/>
                <w:lang w:val="fr-CA"/>
              </w:rPr>
            </w:pPr>
            <w:r w:rsidRPr="00D20DE3">
              <w:rPr>
                <w:rFonts w:ascii="Times New Roman" w:hAnsi="Times New Roman"/>
                <w:b/>
                <w:lang w:val="fr-CA"/>
              </w:rPr>
              <w:t>7</w:t>
            </w:r>
          </w:p>
        </w:tc>
        <w:tc>
          <w:tcPr>
            <w:tcW w:w="1272" w:type="dxa"/>
            <w:shd w:val="clear" w:color="auto" w:fill="DBE5F1" w:themeFill="accent1" w:themeFillTint="33"/>
          </w:tcPr>
          <w:p w:rsidR="00350C9F" w:rsidRPr="00D20DE3" w:rsidRDefault="00381796" w:rsidP="00332C4B">
            <w:pPr>
              <w:widowControl w:val="0"/>
              <w:overflowPunct w:val="0"/>
              <w:autoSpaceDE w:val="0"/>
              <w:autoSpaceDN w:val="0"/>
              <w:adjustRightInd w:val="0"/>
              <w:spacing w:after="0" w:line="240" w:lineRule="auto"/>
              <w:jc w:val="center"/>
              <w:rPr>
                <w:rFonts w:ascii="Times New Roman" w:hAnsi="Times New Roman"/>
                <w:b/>
                <w:lang w:val="fr-CA"/>
              </w:rPr>
            </w:pPr>
            <w:r w:rsidRPr="00D20DE3">
              <w:rPr>
                <w:rFonts w:ascii="Times New Roman" w:hAnsi="Times New Roman"/>
                <w:b/>
                <w:lang w:val="fr-CA"/>
              </w:rPr>
              <w:t>7</w:t>
            </w:r>
          </w:p>
          <w:p w:rsidR="00381796" w:rsidRPr="00D20DE3" w:rsidRDefault="00381796" w:rsidP="00332C4B">
            <w:pPr>
              <w:widowControl w:val="0"/>
              <w:overflowPunct w:val="0"/>
              <w:autoSpaceDE w:val="0"/>
              <w:autoSpaceDN w:val="0"/>
              <w:adjustRightInd w:val="0"/>
              <w:spacing w:after="0" w:line="240" w:lineRule="auto"/>
              <w:jc w:val="center"/>
              <w:rPr>
                <w:rFonts w:ascii="Times New Roman" w:hAnsi="Times New Roman"/>
                <w:b/>
                <w:lang w:val="fr-CA"/>
              </w:rPr>
            </w:pPr>
          </w:p>
          <w:p w:rsidR="00381796" w:rsidRPr="00D20DE3" w:rsidRDefault="00381796" w:rsidP="00332C4B">
            <w:pPr>
              <w:widowControl w:val="0"/>
              <w:overflowPunct w:val="0"/>
              <w:autoSpaceDE w:val="0"/>
              <w:autoSpaceDN w:val="0"/>
              <w:adjustRightInd w:val="0"/>
              <w:spacing w:after="0" w:line="240" w:lineRule="auto"/>
              <w:jc w:val="center"/>
              <w:rPr>
                <w:rFonts w:ascii="Times New Roman" w:hAnsi="Times New Roman"/>
                <w:b/>
                <w:lang w:val="fr-CA"/>
              </w:rPr>
            </w:pPr>
            <w:r w:rsidRPr="00D20DE3">
              <w:rPr>
                <w:rFonts w:ascii="Times New Roman" w:hAnsi="Times New Roman"/>
                <w:b/>
                <w:lang w:val="fr-CA"/>
              </w:rPr>
              <w:t>7</w:t>
            </w:r>
          </w:p>
        </w:tc>
        <w:tc>
          <w:tcPr>
            <w:tcW w:w="1220" w:type="dxa"/>
            <w:shd w:val="clear" w:color="auto" w:fill="DBE5F1" w:themeFill="accent1" w:themeFillTint="33"/>
          </w:tcPr>
          <w:p w:rsidR="00350C9F" w:rsidRPr="00D20DE3" w:rsidRDefault="00381796" w:rsidP="00332C4B">
            <w:pPr>
              <w:widowControl w:val="0"/>
              <w:overflowPunct w:val="0"/>
              <w:autoSpaceDE w:val="0"/>
              <w:autoSpaceDN w:val="0"/>
              <w:adjustRightInd w:val="0"/>
              <w:spacing w:after="0" w:line="240" w:lineRule="auto"/>
              <w:jc w:val="center"/>
              <w:rPr>
                <w:rFonts w:ascii="Times New Roman" w:hAnsi="Times New Roman"/>
                <w:b/>
                <w:lang w:val="fr-CA"/>
              </w:rPr>
            </w:pPr>
            <w:r w:rsidRPr="00D20DE3">
              <w:rPr>
                <w:rFonts w:ascii="Times New Roman" w:hAnsi="Times New Roman"/>
                <w:b/>
                <w:lang w:val="fr-CA"/>
              </w:rPr>
              <w:t>0</w:t>
            </w:r>
          </w:p>
          <w:p w:rsidR="00381796" w:rsidRPr="00D20DE3" w:rsidRDefault="00381796" w:rsidP="00332C4B">
            <w:pPr>
              <w:widowControl w:val="0"/>
              <w:overflowPunct w:val="0"/>
              <w:autoSpaceDE w:val="0"/>
              <w:autoSpaceDN w:val="0"/>
              <w:adjustRightInd w:val="0"/>
              <w:spacing w:after="0" w:line="240" w:lineRule="auto"/>
              <w:jc w:val="center"/>
              <w:rPr>
                <w:rFonts w:ascii="Times New Roman" w:hAnsi="Times New Roman"/>
                <w:b/>
                <w:lang w:val="fr-CA"/>
              </w:rPr>
            </w:pPr>
          </w:p>
          <w:p w:rsidR="00381796" w:rsidRPr="00D20DE3" w:rsidRDefault="00381796" w:rsidP="00332C4B">
            <w:pPr>
              <w:widowControl w:val="0"/>
              <w:overflowPunct w:val="0"/>
              <w:autoSpaceDE w:val="0"/>
              <w:autoSpaceDN w:val="0"/>
              <w:adjustRightInd w:val="0"/>
              <w:spacing w:after="0" w:line="240" w:lineRule="auto"/>
              <w:jc w:val="center"/>
              <w:rPr>
                <w:rFonts w:ascii="Times New Roman" w:hAnsi="Times New Roman"/>
                <w:b/>
                <w:lang w:val="fr-CA"/>
              </w:rPr>
            </w:pPr>
            <w:r w:rsidRPr="00D20DE3">
              <w:rPr>
                <w:rFonts w:ascii="Times New Roman" w:hAnsi="Times New Roman"/>
                <w:b/>
                <w:lang w:val="fr-CA"/>
              </w:rPr>
              <w:t>0</w:t>
            </w:r>
          </w:p>
        </w:tc>
        <w:tc>
          <w:tcPr>
            <w:tcW w:w="1220" w:type="dxa"/>
            <w:shd w:val="clear" w:color="auto" w:fill="DBE5F1" w:themeFill="accent1" w:themeFillTint="33"/>
          </w:tcPr>
          <w:p w:rsidR="00350C9F" w:rsidRPr="00D20DE3" w:rsidRDefault="00381796" w:rsidP="00332C4B">
            <w:pPr>
              <w:widowControl w:val="0"/>
              <w:overflowPunct w:val="0"/>
              <w:autoSpaceDE w:val="0"/>
              <w:autoSpaceDN w:val="0"/>
              <w:adjustRightInd w:val="0"/>
              <w:spacing w:after="0" w:line="240" w:lineRule="auto"/>
              <w:jc w:val="center"/>
              <w:rPr>
                <w:rFonts w:ascii="Times New Roman" w:hAnsi="Times New Roman"/>
                <w:b/>
                <w:lang w:val="fr-CA"/>
              </w:rPr>
            </w:pPr>
            <w:r w:rsidRPr="00D20DE3">
              <w:rPr>
                <w:rFonts w:ascii="Times New Roman" w:hAnsi="Times New Roman"/>
                <w:b/>
                <w:lang w:val="fr-CA"/>
              </w:rPr>
              <w:t>0</w:t>
            </w:r>
          </w:p>
          <w:p w:rsidR="00381796" w:rsidRPr="00D20DE3" w:rsidRDefault="00381796" w:rsidP="00332C4B">
            <w:pPr>
              <w:widowControl w:val="0"/>
              <w:overflowPunct w:val="0"/>
              <w:autoSpaceDE w:val="0"/>
              <w:autoSpaceDN w:val="0"/>
              <w:adjustRightInd w:val="0"/>
              <w:spacing w:after="0" w:line="240" w:lineRule="auto"/>
              <w:jc w:val="center"/>
              <w:rPr>
                <w:rFonts w:ascii="Times New Roman" w:hAnsi="Times New Roman"/>
                <w:b/>
                <w:lang w:val="fr-CA"/>
              </w:rPr>
            </w:pPr>
          </w:p>
          <w:p w:rsidR="00381796" w:rsidRPr="00D20DE3" w:rsidRDefault="00381796" w:rsidP="00332C4B">
            <w:pPr>
              <w:widowControl w:val="0"/>
              <w:overflowPunct w:val="0"/>
              <w:autoSpaceDE w:val="0"/>
              <w:autoSpaceDN w:val="0"/>
              <w:adjustRightInd w:val="0"/>
              <w:spacing w:after="0" w:line="240" w:lineRule="auto"/>
              <w:jc w:val="center"/>
              <w:rPr>
                <w:rFonts w:ascii="Times New Roman" w:hAnsi="Times New Roman"/>
                <w:b/>
                <w:lang w:val="fr-CA"/>
              </w:rPr>
            </w:pPr>
            <w:r w:rsidRPr="00D20DE3">
              <w:rPr>
                <w:rFonts w:ascii="Times New Roman" w:hAnsi="Times New Roman"/>
                <w:b/>
                <w:lang w:val="fr-CA"/>
              </w:rPr>
              <w:t>0</w:t>
            </w:r>
          </w:p>
        </w:tc>
      </w:tr>
      <w:tr w:rsidR="00723E1E" w:rsidRPr="00D5103F" w:rsidTr="00452FFC">
        <w:trPr>
          <w:trHeight w:val="1544"/>
          <w:jc w:val="center"/>
        </w:trPr>
        <w:tc>
          <w:tcPr>
            <w:tcW w:w="3064" w:type="dxa"/>
            <w:shd w:val="clear" w:color="auto" w:fill="DBE5F1" w:themeFill="accent1" w:themeFillTint="33"/>
          </w:tcPr>
          <w:p w:rsidR="00350C9F" w:rsidRPr="00D20DE3" w:rsidRDefault="00381796" w:rsidP="00332C4B">
            <w:pPr>
              <w:widowControl w:val="0"/>
              <w:overflowPunct w:val="0"/>
              <w:autoSpaceDE w:val="0"/>
              <w:autoSpaceDN w:val="0"/>
              <w:adjustRightInd w:val="0"/>
              <w:spacing w:after="0" w:line="240" w:lineRule="auto"/>
              <w:rPr>
                <w:rFonts w:ascii="Times New Roman" w:hAnsi="Times New Roman"/>
                <w:b/>
                <w:i/>
                <w:color w:val="333333"/>
                <w:lang w:val="ro-RO"/>
              </w:rPr>
            </w:pPr>
            <w:r w:rsidRPr="00D20DE3">
              <w:rPr>
                <w:rFonts w:ascii="Times New Roman" w:hAnsi="Times New Roman"/>
                <w:b/>
                <w:i/>
                <w:color w:val="333333"/>
                <w:lang w:val="ro-RO"/>
              </w:rPr>
              <w:lastRenderedPageBreak/>
              <w:t>Societăți cu capital mixt</w:t>
            </w:r>
          </w:p>
          <w:p w:rsidR="00381796" w:rsidRPr="00D20DE3" w:rsidRDefault="00381796" w:rsidP="00332C4B">
            <w:pPr>
              <w:widowControl w:val="0"/>
              <w:overflowPunct w:val="0"/>
              <w:autoSpaceDE w:val="0"/>
              <w:autoSpaceDN w:val="0"/>
              <w:adjustRightInd w:val="0"/>
              <w:spacing w:after="0" w:line="240" w:lineRule="auto"/>
              <w:rPr>
                <w:rFonts w:ascii="Times New Roman" w:hAnsi="Times New Roman"/>
                <w:b/>
                <w:i/>
                <w:color w:val="333333"/>
                <w:lang w:val="ro-RO"/>
              </w:rPr>
            </w:pPr>
            <w:r w:rsidRPr="00D20DE3">
              <w:rPr>
                <w:rFonts w:ascii="Times New Roman" w:hAnsi="Times New Roman"/>
                <w:b/>
                <w:i/>
                <w:color w:val="333333"/>
                <w:lang w:val="ro-RO"/>
              </w:rPr>
              <w:t>dintre care:</w:t>
            </w:r>
          </w:p>
          <w:p w:rsidR="00381796" w:rsidRPr="00D20DE3" w:rsidRDefault="00381796" w:rsidP="00332C4B">
            <w:pPr>
              <w:widowControl w:val="0"/>
              <w:overflowPunct w:val="0"/>
              <w:autoSpaceDE w:val="0"/>
              <w:autoSpaceDN w:val="0"/>
              <w:adjustRightInd w:val="0"/>
              <w:spacing w:after="0" w:line="240" w:lineRule="auto"/>
              <w:rPr>
                <w:rFonts w:ascii="Times New Roman" w:hAnsi="Times New Roman"/>
                <w:b/>
                <w:i/>
                <w:color w:val="333333"/>
                <w:lang w:val="ro-RO"/>
              </w:rPr>
            </w:pPr>
            <w:r w:rsidRPr="00D20DE3">
              <w:rPr>
                <w:rFonts w:ascii="Times New Roman" w:hAnsi="Times New Roman"/>
                <w:b/>
                <w:i/>
                <w:color w:val="333333"/>
                <w:lang w:val="ro-RO"/>
              </w:rPr>
              <w:t xml:space="preserve">Societăţi cu răspundere limitată        </w:t>
            </w:r>
          </w:p>
          <w:p w:rsidR="00381796" w:rsidRPr="00D20DE3" w:rsidRDefault="00381796" w:rsidP="00332C4B">
            <w:pPr>
              <w:widowControl w:val="0"/>
              <w:overflowPunct w:val="0"/>
              <w:autoSpaceDE w:val="0"/>
              <w:autoSpaceDN w:val="0"/>
              <w:adjustRightInd w:val="0"/>
              <w:spacing w:after="0" w:line="240" w:lineRule="auto"/>
              <w:jc w:val="both"/>
              <w:rPr>
                <w:rFonts w:ascii="Times New Roman" w:hAnsi="Times New Roman"/>
                <w:b/>
                <w:i/>
                <w:color w:val="333333"/>
                <w:lang w:val="ro-RO"/>
              </w:rPr>
            </w:pPr>
            <w:r w:rsidRPr="00D20DE3">
              <w:rPr>
                <w:rFonts w:ascii="Times New Roman" w:hAnsi="Times New Roman"/>
                <w:b/>
                <w:i/>
                <w:color w:val="333333"/>
                <w:lang w:val="ro-RO"/>
              </w:rPr>
              <w:t xml:space="preserve">Societăţi pe acţiuni                                                        </w:t>
            </w:r>
            <w:r w:rsidRPr="00D20DE3">
              <w:rPr>
                <w:rFonts w:ascii="Times New Roman" w:hAnsi="Times New Roman"/>
                <w:b/>
                <w:i/>
                <w:lang w:val="fr-CA"/>
              </w:rPr>
              <w:t xml:space="preserve">           </w:t>
            </w:r>
          </w:p>
          <w:p w:rsidR="00381796" w:rsidRPr="00D20DE3" w:rsidRDefault="00381796" w:rsidP="00332C4B">
            <w:pPr>
              <w:widowControl w:val="0"/>
              <w:overflowPunct w:val="0"/>
              <w:autoSpaceDE w:val="0"/>
              <w:autoSpaceDN w:val="0"/>
              <w:adjustRightInd w:val="0"/>
              <w:spacing w:after="0" w:line="240" w:lineRule="auto"/>
              <w:rPr>
                <w:rFonts w:ascii="Times New Roman" w:hAnsi="Times New Roman"/>
                <w:b/>
                <w:i/>
                <w:lang w:val="fr-CA"/>
              </w:rPr>
            </w:pPr>
          </w:p>
        </w:tc>
        <w:tc>
          <w:tcPr>
            <w:tcW w:w="1417" w:type="dxa"/>
            <w:shd w:val="clear" w:color="auto" w:fill="DBE5F1" w:themeFill="accent1" w:themeFillTint="33"/>
          </w:tcPr>
          <w:p w:rsidR="00350C9F" w:rsidRPr="00D20DE3" w:rsidRDefault="00381796" w:rsidP="00332C4B">
            <w:pPr>
              <w:widowControl w:val="0"/>
              <w:overflowPunct w:val="0"/>
              <w:autoSpaceDE w:val="0"/>
              <w:autoSpaceDN w:val="0"/>
              <w:adjustRightInd w:val="0"/>
              <w:spacing w:after="0" w:line="240" w:lineRule="auto"/>
              <w:jc w:val="center"/>
              <w:rPr>
                <w:rFonts w:ascii="Times New Roman" w:hAnsi="Times New Roman"/>
                <w:b/>
                <w:lang w:val="fr-CA"/>
              </w:rPr>
            </w:pPr>
            <w:r w:rsidRPr="00D20DE3">
              <w:rPr>
                <w:rFonts w:ascii="Times New Roman" w:hAnsi="Times New Roman"/>
                <w:b/>
                <w:lang w:val="fr-CA"/>
              </w:rPr>
              <w:t>3</w:t>
            </w:r>
          </w:p>
          <w:p w:rsidR="00381796" w:rsidRPr="00D20DE3" w:rsidRDefault="00381796" w:rsidP="00332C4B">
            <w:pPr>
              <w:widowControl w:val="0"/>
              <w:overflowPunct w:val="0"/>
              <w:autoSpaceDE w:val="0"/>
              <w:autoSpaceDN w:val="0"/>
              <w:adjustRightInd w:val="0"/>
              <w:spacing w:after="0" w:line="240" w:lineRule="auto"/>
              <w:rPr>
                <w:rFonts w:ascii="Times New Roman" w:hAnsi="Times New Roman"/>
                <w:b/>
                <w:lang w:val="fr-CA"/>
              </w:rPr>
            </w:pPr>
          </w:p>
          <w:p w:rsidR="00381796" w:rsidRPr="00D20DE3" w:rsidRDefault="00381796" w:rsidP="00332C4B">
            <w:pPr>
              <w:widowControl w:val="0"/>
              <w:overflowPunct w:val="0"/>
              <w:autoSpaceDE w:val="0"/>
              <w:autoSpaceDN w:val="0"/>
              <w:adjustRightInd w:val="0"/>
              <w:spacing w:after="0" w:line="240" w:lineRule="auto"/>
              <w:jc w:val="center"/>
              <w:rPr>
                <w:rFonts w:ascii="Times New Roman" w:hAnsi="Times New Roman"/>
                <w:b/>
                <w:lang w:val="fr-CA"/>
              </w:rPr>
            </w:pPr>
            <w:r w:rsidRPr="00D20DE3">
              <w:rPr>
                <w:rFonts w:ascii="Times New Roman" w:hAnsi="Times New Roman"/>
                <w:b/>
                <w:lang w:val="fr-CA"/>
              </w:rPr>
              <w:t>2</w:t>
            </w:r>
          </w:p>
          <w:p w:rsidR="00332C4B" w:rsidRPr="00D20DE3" w:rsidRDefault="00332C4B" w:rsidP="00332C4B">
            <w:pPr>
              <w:widowControl w:val="0"/>
              <w:overflowPunct w:val="0"/>
              <w:autoSpaceDE w:val="0"/>
              <w:autoSpaceDN w:val="0"/>
              <w:adjustRightInd w:val="0"/>
              <w:spacing w:after="0" w:line="240" w:lineRule="auto"/>
              <w:jc w:val="center"/>
              <w:rPr>
                <w:rFonts w:ascii="Times New Roman" w:hAnsi="Times New Roman"/>
                <w:b/>
                <w:lang w:val="fr-CA"/>
              </w:rPr>
            </w:pPr>
          </w:p>
          <w:p w:rsidR="00381796" w:rsidRPr="00D20DE3" w:rsidRDefault="00381796" w:rsidP="00332C4B">
            <w:pPr>
              <w:widowControl w:val="0"/>
              <w:overflowPunct w:val="0"/>
              <w:autoSpaceDE w:val="0"/>
              <w:autoSpaceDN w:val="0"/>
              <w:adjustRightInd w:val="0"/>
              <w:spacing w:after="0" w:line="240" w:lineRule="auto"/>
              <w:jc w:val="center"/>
              <w:rPr>
                <w:rFonts w:ascii="Times New Roman" w:hAnsi="Times New Roman"/>
                <w:b/>
                <w:lang w:val="fr-CA"/>
              </w:rPr>
            </w:pPr>
            <w:r w:rsidRPr="00D20DE3">
              <w:rPr>
                <w:rFonts w:ascii="Times New Roman" w:hAnsi="Times New Roman"/>
                <w:b/>
                <w:lang w:val="fr-CA"/>
              </w:rPr>
              <w:t>1</w:t>
            </w:r>
          </w:p>
        </w:tc>
        <w:tc>
          <w:tcPr>
            <w:tcW w:w="1209" w:type="dxa"/>
            <w:shd w:val="clear" w:color="auto" w:fill="DBE5F1" w:themeFill="accent1" w:themeFillTint="33"/>
          </w:tcPr>
          <w:p w:rsidR="00350C9F" w:rsidRPr="00D20DE3" w:rsidRDefault="00381796" w:rsidP="00332C4B">
            <w:pPr>
              <w:widowControl w:val="0"/>
              <w:overflowPunct w:val="0"/>
              <w:autoSpaceDE w:val="0"/>
              <w:autoSpaceDN w:val="0"/>
              <w:adjustRightInd w:val="0"/>
              <w:spacing w:after="0" w:line="240" w:lineRule="auto"/>
              <w:jc w:val="center"/>
              <w:rPr>
                <w:rFonts w:ascii="Times New Roman" w:hAnsi="Times New Roman"/>
                <w:b/>
                <w:lang w:val="fr-CA"/>
              </w:rPr>
            </w:pPr>
            <w:r w:rsidRPr="00D20DE3">
              <w:rPr>
                <w:rFonts w:ascii="Times New Roman" w:hAnsi="Times New Roman"/>
                <w:b/>
                <w:lang w:val="fr-CA"/>
              </w:rPr>
              <w:t>2</w:t>
            </w:r>
          </w:p>
          <w:p w:rsidR="00381796" w:rsidRPr="00D20DE3" w:rsidRDefault="00381796" w:rsidP="00332C4B">
            <w:pPr>
              <w:widowControl w:val="0"/>
              <w:overflowPunct w:val="0"/>
              <w:autoSpaceDE w:val="0"/>
              <w:autoSpaceDN w:val="0"/>
              <w:adjustRightInd w:val="0"/>
              <w:spacing w:after="0" w:line="240" w:lineRule="auto"/>
              <w:rPr>
                <w:rFonts w:ascii="Times New Roman" w:hAnsi="Times New Roman"/>
                <w:b/>
                <w:lang w:val="fr-CA"/>
              </w:rPr>
            </w:pPr>
          </w:p>
          <w:p w:rsidR="00381796" w:rsidRPr="00D20DE3" w:rsidRDefault="00381796" w:rsidP="00332C4B">
            <w:pPr>
              <w:widowControl w:val="0"/>
              <w:overflowPunct w:val="0"/>
              <w:autoSpaceDE w:val="0"/>
              <w:autoSpaceDN w:val="0"/>
              <w:adjustRightInd w:val="0"/>
              <w:spacing w:after="0" w:line="240" w:lineRule="auto"/>
              <w:jc w:val="center"/>
              <w:rPr>
                <w:rFonts w:ascii="Times New Roman" w:hAnsi="Times New Roman"/>
                <w:b/>
                <w:lang w:val="fr-CA"/>
              </w:rPr>
            </w:pPr>
            <w:r w:rsidRPr="00D20DE3">
              <w:rPr>
                <w:rFonts w:ascii="Times New Roman" w:hAnsi="Times New Roman"/>
                <w:b/>
                <w:lang w:val="fr-CA"/>
              </w:rPr>
              <w:t>1</w:t>
            </w:r>
          </w:p>
          <w:p w:rsidR="00332C4B" w:rsidRPr="00D20DE3" w:rsidRDefault="00332C4B" w:rsidP="00332C4B">
            <w:pPr>
              <w:widowControl w:val="0"/>
              <w:overflowPunct w:val="0"/>
              <w:autoSpaceDE w:val="0"/>
              <w:autoSpaceDN w:val="0"/>
              <w:adjustRightInd w:val="0"/>
              <w:spacing w:after="0" w:line="240" w:lineRule="auto"/>
              <w:jc w:val="center"/>
              <w:rPr>
                <w:rFonts w:ascii="Times New Roman" w:hAnsi="Times New Roman"/>
                <w:b/>
                <w:lang w:val="fr-CA"/>
              </w:rPr>
            </w:pPr>
          </w:p>
          <w:p w:rsidR="00381796" w:rsidRPr="00D20DE3" w:rsidRDefault="00381796" w:rsidP="00332C4B">
            <w:pPr>
              <w:widowControl w:val="0"/>
              <w:overflowPunct w:val="0"/>
              <w:autoSpaceDE w:val="0"/>
              <w:autoSpaceDN w:val="0"/>
              <w:adjustRightInd w:val="0"/>
              <w:spacing w:after="0" w:line="240" w:lineRule="auto"/>
              <w:jc w:val="center"/>
              <w:rPr>
                <w:rFonts w:ascii="Times New Roman" w:hAnsi="Times New Roman"/>
                <w:b/>
                <w:lang w:val="fr-CA"/>
              </w:rPr>
            </w:pPr>
            <w:r w:rsidRPr="00D20DE3">
              <w:rPr>
                <w:rFonts w:ascii="Times New Roman" w:hAnsi="Times New Roman"/>
                <w:b/>
                <w:lang w:val="fr-CA"/>
              </w:rPr>
              <w:t>1</w:t>
            </w:r>
          </w:p>
        </w:tc>
        <w:tc>
          <w:tcPr>
            <w:tcW w:w="1272" w:type="dxa"/>
            <w:shd w:val="clear" w:color="auto" w:fill="DBE5F1" w:themeFill="accent1" w:themeFillTint="33"/>
          </w:tcPr>
          <w:p w:rsidR="00350C9F" w:rsidRPr="00D20DE3" w:rsidRDefault="00381796" w:rsidP="00332C4B">
            <w:pPr>
              <w:widowControl w:val="0"/>
              <w:overflowPunct w:val="0"/>
              <w:autoSpaceDE w:val="0"/>
              <w:autoSpaceDN w:val="0"/>
              <w:adjustRightInd w:val="0"/>
              <w:spacing w:after="0" w:line="240" w:lineRule="auto"/>
              <w:jc w:val="center"/>
              <w:rPr>
                <w:rFonts w:ascii="Times New Roman" w:hAnsi="Times New Roman"/>
                <w:b/>
                <w:lang w:val="fr-CA"/>
              </w:rPr>
            </w:pPr>
            <w:r w:rsidRPr="00D20DE3">
              <w:rPr>
                <w:rFonts w:ascii="Times New Roman" w:hAnsi="Times New Roman"/>
                <w:b/>
                <w:lang w:val="fr-CA"/>
              </w:rPr>
              <w:t>2</w:t>
            </w:r>
          </w:p>
          <w:p w:rsidR="00381796" w:rsidRPr="00D20DE3" w:rsidRDefault="00381796" w:rsidP="00332C4B">
            <w:pPr>
              <w:widowControl w:val="0"/>
              <w:overflowPunct w:val="0"/>
              <w:autoSpaceDE w:val="0"/>
              <w:autoSpaceDN w:val="0"/>
              <w:adjustRightInd w:val="0"/>
              <w:spacing w:after="0" w:line="240" w:lineRule="auto"/>
              <w:rPr>
                <w:rFonts w:ascii="Times New Roman" w:hAnsi="Times New Roman"/>
                <w:b/>
                <w:lang w:val="fr-CA"/>
              </w:rPr>
            </w:pPr>
          </w:p>
          <w:p w:rsidR="00381796" w:rsidRPr="00D20DE3" w:rsidRDefault="00381796" w:rsidP="00332C4B">
            <w:pPr>
              <w:widowControl w:val="0"/>
              <w:overflowPunct w:val="0"/>
              <w:autoSpaceDE w:val="0"/>
              <w:autoSpaceDN w:val="0"/>
              <w:adjustRightInd w:val="0"/>
              <w:spacing w:after="0" w:line="240" w:lineRule="auto"/>
              <w:jc w:val="center"/>
              <w:rPr>
                <w:rFonts w:ascii="Times New Roman" w:hAnsi="Times New Roman"/>
                <w:b/>
                <w:lang w:val="fr-CA"/>
              </w:rPr>
            </w:pPr>
            <w:r w:rsidRPr="00D20DE3">
              <w:rPr>
                <w:rFonts w:ascii="Times New Roman" w:hAnsi="Times New Roman"/>
                <w:b/>
                <w:lang w:val="fr-CA"/>
              </w:rPr>
              <w:t>1</w:t>
            </w:r>
          </w:p>
          <w:p w:rsidR="00332C4B" w:rsidRPr="00D20DE3" w:rsidRDefault="00332C4B" w:rsidP="00332C4B">
            <w:pPr>
              <w:widowControl w:val="0"/>
              <w:overflowPunct w:val="0"/>
              <w:autoSpaceDE w:val="0"/>
              <w:autoSpaceDN w:val="0"/>
              <w:adjustRightInd w:val="0"/>
              <w:spacing w:after="0" w:line="240" w:lineRule="auto"/>
              <w:jc w:val="center"/>
              <w:rPr>
                <w:rFonts w:ascii="Times New Roman" w:hAnsi="Times New Roman"/>
                <w:b/>
                <w:lang w:val="fr-CA"/>
              </w:rPr>
            </w:pPr>
          </w:p>
          <w:p w:rsidR="00381796" w:rsidRPr="00D20DE3" w:rsidRDefault="00381796" w:rsidP="00332C4B">
            <w:pPr>
              <w:widowControl w:val="0"/>
              <w:overflowPunct w:val="0"/>
              <w:autoSpaceDE w:val="0"/>
              <w:autoSpaceDN w:val="0"/>
              <w:adjustRightInd w:val="0"/>
              <w:spacing w:after="0" w:line="240" w:lineRule="auto"/>
              <w:jc w:val="center"/>
              <w:rPr>
                <w:rFonts w:ascii="Times New Roman" w:hAnsi="Times New Roman"/>
                <w:b/>
                <w:lang w:val="fr-CA"/>
              </w:rPr>
            </w:pPr>
            <w:r w:rsidRPr="00D20DE3">
              <w:rPr>
                <w:rFonts w:ascii="Times New Roman" w:hAnsi="Times New Roman"/>
                <w:b/>
                <w:lang w:val="fr-CA"/>
              </w:rPr>
              <w:t>1</w:t>
            </w:r>
          </w:p>
        </w:tc>
        <w:tc>
          <w:tcPr>
            <w:tcW w:w="1220" w:type="dxa"/>
            <w:shd w:val="clear" w:color="auto" w:fill="DBE5F1" w:themeFill="accent1" w:themeFillTint="33"/>
          </w:tcPr>
          <w:p w:rsidR="00350C9F" w:rsidRPr="00D20DE3" w:rsidRDefault="00381796" w:rsidP="00332C4B">
            <w:pPr>
              <w:widowControl w:val="0"/>
              <w:overflowPunct w:val="0"/>
              <w:autoSpaceDE w:val="0"/>
              <w:autoSpaceDN w:val="0"/>
              <w:adjustRightInd w:val="0"/>
              <w:spacing w:after="0" w:line="240" w:lineRule="auto"/>
              <w:jc w:val="center"/>
              <w:rPr>
                <w:rFonts w:ascii="Times New Roman" w:hAnsi="Times New Roman"/>
                <w:b/>
                <w:lang w:val="fr-CA"/>
              </w:rPr>
            </w:pPr>
            <w:r w:rsidRPr="00D20DE3">
              <w:rPr>
                <w:rFonts w:ascii="Times New Roman" w:hAnsi="Times New Roman"/>
                <w:b/>
                <w:lang w:val="fr-CA"/>
              </w:rPr>
              <w:t>-1</w:t>
            </w:r>
          </w:p>
          <w:p w:rsidR="00381796" w:rsidRPr="00D20DE3" w:rsidRDefault="00381796" w:rsidP="00332C4B">
            <w:pPr>
              <w:widowControl w:val="0"/>
              <w:overflowPunct w:val="0"/>
              <w:autoSpaceDE w:val="0"/>
              <w:autoSpaceDN w:val="0"/>
              <w:adjustRightInd w:val="0"/>
              <w:spacing w:after="0" w:line="240" w:lineRule="auto"/>
              <w:rPr>
                <w:rFonts w:ascii="Times New Roman" w:hAnsi="Times New Roman"/>
                <w:b/>
                <w:lang w:val="fr-CA"/>
              </w:rPr>
            </w:pPr>
          </w:p>
          <w:p w:rsidR="00381796" w:rsidRPr="00D20DE3" w:rsidRDefault="00381796" w:rsidP="00332C4B">
            <w:pPr>
              <w:widowControl w:val="0"/>
              <w:overflowPunct w:val="0"/>
              <w:autoSpaceDE w:val="0"/>
              <w:autoSpaceDN w:val="0"/>
              <w:adjustRightInd w:val="0"/>
              <w:spacing w:after="0" w:line="240" w:lineRule="auto"/>
              <w:jc w:val="center"/>
              <w:rPr>
                <w:rFonts w:ascii="Times New Roman" w:hAnsi="Times New Roman"/>
                <w:b/>
                <w:lang w:val="fr-CA"/>
              </w:rPr>
            </w:pPr>
            <w:r w:rsidRPr="00D20DE3">
              <w:rPr>
                <w:rFonts w:ascii="Times New Roman" w:hAnsi="Times New Roman"/>
                <w:b/>
                <w:lang w:val="fr-CA"/>
              </w:rPr>
              <w:t>-1</w:t>
            </w:r>
          </w:p>
          <w:p w:rsidR="00332C4B" w:rsidRPr="00D20DE3" w:rsidRDefault="00332C4B" w:rsidP="00332C4B">
            <w:pPr>
              <w:widowControl w:val="0"/>
              <w:overflowPunct w:val="0"/>
              <w:autoSpaceDE w:val="0"/>
              <w:autoSpaceDN w:val="0"/>
              <w:adjustRightInd w:val="0"/>
              <w:spacing w:after="0" w:line="240" w:lineRule="auto"/>
              <w:jc w:val="center"/>
              <w:rPr>
                <w:rFonts w:ascii="Times New Roman" w:hAnsi="Times New Roman"/>
                <w:b/>
                <w:lang w:val="fr-CA"/>
              </w:rPr>
            </w:pPr>
          </w:p>
          <w:p w:rsidR="00381796" w:rsidRPr="00D20DE3" w:rsidRDefault="00381796" w:rsidP="00332C4B">
            <w:pPr>
              <w:widowControl w:val="0"/>
              <w:overflowPunct w:val="0"/>
              <w:autoSpaceDE w:val="0"/>
              <w:autoSpaceDN w:val="0"/>
              <w:adjustRightInd w:val="0"/>
              <w:spacing w:after="0" w:line="240" w:lineRule="auto"/>
              <w:jc w:val="center"/>
              <w:rPr>
                <w:rFonts w:ascii="Times New Roman" w:hAnsi="Times New Roman"/>
                <w:b/>
                <w:lang w:val="fr-CA"/>
              </w:rPr>
            </w:pPr>
            <w:r w:rsidRPr="00D20DE3">
              <w:rPr>
                <w:rFonts w:ascii="Times New Roman" w:hAnsi="Times New Roman"/>
                <w:b/>
                <w:lang w:val="fr-CA"/>
              </w:rPr>
              <w:t>0</w:t>
            </w:r>
          </w:p>
        </w:tc>
        <w:tc>
          <w:tcPr>
            <w:tcW w:w="1220" w:type="dxa"/>
            <w:shd w:val="clear" w:color="auto" w:fill="DBE5F1" w:themeFill="accent1" w:themeFillTint="33"/>
          </w:tcPr>
          <w:p w:rsidR="00350C9F" w:rsidRPr="00D20DE3" w:rsidRDefault="00381796" w:rsidP="00332C4B">
            <w:pPr>
              <w:widowControl w:val="0"/>
              <w:overflowPunct w:val="0"/>
              <w:autoSpaceDE w:val="0"/>
              <w:autoSpaceDN w:val="0"/>
              <w:adjustRightInd w:val="0"/>
              <w:spacing w:after="0" w:line="240" w:lineRule="auto"/>
              <w:jc w:val="center"/>
              <w:rPr>
                <w:rFonts w:ascii="Times New Roman" w:hAnsi="Times New Roman"/>
                <w:b/>
                <w:lang w:val="fr-CA"/>
              </w:rPr>
            </w:pPr>
            <w:r w:rsidRPr="00D20DE3">
              <w:rPr>
                <w:rFonts w:ascii="Times New Roman" w:hAnsi="Times New Roman"/>
                <w:b/>
                <w:lang w:val="fr-CA"/>
              </w:rPr>
              <w:t>0</w:t>
            </w:r>
          </w:p>
          <w:p w:rsidR="00381796" w:rsidRPr="00D20DE3" w:rsidRDefault="00381796" w:rsidP="00332C4B">
            <w:pPr>
              <w:widowControl w:val="0"/>
              <w:overflowPunct w:val="0"/>
              <w:autoSpaceDE w:val="0"/>
              <w:autoSpaceDN w:val="0"/>
              <w:adjustRightInd w:val="0"/>
              <w:spacing w:after="0" w:line="240" w:lineRule="auto"/>
              <w:rPr>
                <w:rFonts w:ascii="Times New Roman" w:hAnsi="Times New Roman"/>
                <w:b/>
                <w:lang w:val="fr-CA"/>
              </w:rPr>
            </w:pPr>
          </w:p>
          <w:p w:rsidR="00381796" w:rsidRPr="00D20DE3" w:rsidRDefault="00381796" w:rsidP="00332C4B">
            <w:pPr>
              <w:widowControl w:val="0"/>
              <w:overflowPunct w:val="0"/>
              <w:autoSpaceDE w:val="0"/>
              <w:autoSpaceDN w:val="0"/>
              <w:adjustRightInd w:val="0"/>
              <w:spacing w:after="0" w:line="240" w:lineRule="auto"/>
              <w:jc w:val="center"/>
              <w:rPr>
                <w:rFonts w:ascii="Times New Roman" w:hAnsi="Times New Roman"/>
                <w:b/>
                <w:lang w:val="fr-CA"/>
              </w:rPr>
            </w:pPr>
            <w:r w:rsidRPr="00D20DE3">
              <w:rPr>
                <w:rFonts w:ascii="Times New Roman" w:hAnsi="Times New Roman"/>
                <w:b/>
                <w:lang w:val="fr-CA"/>
              </w:rPr>
              <w:t>0</w:t>
            </w:r>
          </w:p>
          <w:p w:rsidR="00332C4B" w:rsidRPr="00D20DE3" w:rsidRDefault="00332C4B" w:rsidP="00332C4B">
            <w:pPr>
              <w:widowControl w:val="0"/>
              <w:overflowPunct w:val="0"/>
              <w:autoSpaceDE w:val="0"/>
              <w:autoSpaceDN w:val="0"/>
              <w:adjustRightInd w:val="0"/>
              <w:spacing w:after="0" w:line="240" w:lineRule="auto"/>
              <w:jc w:val="center"/>
              <w:rPr>
                <w:rFonts w:ascii="Times New Roman" w:hAnsi="Times New Roman"/>
                <w:b/>
                <w:lang w:val="fr-CA"/>
              </w:rPr>
            </w:pPr>
          </w:p>
          <w:p w:rsidR="00381796" w:rsidRPr="00D20DE3" w:rsidRDefault="00381796" w:rsidP="00332C4B">
            <w:pPr>
              <w:widowControl w:val="0"/>
              <w:overflowPunct w:val="0"/>
              <w:autoSpaceDE w:val="0"/>
              <w:autoSpaceDN w:val="0"/>
              <w:adjustRightInd w:val="0"/>
              <w:spacing w:after="0" w:line="240" w:lineRule="auto"/>
              <w:jc w:val="center"/>
              <w:rPr>
                <w:rFonts w:ascii="Times New Roman" w:hAnsi="Times New Roman"/>
                <w:b/>
                <w:lang w:val="fr-CA"/>
              </w:rPr>
            </w:pPr>
            <w:r w:rsidRPr="00D20DE3">
              <w:rPr>
                <w:rFonts w:ascii="Times New Roman" w:hAnsi="Times New Roman"/>
                <w:b/>
                <w:lang w:val="fr-CA"/>
              </w:rPr>
              <w:t>0</w:t>
            </w:r>
          </w:p>
        </w:tc>
      </w:tr>
    </w:tbl>
    <w:p w:rsidR="004F6010" w:rsidRDefault="004F6010" w:rsidP="00332C4B">
      <w:pPr>
        <w:widowControl w:val="0"/>
        <w:overflowPunct w:val="0"/>
        <w:autoSpaceDE w:val="0"/>
        <w:autoSpaceDN w:val="0"/>
        <w:adjustRightInd w:val="0"/>
        <w:spacing w:after="0"/>
        <w:ind w:right="120"/>
        <w:jc w:val="center"/>
        <w:rPr>
          <w:rFonts w:ascii="Times New Roman" w:hAnsi="Times New Roman"/>
          <w:b/>
          <w:i/>
          <w:sz w:val="20"/>
          <w:szCs w:val="20"/>
          <w:lang w:val="it-IT"/>
        </w:rPr>
      </w:pPr>
    </w:p>
    <w:p w:rsidR="00381796" w:rsidRPr="00FB0882" w:rsidRDefault="00381796" w:rsidP="00332C4B">
      <w:pPr>
        <w:widowControl w:val="0"/>
        <w:overflowPunct w:val="0"/>
        <w:autoSpaceDE w:val="0"/>
        <w:autoSpaceDN w:val="0"/>
        <w:adjustRightInd w:val="0"/>
        <w:spacing w:after="0"/>
        <w:ind w:right="120"/>
        <w:jc w:val="center"/>
        <w:rPr>
          <w:rFonts w:ascii="Times New Roman" w:hAnsi="Times New Roman"/>
          <w:b/>
          <w:i/>
          <w:sz w:val="20"/>
          <w:szCs w:val="20"/>
          <w:lang w:val="it-IT"/>
        </w:rPr>
      </w:pPr>
      <w:r w:rsidRPr="00FB0882">
        <w:rPr>
          <w:rFonts w:ascii="Times New Roman" w:hAnsi="Times New Roman"/>
          <w:b/>
          <w:i/>
          <w:sz w:val="20"/>
          <w:szCs w:val="20"/>
          <w:lang w:val="it-IT"/>
        </w:rPr>
        <w:t xml:space="preserve">Sursa: </w:t>
      </w:r>
      <w:r w:rsidRPr="00FB0882">
        <w:rPr>
          <w:rFonts w:ascii="Times New Roman" w:hAnsi="Times New Roman"/>
          <w:b/>
          <w:i/>
          <w:sz w:val="20"/>
          <w:szCs w:val="20"/>
          <w:lang w:val="fr-CA"/>
        </w:rPr>
        <w:t>Registrul de</w:t>
      </w:r>
      <w:r w:rsidR="00704477">
        <w:rPr>
          <w:rFonts w:ascii="Times New Roman" w:hAnsi="Times New Roman"/>
          <w:b/>
          <w:i/>
          <w:sz w:val="20"/>
          <w:szCs w:val="20"/>
          <w:lang w:val="fr-CA"/>
        </w:rPr>
        <w:t xml:space="preserve"> stat al societăţilor  de audit, al</w:t>
      </w:r>
      <w:r w:rsidRPr="00FB0882">
        <w:rPr>
          <w:rFonts w:ascii="Times New Roman" w:hAnsi="Times New Roman"/>
          <w:b/>
          <w:i/>
          <w:sz w:val="20"/>
          <w:szCs w:val="20"/>
          <w:lang w:val="fr-CA"/>
        </w:rPr>
        <w:t xml:space="preserve"> auditorilor întreprinzători individuali</w:t>
      </w:r>
    </w:p>
    <w:p w:rsidR="00043C7B" w:rsidRPr="002C2854" w:rsidRDefault="00756894" w:rsidP="00381796">
      <w:pPr>
        <w:widowControl w:val="0"/>
        <w:overflowPunct w:val="0"/>
        <w:autoSpaceDE w:val="0"/>
        <w:autoSpaceDN w:val="0"/>
        <w:adjustRightInd w:val="0"/>
        <w:spacing w:before="240" w:line="240" w:lineRule="auto"/>
        <w:rPr>
          <w:rFonts w:ascii="Times New Roman" w:hAnsi="Times New Roman"/>
          <w:i/>
          <w:sz w:val="26"/>
          <w:szCs w:val="26"/>
          <w:lang w:val="it-IT"/>
        </w:rPr>
      </w:pPr>
      <w:r>
        <w:rPr>
          <w:rFonts w:ascii="Times New Roman" w:hAnsi="Times New Roman"/>
          <w:sz w:val="26"/>
          <w:szCs w:val="26"/>
          <w:lang w:val="it-IT"/>
        </w:rPr>
        <w:t xml:space="preserve">       </w:t>
      </w:r>
      <w:r w:rsidR="002C2854">
        <w:rPr>
          <w:rFonts w:ascii="Times New Roman" w:hAnsi="Times New Roman"/>
          <w:b/>
          <w:i/>
          <w:sz w:val="26"/>
          <w:szCs w:val="26"/>
          <w:lang w:val="fr-CA"/>
        </w:rPr>
        <w:t xml:space="preserve">Concluzie: </w:t>
      </w:r>
      <w:r>
        <w:rPr>
          <w:rFonts w:ascii="Times New Roman" w:hAnsi="Times New Roman"/>
          <w:sz w:val="26"/>
          <w:szCs w:val="26"/>
          <w:lang w:val="it-IT"/>
        </w:rPr>
        <w:t xml:space="preserve"> </w:t>
      </w:r>
      <w:r w:rsidRPr="002C2854">
        <w:rPr>
          <w:rFonts w:ascii="Times New Roman" w:hAnsi="Times New Roman"/>
          <w:i/>
          <w:sz w:val="26"/>
          <w:szCs w:val="26"/>
          <w:lang w:val="it-IT"/>
        </w:rPr>
        <w:t>Datele tabelului denotă faptul că societățile cu capital străin și capital mixt sunt mai stabile pe piața serviciilor de audit.</w:t>
      </w:r>
    </w:p>
    <w:p w:rsidR="00043C7B" w:rsidRPr="00A53AD8" w:rsidRDefault="00043C7B" w:rsidP="00381796">
      <w:pPr>
        <w:widowControl w:val="0"/>
        <w:overflowPunct w:val="0"/>
        <w:autoSpaceDE w:val="0"/>
        <w:autoSpaceDN w:val="0"/>
        <w:adjustRightInd w:val="0"/>
        <w:spacing w:after="0" w:line="240" w:lineRule="auto"/>
        <w:rPr>
          <w:rFonts w:ascii="Cambria" w:hAnsi="Cambria"/>
          <w:sz w:val="26"/>
          <w:szCs w:val="26"/>
          <w:lang w:val="fr-CA"/>
        </w:rPr>
      </w:pPr>
    </w:p>
    <w:p w:rsidR="00DE7677" w:rsidRDefault="001C4FF5" w:rsidP="001E42C5">
      <w:pPr>
        <w:pStyle w:val="aa"/>
        <w:numPr>
          <w:ilvl w:val="0"/>
          <w:numId w:val="25"/>
        </w:numPr>
        <w:spacing w:after="0" w:line="240" w:lineRule="auto"/>
        <w:rPr>
          <w:rFonts w:ascii="Times New Roman" w:hAnsi="Times New Roman"/>
          <w:b/>
          <w:i/>
          <w:color w:val="333333"/>
          <w:sz w:val="26"/>
          <w:szCs w:val="26"/>
          <w:lang w:val="ro-RO"/>
        </w:rPr>
      </w:pPr>
      <w:r>
        <w:rPr>
          <w:rFonts w:ascii="Times New Roman" w:hAnsi="Times New Roman"/>
          <w:b/>
          <w:i/>
          <w:color w:val="333333"/>
          <w:sz w:val="26"/>
          <w:szCs w:val="26"/>
          <w:lang w:val="ro-RO"/>
        </w:rPr>
        <w:t>D</w:t>
      </w:r>
      <w:r w:rsidR="00DE7677" w:rsidRPr="00944ED2">
        <w:rPr>
          <w:rFonts w:ascii="Times New Roman" w:hAnsi="Times New Roman"/>
          <w:b/>
          <w:i/>
          <w:color w:val="333333"/>
          <w:sz w:val="26"/>
          <w:szCs w:val="26"/>
          <w:lang w:val="ro-RO"/>
        </w:rPr>
        <w:t xml:space="preserve">upă </w:t>
      </w:r>
      <w:r w:rsidR="00DE7677">
        <w:rPr>
          <w:rFonts w:ascii="Times New Roman" w:hAnsi="Times New Roman"/>
          <w:b/>
          <w:i/>
          <w:color w:val="333333"/>
          <w:sz w:val="26"/>
          <w:szCs w:val="26"/>
          <w:lang w:val="ro-RO"/>
        </w:rPr>
        <w:t xml:space="preserve">numărul </w:t>
      </w:r>
      <w:r w:rsidR="00DE7677" w:rsidRPr="00944ED2">
        <w:rPr>
          <w:rFonts w:ascii="Times New Roman" w:hAnsi="Times New Roman"/>
          <w:b/>
          <w:i/>
          <w:color w:val="333333"/>
          <w:sz w:val="26"/>
          <w:szCs w:val="26"/>
          <w:lang w:val="ro-RO"/>
        </w:rPr>
        <w:t xml:space="preserve">societăţilor </w:t>
      </w:r>
      <w:r w:rsidR="00DE7677">
        <w:rPr>
          <w:rFonts w:ascii="Times New Roman" w:hAnsi="Times New Roman"/>
          <w:b/>
          <w:i/>
          <w:color w:val="333333"/>
          <w:sz w:val="26"/>
          <w:szCs w:val="26"/>
          <w:lang w:val="ro-RO"/>
        </w:rPr>
        <w:t xml:space="preserve">de audit în raport </w:t>
      </w:r>
      <w:r w:rsidR="005665DD">
        <w:rPr>
          <w:rFonts w:ascii="Times New Roman" w:hAnsi="Times New Roman"/>
          <w:b/>
          <w:i/>
          <w:color w:val="333333"/>
          <w:sz w:val="26"/>
          <w:szCs w:val="26"/>
          <w:lang w:val="ro-RO"/>
        </w:rPr>
        <w:t xml:space="preserve">cu numărul </w:t>
      </w:r>
      <w:r w:rsidR="00DE7677" w:rsidRPr="00944ED2">
        <w:rPr>
          <w:rFonts w:ascii="Times New Roman" w:hAnsi="Times New Roman"/>
          <w:b/>
          <w:i/>
          <w:color w:val="333333"/>
          <w:sz w:val="26"/>
          <w:szCs w:val="26"/>
          <w:lang w:val="ro-RO"/>
        </w:rPr>
        <w:t>auditorilor întreprinzători individuali</w:t>
      </w:r>
      <w:r w:rsidR="001E42C5">
        <w:rPr>
          <w:rFonts w:ascii="Times New Roman" w:hAnsi="Times New Roman"/>
          <w:b/>
          <w:i/>
          <w:color w:val="333333"/>
          <w:sz w:val="26"/>
          <w:szCs w:val="26"/>
          <w:lang w:val="ro-RO"/>
        </w:rPr>
        <w:t xml:space="preserve"> </w:t>
      </w:r>
      <w:r>
        <w:rPr>
          <w:rFonts w:ascii="Times New Roman" w:hAnsi="Times New Roman"/>
          <w:b/>
          <w:i/>
          <w:color w:val="333333"/>
          <w:sz w:val="26"/>
          <w:szCs w:val="26"/>
          <w:lang w:val="ro-RO"/>
        </w:rPr>
        <w:t xml:space="preserve"> situația este prezentată </w:t>
      </w:r>
      <w:r w:rsidR="001E42C5">
        <w:rPr>
          <w:rFonts w:ascii="Times New Roman" w:hAnsi="Times New Roman"/>
          <w:b/>
          <w:i/>
          <w:color w:val="333333"/>
          <w:sz w:val="26"/>
          <w:szCs w:val="26"/>
          <w:lang w:val="ro-RO"/>
        </w:rPr>
        <w:t xml:space="preserve"> în Diagrama nr.2</w:t>
      </w:r>
      <w:r w:rsidR="00DE7677" w:rsidRPr="00944ED2">
        <w:rPr>
          <w:rFonts w:ascii="Times New Roman" w:hAnsi="Times New Roman"/>
          <w:b/>
          <w:i/>
          <w:color w:val="333333"/>
          <w:sz w:val="26"/>
          <w:szCs w:val="26"/>
          <w:lang w:val="ro-RO"/>
        </w:rPr>
        <w:t>:</w:t>
      </w:r>
    </w:p>
    <w:p w:rsidR="001E42C5" w:rsidRPr="001E42C5" w:rsidRDefault="001E42C5" w:rsidP="001E42C5">
      <w:pPr>
        <w:spacing w:after="0" w:line="240" w:lineRule="auto"/>
        <w:ind w:left="360"/>
        <w:jc w:val="right"/>
        <w:rPr>
          <w:rFonts w:ascii="Times New Roman" w:hAnsi="Times New Roman"/>
          <w:b/>
          <w:i/>
          <w:color w:val="333333"/>
          <w:sz w:val="20"/>
          <w:szCs w:val="20"/>
          <w:lang w:val="ro-RO"/>
        </w:rPr>
      </w:pPr>
      <w:r w:rsidRPr="001E42C5">
        <w:rPr>
          <w:rFonts w:ascii="Times New Roman" w:hAnsi="Times New Roman"/>
          <w:b/>
          <w:i/>
          <w:color w:val="333333"/>
          <w:sz w:val="20"/>
          <w:szCs w:val="20"/>
          <w:lang w:val="ro-RO"/>
        </w:rPr>
        <w:t>Diagrama nr.2</w:t>
      </w:r>
    </w:p>
    <w:p w:rsidR="001E42C5" w:rsidRPr="001E42C5" w:rsidRDefault="001E42C5" w:rsidP="001E42C5">
      <w:pPr>
        <w:spacing w:after="0" w:line="240" w:lineRule="auto"/>
        <w:ind w:left="360"/>
        <w:rPr>
          <w:rFonts w:ascii="Times New Roman" w:hAnsi="Times New Roman"/>
          <w:b/>
          <w:i/>
          <w:color w:val="333333"/>
          <w:sz w:val="26"/>
          <w:szCs w:val="26"/>
          <w:lang w:val="ro-RO"/>
        </w:rPr>
      </w:pPr>
    </w:p>
    <w:p w:rsidR="00E54AC8" w:rsidRPr="00E54AC8" w:rsidRDefault="00E54AC8" w:rsidP="00E54AC8">
      <w:pPr>
        <w:pStyle w:val="aa"/>
        <w:rPr>
          <w:rFonts w:ascii="Times New Roman" w:hAnsi="Times New Roman"/>
          <w:color w:val="333333"/>
          <w:sz w:val="26"/>
          <w:szCs w:val="26"/>
          <w:lang w:val="ro-RO"/>
        </w:rPr>
      </w:pPr>
      <w:r>
        <w:rPr>
          <w:rFonts w:ascii="Times New Roman" w:hAnsi="Times New Roman"/>
          <w:noProof/>
          <w:color w:val="333333"/>
          <w:sz w:val="26"/>
          <w:szCs w:val="26"/>
          <w:lang w:val="ru-RU" w:eastAsia="ru-RU"/>
        </w:rPr>
        <w:drawing>
          <wp:inline distT="0" distB="0" distL="0" distR="0">
            <wp:extent cx="5400675" cy="2733675"/>
            <wp:effectExtent l="19050" t="0" r="9525"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E42C5" w:rsidRDefault="001E42C5" w:rsidP="001E42C5">
      <w:pPr>
        <w:widowControl w:val="0"/>
        <w:overflowPunct w:val="0"/>
        <w:autoSpaceDE w:val="0"/>
        <w:autoSpaceDN w:val="0"/>
        <w:adjustRightInd w:val="0"/>
        <w:spacing w:after="0"/>
        <w:ind w:right="120"/>
        <w:jc w:val="center"/>
        <w:rPr>
          <w:rFonts w:ascii="Times New Roman" w:hAnsi="Times New Roman"/>
          <w:b/>
          <w:i/>
          <w:sz w:val="20"/>
          <w:szCs w:val="20"/>
          <w:lang w:val="fr-CA"/>
        </w:rPr>
      </w:pPr>
      <w:r w:rsidRPr="00FB0882">
        <w:rPr>
          <w:rFonts w:ascii="Times New Roman" w:hAnsi="Times New Roman"/>
          <w:b/>
          <w:i/>
          <w:sz w:val="20"/>
          <w:szCs w:val="20"/>
          <w:lang w:val="it-IT"/>
        </w:rPr>
        <w:t xml:space="preserve">Sursa: </w:t>
      </w:r>
      <w:r w:rsidRPr="00FB0882">
        <w:rPr>
          <w:rFonts w:ascii="Times New Roman" w:hAnsi="Times New Roman"/>
          <w:b/>
          <w:i/>
          <w:sz w:val="20"/>
          <w:szCs w:val="20"/>
          <w:lang w:val="fr-CA"/>
        </w:rPr>
        <w:t>Registrul d</w:t>
      </w:r>
      <w:r w:rsidR="001C4FF5">
        <w:rPr>
          <w:rFonts w:ascii="Times New Roman" w:hAnsi="Times New Roman"/>
          <w:b/>
          <w:i/>
          <w:sz w:val="20"/>
          <w:szCs w:val="20"/>
          <w:lang w:val="fr-CA"/>
        </w:rPr>
        <w:t>e stat al societăţilor  de audit, al</w:t>
      </w:r>
      <w:r w:rsidRPr="00FB0882">
        <w:rPr>
          <w:rFonts w:ascii="Times New Roman" w:hAnsi="Times New Roman"/>
          <w:b/>
          <w:i/>
          <w:sz w:val="20"/>
          <w:szCs w:val="20"/>
          <w:lang w:val="fr-CA"/>
        </w:rPr>
        <w:t xml:space="preserve"> auditorilor întreprinzători individuali</w:t>
      </w:r>
    </w:p>
    <w:p w:rsidR="004F6010" w:rsidRDefault="004F6010" w:rsidP="004F6010">
      <w:pPr>
        <w:widowControl w:val="0"/>
        <w:overflowPunct w:val="0"/>
        <w:autoSpaceDE w:val="0"/>
        <w:autoSpaceDN w:val="0"/>
        <w:adjustRightInd w:val="0"/>
        <w:spacing w:after="0"/>
        <w:ind w:right="120"/>
        <w:rPr>
          <w:rFonts w:ascii="Times New Roman" w:hAnsi="Times New Roman"/>
          <w:b/>
          <w:i/>
          <w:sz w:val="27"/>
          <w:szCs w:val="27"/>
          <w:lang w:val="it-IT"/>
        </w:rPr>
      </w:pPr>
    </w:p>
    <w:p w:rsidR="004F6010" w:rsidRDefault="004F6010" w:rsidP="004F6010">
      <w:pPr>
        <w:widowControl w:val="0"/>
        <w:overflowPunct w:val="0"/>
        <w:autoSpaceDE w:val="0"/>
        <w:autoSpaceDN w:val="0"/>
        <w:adjustRightInd w:val="0"/>
        <w:spacing w:after="0"/>
        <w:ind w:right="120"/>
        <w:rPr>
          <w:rFonts w:ascii="Times New Roman" w:hAnsi="Times New Roman"/>
          <w:b/>
          <w:i/>
          <w:sz w:val="27"/>
          <w:szCs w:val="27"/>
          <w:lang w:val="it-IT"/>
        </w:rPr>
      </w:pPr>
    </w:p>
    <w:p w:rsidR="004F6010" w:rsidRPr="004F6010" w:rsidRDefault="004F6010" w:rsidP="004F6010">
      <w:pPr>
        <w:widowControl w:val="0"/>
        <w:overflowPunct w:val="0"/>
        <w:autoSpaceDE w:val="0"/>
        <w:autoSpaceDN w:val="0"/>
        <w:adjustRightInd w:val="0"/>
        <w:spacing w:after="0"/>
        <w:ind w:right="120"/>
        <w:rPr>
          <w:rFonts w:ascii="Times New Roman" w:hAnsi="Times New Roman"/>
          <w:i/>
          <w:sz w:val="27"/>
          <w:szCs w:val="27"/>
          <w:lang w:val="it-IT"/>
        </w:rPr>
      </w:pPr>
      <w:r>
        <w:rPr>
          <w:rFonts w:ascii="Times New Roman" w:hAnsi="Times New Roman"/>
          <w:b/>
          <w:i/>
          <w:sz w:val="27"/>
          <w:szCs w:val="27"/>
          <w:lang w:val="it-IT"/>
        </w:rPr>
        <w:t>Concluzie</w:t>
      </w:r>
      <w:r w:rsidRPr="004F6010">
        <w:rPr>
          <w:rFonts w:ascii="Times New Roman" w:hAnsi="Times New Roman"/>
          <w:b/>
          <w:i/>
          <w:sz w:val="27"/>
          <w:szCs w:val="27"/>
          <w:lang w:val="it-IT"/>
        </w:rPr>
        <w:t>:</w:t>
      </w:r>
      <w:r w:rsidRPr="004F6010">
        <w:rPr>
          <w:rFonts w:ascii="Times New Roman" w:hAnsi="Times New Roman"/>
          <w:i/>
          <w:sz w:val="27"/>
          <w:szCs w:val="27"/>
          <w:lang w:val="it-IT"/>
        </w:rPr>
        <w:t xml:space="preserve"> Ponderea </w:t>
      </w:r>
      <w:r>
        <w:rPr>
          <w:rFonts w:ascii="Times New Roman" w:hAnsi="Times New Roman"/>
          <w:i/>
          <w:sz w:val="27"/>
          <w:szCs w:val="27"/>
          <w:lang w:val="it-IT"/>
        </w:rPr>
        <w:t>auditorilor întreprinzători individuali este cu mult mai mică (2,6%) decât a societăților de audit (97,4%) în numărul total de societăți de audit, auditori întreprinzători individuali.</w:t>
      </w:r>
    </w:p>
    <w:p w:rsidR="00043C7B" w:rsidRDefault="00043C7B" w:rsidP="00381796">
      <w:pPr>
        <w:widowControl w:val="0"/>
        <w:overflowPunct w:val="0"/>
        <w:autoSpaceDE w:val="0"/>
        <w:autoSpaceDN w:val="0"/>
        <w:adjustRightInd w:val="0"/>
        <w:spacing w:after="0" w:line="240" w:lineRule="auto"/>
        <w:rPr>
          <w:rFonts w:ascii="Times New Roman" w:hAnsi="Times New Roman"/>
          <w:i/>
          <w:sz w:val="20"/>
          <w:szCs w:val="20"/>
          <w:lang w:val="it-IT"/>
        </w:rPr>
      </w:pPr>
    </w:p>
    <w:p w:rsidR="001C4FF5" w:rsidRDefault="001C4FF5" w:rsidP="00381796">
      <w:pPr>
        <w:widowControl w:val="0"/>
        <w:overflowPunct w:val="0"/>
        <w:autoSpaceDE w:val="0"/>
        <w:autoSpaceDN w:val="0"/>
        <w:adjustRightInd w:val="0"/>
        <w:spacing w:after="0" w:line="240" w:lineRule="auto"/>
        <w:rPr>
          <w:rFonts w:ascii="Times New Roman" w:hAnsi="Times New Roman"/>
          <w:i/>
          <w:sz w:val="20"/>
          <w:szCs w:val="20"/>
          <w:lang w:val="it-IT"/>
        </w:rPr>
      </w:pPr>
    </w:p>
    <w:p w:rsidR="001C4FF5" w:rsidRDefault="001C4FF5" w:rsidP="00381796">
      <w:pPr>
        <w:widowControl w:val="0"/>
        <w:overflowPunct w:val="0"/>
        <w:autoSpaceDE w:val="0"/>
        <w:autoSpaceDN w:val="0"/>
        <w:adjustRightInd w:val="0"/>
        <w:spacing w:after="0" w:line="240" w:lineRule="auto"/>
        <w:rPr>
          <w:rFonts w:ascii="Times New Roman" w:hAnsi="Times New Roman"/>
          <w:i/>
          <w:sz w:val="20"/>
          <w:szCs w:val="20"/>
          <w:lang w:val="it-IT"/>
        </w:rPr>
      </w:pPr>
    </w:p>
    <w:p w:rsidR="001C4FF5" w:rsidRPr="001E42C5" w:rsidRDefault="001C4FF5" w:rsidP="00381796">
      <w:pPr>
        <w:widowControl w:val="0"/>
        <w:overflowPunct w:val="0"/>
        <w:autoSpaceDE w:val="0"/>
        <w:autoSpaceDN w:val="0"/>
        <w:adjustRightInd w:val="0"/>
        <w:spacing w:after="0" w:line="240" w:lineRule="auto"/>
        <w:rPr>
          <w:rFonts w:ascii="Times New Roman" w:hAnsi="Times New Roman"/>
          <w:i/>
          <w:sz w:val="20"/>
          <w:szCs w:val="20"/>
          <w:lang w:val="it-IT"/>
        </w:rPr>
      </w:pPr>
    </w:p>
    <w:tbl>
      <w:tblPr>
        <w:tblStyle w:val="a9"/>
        <w:tblpPr w:leftFromText="180" w:rightFromText="180" w:vertAnchor="text" w:horzAnchor="page" w:tblpX="1298" w:tblpY="17"/>
        <w:tblW w:w="10436" w:type="dxa"/>
        <w:tblLook w:val="04A0"/>
      </w:tblPr>
      <w:tblGrid>
        <w:gridCol w:w="10436"/>
      </w:tblGrid>
      <w:tr w:rsidR="00BB06C5" w:rsidTr="00AA5842">
        <w:trPr>
          <w:trHeight w:val="70"/>
        </w:trPr>
        <w:tc>
          <w:tcPr>
            <w:tcW w:w="10436" w:type="dxa"/>
            <w:shd w:val="clear" w:color="auto" w:fill="DBE5F1" w:themeFill="accent1" w:themeFillTint="33"/>
          </w:tcPr>
          <w:p w:rsidR="00BB06C5" w:rsidRPr="001C4FF5" w:rsidRDefault="00BB06C5" w:rsidP="00AA5842">
            <w:pPr>
              <w:widowControl w:val="0"/>
              <w:tabs>
                <w:tab w:val="left" w:pos="3100"/>
              </w:tabs>
              <w:autoSpaceDE w:val="0"/>
              <w:autoSpaceDN w:val="0"/>
              <w:adjustRightInd w:val="0"/>
              <w:spacing w:after="0" w:line="240" w:lineRule="auto"/>
              <w:jc w:val="center"/>
              <w:rPr>
                <w:rFonts w:ascii="Times New Roman" w:hAnsi="Times New Roman"/>
                <w:b/>
                <w:i/>
                <w:sz w:val="32"/>
                <w:szCs w:val="32"/>
                <w:lang w:val="ro-RO"/>
              </w:rPr>
            </w:pPr>
            <w:r w:rsidRPr="001C4FF5">
              <w:rPr>
                <w:rFonts w:ascii="Times New Roman" w:hAnsi="Times New Roman"/>
                <w:b/>
                <w:i/>
                <w:sz w:val="32"/>
                <w:szCs w:val="32"/>
                <w:lang w:val="ro-RO"/>
              </w:rPr>
              <w:lastRenderedPageBreak/>
              <w:t>Informaţia privind auditorii</w:t>
            </w:r>
          </w:p>
          <w:p w:rsidR="00BB06C5" w:rsidRPr="0029075B" w:rsidRDefault="0029075B" w:rsidP="00AA5842">
            <w:pPr>
              <w:jc w:val="center"/>
              <w:rPr>
                <w:rFonts w:ascii="Times New Roman" w:hAnsi="Times New Roman"/>
                <w:b/>
                <w:i/>
                <w:sz w:val="27"/>
                <w:szCs w:val="27"/>
                <w:lang w:val="ro-RO"/>
              </w:rPr>
            </w:pPr>
            <w:r>
              <w:rPr>
                <w:rFonts w:ascii="Times New Roman" w:hAnsi="Times New Roman"/>
                <w:b/>
                <w:i/>
                <w:sz w:val="27"/>
                <w:szCs w:val="27"/>
                <w:lang w:val="ro-RO"/>
              </w:rPr>
              <w:t>(</w:t>
            </w:r>
            <w:r w:rsidR="00BB06C5" w:rsidRPr="0029075B">
              <w:rPr>
                <w:rFonts w:ascii="Times New Roman" w:hAnsi="Times New Roman"/>
                <w:b/>
                <w:i/>
                <w:sz w:val="27"/>
                <w:szCs w:val="27"/>
                <w:lang w:val="ro-RO"/>
              </w:rPr>
              <w:t>conform Extrasului din Registru</w:t>
            </w:r>
            <w:r w:rsidR="001C4FF5" w:rsidRPr="0029075B">
              <w:rPr>
                <w:rFonts w:ascii="Times New Roman" w:hAnsi="Times New Roman"/>
                <w:b/>
                <w:i/>
                <w:sz w:val="27"/>
                <w:szCs w:val="27"/>
                <w:lang w:val="ro-RO"/>
              </w:rPr>
              <w:t>l</w:t>
            </w:r>
            <w:r w:rsidR="00BB06C5" w:rsidRPr="0029075B">
              <w:rPr>
                <w:rFonts w:ascii="Times New Roman" w:hAnsi="Times New Roman"/>
                <w:b/>
                <w:i/>
                <w:sz w:val="27"/>
                <w:szCs w:val="27"/>
                <w:lang w:val="ro-RO"/>
              </w:rPr>
              <w:t xml:space="preserve"> de stat al auditorilor</w:t>
            </w:r>
            <w:r>
              <w:rPr>
                <w:rFonts w:ascii="Times New Roman" w:hAnsi="Times New Roman"/>
                <w:b/>
                <w:i/>
                <w:sz w:val="27"/>
                <w:szCs w:val="27"/>
                <w:lang w:val="ro-RO"/>
              </w:rPr>
              <w:t>)</w:t>
            </w:r>
          </w:p>
          <w:p w:rsidR="001C4FF5" w:rsidRPr="00502A5D" w:rsidRDefault="001C4FF5" w:rsidP="00AA5842">
            <w:pPr>
              <w:jc w:val="center"/>
              <w:rPr>
                <w:rFonts w:ascii="Times New Roman" w:hAnsi="Times New Roman"/>
                <w:b/>
                <w:i/>
                <w:sz w:val="24"/>
                <w:szCs w:val="24"/>
                <w:lang w:val="ro-RO"/>
              </w:rPr>
            </w:pPr>
          </w:p>
          <w:p w:rsidR="00BB06C5" w:rsidRPr="001C4FF5" w:rsidRDefault="00BB06C5" w:rsidP="00AA5842">
            <w:pPr>
              <w:widowControl w:val="0"/>
              <w:tabs>
                <w:tab w:val="left" w:pos="426"/>
              </w:tabs>
              <w:overflowPunct w:val="0"/>
              <w:autoSpaceDE w:val="0"/>
              <w:autoSpaceDN w:val="0"/>
              <w:adjustRightInd w:val="0"/>
              <w:spacing w:after="0"/>
              <w:ind w:left="113" w:right="113" w:firstLine="624"/>
              <w:rPr>
                <w:rFonts w:ascii="Times New Roman" w:hAnsi="Times New Roman"/>
                <w:b/>
                <w:sz w:val="27"/>
                <w:szCs w:val="27"/>
                <w:lang w:val="ro-RO"/>
              </w:rPr>
            </w:pPr>
            <w:r w:rsidRPr="001C4FF5">
              <w:rPr>
                <w:rFonts w:ascii="Times New Roman" w:hAnsi="Times New Roman"/>
                <w:b/>
                <w:sz w:val="27"/>
                <w:szCs w:val="27"/>
                <w:lang w:val="ro-RO"/>
              </w:rPr>
              <w:t xml:space="preserve">Registrul de stat al auditorilor se ţine de Ministerul Finanţelor, în limba de stat, </w:t>
            </w:r>
            <w:r w:rsidR="001C4FF5">
              <w:rPr>
                <w:rFonts w:ascii="Times New Roman" w:hAnsi="Times New Roman"/>
                <w:b/>
                <w:sz w:val="27"/>
                <w:szCs w:val="27"/>
                <w:lang w:val="ro-RO"/>
              </w:rPr>
              <w:t xml:space="preserve">pe suport de hârtie, </w:t>
            </w:r>
            <w:r w:rsidRPr="001C4FF5">
              <w:rPr>
                <w:rFonts w:ascii="Times New Roman" w:hAnsi="Times New Roman"/>
                <w:b/>
                <w:sz w:val="27"/>
                <w:szCs w:val="27"/>
                <w:lang w:val="ro-RO"/>
              </w:rPr>
              <w:t>în formă electronică, şi cuprinde următoarea informaţie care se actualizează în funcţie de modificările intervenite:</w:t>
            </w:r>
          </w:p>
          <w:p w:rsidR="00BB06C5" w:rsidRPr="001C4FF5" w:rsidRDefault="00BB06C5" w:rsidP="00AA5842">
            <w:pPr>
              <w:pStyle w:val="aa"/>
              <w:widowControl w:val="0"/>
              <w:numPr>
                <w:ilvl w:val="0"/>
                <w:numId w:val="27"/>
              </w:numPr>
              <w:overflowPunct w:val="0"/>
              <w:autoSpaceDE w:val="0"/>
              <w:autoSpaceDN w:val="0"/>
              <w:adjustRightInd w:val="0"/>
              <w:spacing w:after="0"/>
              <w:ind w:left="113" w:right="113" w:firstLine="624"/>
              <w:rPr>
                <w:rFonts w:ascii="Times New Roman" w:hAnsi="Times New Roman"/>
                <w:b/>
                <w:sz w:val="27"/>
                <w:szCs w:val="27"/>
                <w:lang w:val="ro-RO"/>
              </w:rPr>
            </w:pPr>
            <w:r w:rsidRPr="001C4FF5">
              <w:rPr>
                <w:rFonts w:ascii="Times New Roman" w:hAnsi="Times New Roman"/>
                <w:b/>
                <w:sz w:val="27"/>
                <w:szCs w:val="27"/>
                <w:lang w:val="ro-RO"/>
              </w:rPr>
              <w:t>numărul curent al înscrierii;</w:t>
            </w:r>
          </w:p>
          <w:p w:rsidR="00BB06C5" w:rsidRPr="001C4FF5" w:rsidRDefault="00BB06C5" w:rsidP="00AA5842">
            <w:pPr>
              <w:pStyle w:val="aa"/>
              <w:widowControl w:val="0"/>
              <w:numPr>
                <w:ilvl w:val="0"/>
                <w:numId w:val="27"/>
              </w:numPr>
              <w:overflowPunct w:val="0"/>
              <w:autoSpaceDE w:val="0"/>
              <w:autoSpaceDN w:val="0"/>
              <w:adjustRightInd w:val="0"/>
              <w:spacing w:after="0"/>
              <w:ind w:left="113" w:right="113" w:firstLine="624"/>
              <w:rPr>
                <w:rFonts w:ascii="Times New Roman" w:hAnsi="Times New Roman"/>
                <w:b/>
                <w:sz w:val="27"/>
                <w:szCs w:val="27"/>
                <w:lang w:val="ro-RO"/>
              </w:rPr>
            </w:pPr>
            <w:r w:rsidRPr="001C4FF5">
              <w:rPr>
                <w:rFonts w:ascii="Times New Roman" w:hAnsi="Times New Roman"/>
                <w:b/>
                <w:sz w:val="27"/>
                <w:szCs w:val="27"/>
                <w:lang w:val="ro-RO"/>
              </w:rPr>
              <w:t>numele şi prenumele auditorului; date din buletinul de identitate;</w:t>
            </w:r>
          </w:p>
          <w:p w:rsidR="00BB06C5" w:rsidRPr="001C4FF5" w:rsidRDefault="00BB06C5" w:rsidP="00AA5842">
            <w:pPr>
              <w:pStyle w:val="aa"/>
              <w:widowControl w:val="0"/>
              <w:numPr>
                <w:ilvl w:val="0"/>
                <w:numId w:val="27"/>
              </w:numPr>
              <w:overflowPunct w:val="0"/>
              <w:autoSpaceDE w:val="0"/>
              <w:autoSpaceDN w:val="0"/>
              <w:adjustRightInd w:val="0"/>
              <w:spacing w:after="0"/>
              <w:ind w:left="113" w:right="113" w:firstLine="624"/>
              <w:rPr>
                <w:rFonts w:ascii="Times New Roman" w:hAnsi="Times New Roman"/>
                <w:b/>
                <w:sz w:val="27"/>
                <w:szCs w:val="27"/>
                <w:lang w:val="ro-RO"/>
              </w:rPr>
            </w:pPr>
            <w:r w:rsidRPr="001C4FF5">
              <w:rPr>
                <w:rFonts w:ascii="Times New Roman" w:hAnsi="Times New Roman"/>
                <w:b/>
                <w:sz w:val="27"/>
                <w:szCs w:val="27"/>
                <w:lang w:val="ro-RO"/>
              </w:rPr>
              <w:t>date privind certificatul de calificare al auditorului: seria, numărul şi data eliberării; data privind suspendarea, retragerea certificatului;</w:t>
            </w:r>
          </w:p>
          <w:p w:rsidR="00BB06C5" w:rsidRPr="001C4FF5" w:rsidRDefault="00BB06C5" w:rsidP="00AA5842">
            <w:pPr>
              <w:pStyle w:val="aa"/>
              <w:widowControl w:val="0"/>
              <w:numPr>
                <w:ilvl w:val="0"/>
                <w:numId w:val="27"/>
              </w:numPr>
              <w:overflowPunct w:val="0"/>
              <w:autoSpaceDE w:val="0"/>
              <w:autoSpaceDN w:val="0"/>
              <w:adjustRightInd w:val="0"/>
              <w:spacing w:after="0"/>
              <w:ind w:left="113" w:right="113" w:firstLine="624"/>
              <w:rPr>
                <w:rFonts w:ascii="Times New Roman" w:hAnsi="Times New Roman"/>
                <w:b/>
                <w:sz w:val="27"/>
                <w:szCs w:val="27"/>
                <w:lang w:val="ro-RO"/>
              </w:rPr>
            </w:pPr>
            <w:r w:rsidRPr="001C4FF5">
              <w:rPr>
                <w:rFonts w:ascii="Times New Roman" w:hAnsi="Times New Roman"/>
                <w:b/>
                <w:sz w:val="27"/>
                <w:szCs w:val="27"/>
                <w:lang w:val="ro-RO"/>
              </w:rPr>
              <w:t>date privind instruirea profesională;</w:t>
            </w:r>
          </w:p>
          <w:p w:rsidR="00BB06C5" w:rsidRPr="001C4FF5" w:rsidRDefault="00BB06C5" w:rsidP="00AA5842">
            <w:pPr>
              <w:pStyle w:val="aa"/>
              <w:widowControl w:val="0"/>
              <w:numPr>
                <w:ilvl w:val="0"/>
                <w:numId w:val="27"/>
              </w:numPr>
              <w:overflowPunct w:val="0"/>
              <w:autoSpaceDE w:val="0"/>
              <w:autoSpaceDN w:val="0"/>
              <w:adjustRightInd w:val="0"/>
              <w:spacing w:after="0"/>
              <w:ind w:left="113" w:right="113" w:firstLine="624"/>
              <w:rPr>
                <w:rFonts w:ascii="Times New Roman" w:hAnsi="Times New Roman"/>
                <w:b/>
                <w:sz w:val="27"/>
                <w:szCs w:val="27"/>
                <w:lang w:val="ro-RO"/>
              </w:rPr>
            </w:pPr>
            <w:r w:rsidRPr="001C4FF5">
              <w:rPr>
                <w:rFonts w:ascii="Times New Roman" w:hAnsi="Times New Roman"/>
                <w:b/>
                <w:sz w:val="27"/>
                <w:szCs w:val="27"/>
                <w:lang w:val="ro-RO"/>
              </w:rPr>
              <w:t>date privind încetarea activităţii auditorului;</w:t>
            </w:r>
          </w:p>
          <w:p w:rsidR="00BB06C5" w:rsidRPr="001C4FF5" w:rsidRDefault="00BB06C5" w:rsidP="00AA5842">
            <w:pPr>
              <w:pStyle w:val="aa"/>
              <w:widowControl w:val="0"/>
              <w:numPr>
                <w:ilvl w:val="0"/>
                <w:numId w:val="27"/>
              </w:numPr>
              <w:overflowPunct w:val="0"/>
              <w:autoSpaceDE w:val="0"/>
              <w:autoSpaceDN w:val="0"/>
              <w:adjustRightInd w:val="0"/>
              <w:spacing w:after="0"/>
              <w:ind w:left="113" w:right="113" w:firstLine="624"/>
              <w:rPr>
                <w:rFonts w:ascii="Times New Roman" w:hAnsi="Times New Roman"/>
                <w:b/>
                <w:sz w:val="27"/>
                <w:szCs w:val="27"/>
                <w:lang w:val="ro-RO"/>
              </w:rPr>
            </w:pPr>
            <w:r w:rsidRPr="001C4FF5">
              <w:rPr>
                <w:rFonts w:ascii="Times New Roman" w:hAnsi="Times New Roman"/>
                <w:b/>
                <w:sz w:val="27"/>
                <w:szCs w:val="27"/>
                <w:lang w:val="ro-RO"/>
              </w:rPr>
              <w:t>denumirea, sediul şi numărul de telef</w:t>
            </w:r>
            <w:r w:rsidR="001C4FF5">
              <w:rPr>
                <w:rFonts w:ascii="Times New Roman" w:hAnsi="Times New Roman"/>
                <w:b/>
                <w:sz w:val="27"/>
                <w:szCs w:val="27"/>
                <w:lang w:val="ro-RO"/>
              </w:rPr>
              <w:t>on al societăţii de audit, al</w:t>
            </w:r>
            <w:r w:rsidRPr="001C4FF5">
              <w:rPr>
                <w:rFonts w:ascii="Times New Roman" w:hAnsi="Times New Roman"/>
                <w:b/>
                <w:sz w:val="27"/>
                <w:szCs w:val="27"/>
                <w:lang w:val="ro-RO"/>
              </w:rPr>
              <w:t xml:space="preserve"> auditorului întreprinzător individual în care îşi desfăşoară activitatea auditorul</w:t>
            </w:r>
            <w:r w:rsidR="001C4FF5">
              <w:rPr>
                <w:rFonts w:ascii="Times New Roman" w:hAnsi="Times New Roman"/>
                <w:b/>
                <w:sz w:val="27"/>
                <w:szCs w:val="27"/>
                <w:lang w:val="ro-RO"/>
              </w:rPr>
              <w:t>,</w:t>
            </w:r>
            <w:r w:rsidRPr="001C4FF5">
              <w:rPr>
                <w:rFonts w:ascii="Times New Roman" w:hAnsi="Times New Roman"/>
                <w:b/>
                <w:sz w:val="27"/>
                <w:szCs w:val="27"/>
                <w:lang w:val="ro-RO"/>
              </w:rPr>
              <w:t xml:space="preserve"> cât şi apartenenţa auditorului la o asociaţie profesională.</w:t>
            </w:r>
          </w:p>
          <w:p w:rsidR="00BB06C5" w:rsidRPr="001C4FF5" w:rsidRDefault="00BB06C5" w:rsidP="00AA5842">
            <w:pPr>
              <w:pStyle w:val="aa"/>
              <w:widowControl w:val="0"/>
              <w:overflowPunct w:val="0"/>
              <w:autoSpaceDE w:val="0"/>
              <w:autoSpaceDN w:val="0"/>
              <w:adjustRightInd w:val="0"/>
              <w:spacing w:after="0"/>
              <w:ind w:left="113" w:right="113" w:firstLine="624"/>
              <w:rPr>
                <w:rFonts w:ascii="Times New Roman" w:hAnsi="Times New Roman"/>
                <w:b/>
                <w:sz w:val="27"/>
                <w:szCs w:val="27"/>
                <w:lang w:val="ro-RO"/>
              </w:rPr>
            </w:pPr>
            <w:r w:rsidRPr="001C4FF5">
              <w:rPr>
                <w:rFonts w:ascii="Times New Roman" w:hAnsi="Times New Roman"/>
                <w:b/>
                <w:sz w:val="27"/>
                <w:szCs w:val="27"/>
                <w:lang w:val="ro-RO"/>
              </w:rPr>
              <w:t>Extrasul din Registrul de stat al auditorilor se publică anual în Monitorul Oficial al R</w:t>
            </w:r>
            <w:r w:rsidR="004C4972">
              <w:rPr>
                <w:rFonts w:ascii="Times New Roman" w:hAnsi="Times New Roman"/>
                <w:b/>
                <w:sz w:val="27"/>
                <w:szCs w:val="27"/>
                <w:lang w:val="ro-RO"/>
              </w:rPr>
              <w:t xml:space="preserve">epublicii </w:t>
            </w:r>
            <w:r w:rsidRPr="001C4FF5">
              <w:rPr>
                <w:rFonts w:ascii="Times New Roman" w:hAnsi="Times New Roman"/>
                <w:b/>
                <w:sz w:val="27"/>
                <w:szCs w:val="27"/>
                <w:lang w:val="ro-RO"/>
              </w:rPr>
              <w:t>M</w:t>
            </w:r>
            <w:r w:rsidR="004C4972">
              <w:rPr>
                <w:rFonts w:ascii="Times New Roman" w:hAnsi="Times New Roman"/>
                <w:b/>
                <w:sz w:val="27"/>
                <w:szCs w:val="27"/>
                <w:lang w:val="ro-RO"/>
              </w:rPr>
              <w:t>oldova</w:t>
            </w:r>
            <w:r w:rsidRPr="001C4FF5">
              <w:rPr>
                <w:rFonts w:ascii="Times New Roman" w:hAnsi="Times New Roman"/>
                <w:b/>
                <w:sz w:val="27"/>
                <w:szCs w:val="27"/>
                <w:lang w:val="ro-RO"/>
              </w:rPr>
              <w:t>, conform situaţiei de la 1 ianuarie, se plasează pe pagina web oficială a Ministerului Finanţelor la începutul fiecărui trimestru sau pe măsura survenirii modificărilor şi include informaţia privind:</w:t>
            </w:r>
          </w:p>
          <w:p w:rsidR="00BB06C5" w:rsidRPr="001C4FF5" w:rsidRDefault="00BB06C5" w:rsidP="00AA5842">
            <w:pPr>
              <w:pStyle w:val="aa"/>
              <w:widowControl w:val="0"/>
              <w:numPr>
                <w:ilvl w:val="0"/>
                <w:numId w:val="26"/>
              </w:numPr>
              <w:overflowPunct w:val="0"/>
              <w:autoSpaceDE w:val="0"/>
              <w:autoSpaceDN w:val="0"/>
              <w:adjustRightInd w:val="0"/>
              <w:spacing w:after="0"/>
              <w:ind w:left="113" w:right="113" w:firstLine="624"/>
              <w:rPr>
                <w:rFonts w:ascii="Times New Roman" w:hAnsi="Times New Roman"/>
                <w:b/>
                <w:sz w:val="27"/>
                <w:szCs w:val="27"/>
                <w:lang w:val="ro-RO"/>
              </w:rPr>
            </w:pPr>
            <w:r w:rsidRPr="001C4FF5">
              <w:rPr>
                <w:rFonts w:ascii="Times New Roman" w:hAnsi="Times New Roman"/>
                <w:b/>
                <w:sz w:val="27"/>
                <w:szCs w:val="27"/>
                <w:lang w:val="ro-RO"/>
              </w:rPr>
              <w:t>numele şi prenumele auditorului;</w:t>
            </w:r>
          </w:p>
          <w:p w:rsidR="00BB06C5" w:rsidRPr="001C4FF5" w:rsidRDefault="00BB06C5" w:rsidP="00AA5842">
            <w:pPr>
              <w:pStyle w:val="aa"/>
              <w:widowControl w:val="0"/>
              <w:numPr>
                <w:ilvl w:val="0"/>
                <w:numId w:val="26"/>
              </w:numPr>
              <w:overflowPunct w:val="0"/>
              <w:autoSpaceDE w:val="0"/>
              <w:autoSpaceDN w:val="0"/>
              <w:adjustRightInd w:val="0"/>
              <w:spacing w:after="0"/>
              <w:ind w:left="113" w:right="113" w:firstLine="624"/>
              <w:rPr>
                <w:rFonts w:ascii="Times New Roman" w:hAnsi="Times New Roman"/>
                <w:b/>
                <w:sz w:val="27"/>
                <w:szCs w:val="27"/>
                <w:lang w:val="ro-RO"/>
              </w:rPr>
            </w:pPr>
            <w:r w:rsidRPr="001C4FF5">
              <w:rPr>
                <w:rFonts w:ascii="Times New Roman" w:hAnsi="Times New Roman"/>
                <w:b/>
                <w:sz w:val="27"/>
                <w:szCs w:val="27"/>
                <w:lang w:val="ro-RO"/>
              </w:rPr>
              <w:t>seria, numărul şi data eliberării certificatului de calificare al auditorului;</w:t>
            </w:r>
          </w:p>
          <w:p w:rsidR="00BB06C5" w:rsidRPr="001C4FF5" w:rsidRDefault="00BB06C5" w:rsidP="00AA5842">
            <w:pPr>
              <w:pStyle w:val="aa"/>
              <w:widowControl w:val="0"/>
              <w:numPr>
                <w:ilvl w:val="0"/>
                <w:numId w:val="26"/>
              </w:numPr>
              <w:overflowPunct w:val="0"/>
              <w:autoSpaceDE w:val="0"/>
              <w:autoSpaceDN w:val="0"/>
              <w:adjustRightInd w:val="0"/>
              <w:spacing w:after="0"/>
              <w:ind w:left="113" w:right="113" w:firstLine="624"/>
              <w:rPr>
                <w:rFonts w:ascii="Times New Roman" w:hAnsi="Times New Roman"/>
                <w:b/>
                <w:sz w:val="27"/>
                <w:szCs w:val="27"/>
                <w:lang w:val="ro-RO"/>
              </w:rPr>
            </w:pPr>
            <w:r w:rsidRPr="001C4FF5">
              <w:rPr>
                <w:rFonts w:ascii="Times New Roman" w:hAnsi="Times New Roman"/>
                <w:b/>
                <w:sz w:val="27"/>
                <w:szCs w:val="27"/>
                <w:lang w:val="ro-RO"/>
              </w:rPr>
              <w:t>apartenenţa auditorului la o asociaţie profesională.</w:t>
            </w:r>
          </w:p>
          <w:p w:rsidR="00BB06C5" w:rsidRPr="001C4FF5" w:rsidRDefault="00BB06C5" w:rsidP="00AA5842">
            <w:pPr>
              <w:pStyle w:val="aa"/>
              <w:widowControl w:val="0"/>
              <w:tabs>
                <w:tab w:val="left" w:pos="284"/>
              </w:tabs>
              <w:overflowPunct w:val="0"/>
              <w:autoSpaceDE w:val="0"/>
              <w:autoSpaceDN w:val="0"/>
              <w:adjustRightInd w:val="0"/>
              <w:spacing w:after="0"/>
              <w:ind w:left="0" w:right="113" w:firstLine="77"/>
              <w:rPr>
                <w:rFonts w:ascii="Times New Roman" w:hAnsi="Times New Roman"/>
                <w:b/>
                <w:sz w:val="27"/>
                <w:szCs w:val="27"/>
                <w:lang w:val="ro-RO"/>
              </w:rPr>
            </w:pPr>
            <w:r w:rsidRPr="001C4FF5">
              <w:rPr>
                <w:rFonts w:ascii="Times New Roman" w:hAnsi="Times New Roman"/>
                <w:b/>
                <w:sz w:val="27"/>
                <w:szCs w:val="27"/>
                <w:lang w:val="ro-RO"/>
              </w:rPr>
              <w:tab/>
            </w:r>
            <w:r w:rsidRPr="001C4FF5">
              <w:rPr>
                <w:rFonts w:ascii="Times New Roman" w:hAnsi="Times New Roman"/>
                <w:b/>
                <w:sz w:val="27"/>
                <w:szCs w:val="27"/>
                <w:lang w:val="ro-RO"/>
              </w:rPr>
              <w:tab/>
              <w:t>În scopul actualizării informaţiei din Registrul menţionat, de obligaţia auditorului este prezentarea Ministerului Finanţelor, în termen de 30 de zile de la data modificării, a copiilor de pe documentele confirmative.</w:t>
            </w:r>
          </w:p>
          <w:p w:rsidR="00BB06C5" w:rsidRPr="001C4FF5" w:rsidRDefault="00BB06C5" w:rsidP="00AA5842">
            <w:pPr>
              <w:pStyle w:val="aa"/>
              <w:widowControl w:val="0"/>
              <w:tabs>
                <w:tab w:val="left" w:pos="284"/>
              </w:tabs>
              <w:overflowPunct w:val="0"/>
              <w:autoSpaceDE w:val="0"/>
              <w:autoSpaceDN w:val="0"/>
              <w:adjustRightInd w:val="0"/>
              <w:spacing w:before="120" w:after="120"/>
              <w:ind w:left="113" w:right="113" w:firstLine="624"/>
              <w:jc w:val="both"/>
              <w:rPr>
                <w:rFonts w:ascii="Times New Roman" w:hAnsi="Times New Roman"/>
                <w:b/>
                <w:i/>
                <w:sz w:val="27"/>
                <w:szCs w:val="27"/>
                <w:lang w:val="ro-RO"/>
              </w:rPr>
            </w:pPr>
            <w:r w:rsidRPr="001C4FF5">
              <w:rPr>
                <w:rFonts w:ascii="Times New Roman" w:hAnsi="Times New Roman"/>
                <w:b/>
                <w:sz w:val="27"/>
                <w:szCs w:val="27"/>
                <w:lang w:val="ro-RO"/>
              </w:rPr>
              <w:tab/>
            </w:r>
            <w:r w:rsidRPr="001C4FF5">
              <w:rPr>
                <w:rFonts w:ascii="Times New Roman" w:hAnsi="Times New Roman"/>
                <w:b/>
                <w:i/>
                <w:sz w:val="27"/>
                <w:szCs w:val="27"/>
                <w:lang w:val="ro-RO"/>
              </w:rPr>
              <w:t xml:space="preserve">    </w:t>
            </w:r>
          </w:p>
          <w:p w:rsidR="001C4FF5" w:rsidRPr="001C4FF5" w:rsidRDefault="001C4FF5" w:rsidP="00AA5842">
            <w:pPr>
              <w:pStyle w:val="aa"/>
              <w:widowControl w:val="0"/>
              <w:tabs>
                <w:tab w:val="left" w:pos="284"/>
              </w:tabs>
              <w:overflowPunct w:val="0"/>
              <w:autoSpaceDE w:val="0"/>
              <w:autoSpaceDN w:val="0"/>
              <w:adjustRightInd w:val="0"/>
              <w:spacing w:before="120" w:after="120"/>
              <w:ind w:left="113" w:right="113" w:firstLine="624"/>
              <w:jc w:val="both"/>
              <w:rPr>
                <w:rFonts w:ascii="Times New Roman" w:hAnsi="Times New Roman"/>
                <w:b/>
                <w:i/>
                <w:sz w:val="27"/>
                <w:szCs w:val="27"/>
                <w:lang w:val="ro-RO"/>
              </w:rPr>
            </w:pPr>
          </w:p>
          <w:p w:rsidR="001C4FF5" w:rsidRPr="001C4FF5" w:rsidRDefault="001C4FF5" w:rsidP="00AA5842">
            <w:pPr>
              <w:pStyle w:val="aa"/>
              <w:widowControl w:val="0"/>
              <w:tabs>
                <w:tab w:val="left" w:pos="284"/>
              </w:tabs>
              <w:overflowPunct w:val="0"/>
              <w:autoSpaceDE w:val="0"/>
              <w:autoSpaceDN w:val="0"/>
              <w:adjustRightInd w:val="0"/>
              <w:spacing w:before="120" w:after="120"/>
              <w:ind w:left="113" w:right="113" w:firstLine="624"/>
              <w:jc w:val="both"/>
              <w:rPr>
                <w:rFonts w:ascii="Times New Roman" w:hAnsi="Times New Roman"/>
                <w:b/>
                <w:i/>
                <w:sz w:val="27"/>
                <w:szCs w:val="27"/>
                <w:lang w:val="ro-RO"/>
              </w:rPr>
            </w:pPr>
          </w:p>
          <w:p w:rsidR="001C4FF5" w:rsidRPr="001C4FF5" w:rsidRDefault="001C4FF5" w:rsidP="00AA5842">
            <w:pPr>
              <w:pStyle w:val="aa"/>
              <w:widowControl w:val="0"/>
              <w:tabs>
                <w:tab w:val="left" w:pos="284"/>
              </w:tabs>
              <w:overflowPunct w:val="0"/>
              <w:autoSpaceDE w:val="0"/>
              <w:autoSpaceDN w:val="0"/>
              <w:adjustRightInd w:val="0"/>
              <w:spacing w:before="120" w:after="120"/>
              <w:ind w:left="113" w:right="113" w:firstLine="624"/>
              <w:jc w:val="both"/>
              <w:rPr>
                <w:rFonts w:ascii="Times New Roman" w:hAnsi="Times New Roman"/>
                <w:b/>
                <w:i/>
                <w:sz w:val="27"/>
                <w:szCs w:val="27"/>
                <w:lang w:val="ro-RO"/>
              </w:rPr>
            </w:pPr>
          </w:p>
          <w:p w:rsidR="001C4FF5" w:rsidRPr="001C4FF5" w:rsidRDefault="001C4FF5" w:rsidP="00AA5842">
            <w:pPr>
              <w:pStyle w:val="aa"/>
              <w:widowControl w:val="0"/>
              <w:tabs>
                <w:tab w:val="left" w:pos="284"/>
              </w:tabs>
              <w:overflowPunct w:val="0"/>
              <w:autoSpaceDE w:val="0"/>
              <w:autoSpaceDN w:val="0"/>
              <w:adjustRightInd w:val="0"/>
              <w:spacing w:before="120" w:after="120"/>
              <w:ind w:left="113" w:right="113" w:firstLine="624"/>
              <w:jc w:val="both"/>
              <w:rPr>
                <w:rFonts w:ascii="Times New Roman" w:hAnsi="Times New Roman"/>
                <w:b/>
                <w:i/>
                <w:sz w:val="27"/>
                <w:szCs w:val="27"/>
                <w:lang w:val="ro-RO"/>
              </w:rPr>
            </w:pPr>
          </w:p>
          <w:p w:rsidR="001C4FF5" w:rsidRPr="001C4FF5" w:rsidRDefault="001C4FF5" w:rsidP="00AA5842">
            <w:pPr>
              <w:pStyle w:val="aa"/>
              <w:widowControl w:val="0"/>
              <w:tabs>
                <w:tab w:val="left" w:pos="284"/>
              </w:tabs>
              <w:overflowPunct w:val="0"/>
              <w:autoSpaceDE w:val="0"/>
              <w:autoSpaceDN w:val="0"/>
              <w:adjustRightInd w:val="0"/>
              <w:spacing w:before="120" w:after="120"/>
              <w:ind w:left="113" w:right="113" w:firstLine="624"/>
              <w:jc w:val="both"/>
              <w:rPr>
                <w:rFonts w:ascii="Times New Roman" w:hAnsi="Times New Roman"/>
                <w:b/>
                <w:i/>
                <w:sz w:val="27"/>
                <w:szCs w:val="27"/>
                <w:lang w:val="ro-RO"/>
              </w:rPr>
            </w:pPr>
          </w:p>
          <w:p w:rsidR="001C4FF5" w:rsidRDefault="001C4FF5" w:rsidP="00AA5842">
            <w:pPr>
              <w:pStyle w:val="aa"/>
              <w:widowControl w:val="0"/>
              <w:tabs>
                <w:tab w:val="left" w:pos="284"/>
              </w:tabs>
              <w:overflowPunct w:val="0"/>
              <w:autoSpaceDE w:val="0"/>
              <w:autoSpaceDN w:val="0"/>
              <w:adjustRightInd w:val="0"/>
              <w:spacing w:before="120" w:after="120"/>
              <w:ind w:left="113" w:right="113" w:firstLine="624"/>
              <w:jc w:val="both"/>
              <w:rPr>
                <w:rFonts w:ascii="Times New Roman" w:hAnsi="Times New Roman"/>
                <w:b/>
                <w:sz w:val="26"/>
                <w:szCs w:val="26"/>
                <w:lang w:val="ro-RO"/>
              </w:rPr>
            </w:pPr>
          </w:p>
        </w:tc>
      </w:tr>
    </w:tbl>
    <w:p w:rsidR="00043C7B" w:rsidRDefault="00043C7B" w:rsidP="00DF7549">
      <w:pPr>
        <w:widowControl w:val="0"/>
        <w:overflowPunct w:val="0"/>
        <w:autoSpaceDE w:val="0"/>
        <w:autoSpaceDN w:val="0"/>
        <w:adjustRightInd w:val="0"/>
        <w:spacing w:after="0" w:line="257" w:lineRule="auto"/>
        <w:ind w:right="120"/>
        <w:jc w:val="both"/>
        <w:rPr>
          <w:rFonts w:ascii="Times New Roman" w:hAnsi="Times New Roman"/>
          <w:b/>
          <w:sz w:val="26"/>
          <w:szCs w:val="26"/>
          <w:lang w:val="ro-RO"/>
        </w:rPr>
      </w:pPr>
    </w:p>
    <w:tbl>
      <w:tblPr>
        <w:tblStyle w:val="a9"/>
        <w:tblW w:w="0" w:type="auto"/>
        <w:tblInd w:w="108" w:type="dxa"/>
        <w:shd w:val="clear" w:color="auto" w:fill="DAEEF3" w:themeFill="accent5" w:themeFillTint="33"/>
        <w:tblLook w:val="04A0"/>
      </w:tblPr>
      <w:tblGrid>
        <w:gridCol w:w="9398"/>
      </w:tblGrid>
      <w:tr w:rsidR="00D73FE4" w:rsidRPr="00D73FE4" w:rsidTr="0003227D">
        <w:trPr>
          <w:trHeight w:val="516"/>
        </w:trPr>
        <w:tc>
          <w:tcPr>
            <w:tcW w:w="9398" w:type="dxa"/>
            <w:shd w:val="clear" w:color="auto" w:fill="DAEEF3" w:themeFill="accent5" w:themeFillTint="33"/>
          </w:tcPr>
          <w:p w:rsidR="00D518F7" w:rsidRPr="00CC2EC0" w:rsidRDefault="00D518F7" w:rsidP="0003227D">
            <w:pPr>
              <w:shd w:val="clear" w:color="auto" w:fill="DAEEF3" w:themeFill="accent5" w:themeFillTint="33"/>
              <w:spacing w:after="0" w:line="240" w:lineRule="auto"/>
              <w:ind w:left="57" w:right="57" w:firstLine="624"/>
              <w:jc w:val="center"/>
              <w:rPr>
                <w:rFonts w:ascii="Times New Roman" w:hAnsi="Times New Roman"/>
                <w:b/>
                <w:i/>
                <w:sz w:val="32"/>
                <w:szCs w:val="32"/>
                <w:lang w:val="ro-RO"/>
              </w:rPr>
            </w:pPr>
            <w:r w:rsidRPr="00CC2EC0">
              <w:rPr>
                <w:rFonts w:ascii="Times New Roman" w:hAnsi="Times New Roman"/>
                <w:b/>
                <w:i/>
                <w:sz w:val="32"/>
                <w:szCs w:val="32"/>
                <w:lang w:val="ro-RO"/>
              </w:rPr>
              <w:lastRenderedPageBreak/>
              <w:t>Situaţia privind domeniile certificate pentru audit,</w:t>
            </w:r>
          </w:p>
          <w:p w:rsidR="00CC2EC0" w:rsidRPr="00CC2EC0" w:rsidRDefault="00D518F7" w:rsidP="00CC2EC0">
            <w:pPr>
              <w:widowControl w:val="0"/>
              <w:shd w:val="clear" w:color="auto" w:fill="C6D9F1" w:themeFill="text2" w:themeFillTint="33"/>
              <w:tabs>
                <w:tab w:val="left" w:pos="3100"/>
              </w:tabs>
              <w:autoSpaceDE w:val="0"/>
              <w:autoSpaceDN w:val="0"/>
              <w:adjustRightInd w:val="0"/>
              <w:spacing w:after="0" w:line="240" w:lineRule="auto"/>
              <w:jc w:val="center"/>
              <w:rPr>
                <w:rFonts w:ascii="Times New Roman" w:hAnsi="Times New Roman"/>
                <w:b/>
                <w:bCs/>
                <w:i/>
                <w:sz w:val="32"/>
                <w:szCs w:val="32"/>
              </w:rPr>
            </w:pPr>
            <w:r w:rsidRPr="00CC2EC0">
              <w:rPr>
                <w:rFonts w:ascii="Times New Roman" w:hAnsi="Times New Roman"/>
                <w:b/>
                <w:i/>
                <w:sz w:val="32"/>
                <w:szCs w:val="32"/>
                <w:lang w:val="ro-RO"/>
              </w:rPr>
              <w:t xml:space="preserve"> inclusiv pentru auditorii cu activitate sistată</w:t>
            </w:r>
            <w:r w:rsidRPr="00CC2EC0">
              <w:rPr>
                <w:rFonts w:ascii="Times New Roman" w:hAnsi="Times New Roman"/>
                <w:sz w:val="32"/>
                <w:szCs w:val="32"/>
                <w:lang w:val="ro-RO"/>
              </w:rPr>
              <w:t xml:space="preserve"> </w:t>
            </w:r>
          </w:p>
          <w:p w:rsidR="00D73FE4" w:rsidRPr="004A6D30" w:rsidRDefault="00D73FE4" w:rsidP="00D518F7">
            <w:pPr>
              <w:widowControl w:val="0"/>
              <w:shd w:val="clear" w:color="auto" w:fill="C6D9F1" w:themeFill="text2" w:themeFillTint="33"/>
              <w:tabs>
                <w:tab w:val="left" w:pos="3100"/>
              </w:tabs>
              <w:autoSpaceDE w:val="0"/>
              <w:autoSpaceDN w:val="0"/>
              <w:adjustRightInd w:val="0"/>
              <w:spacing w:line="240" w:lineRule="auto"/>
              <w:jc w:val="center"/>
              <w:rPr>
                <w:rFonts w:ascii="Times New Roman" w:hAnsi="Times New Roman"/>
                <w:b/>
                <w:bCs/>
                <w:i/>
                <w:sz w:val="24"/>
                <w:szCs w:val="24"/>
              </w:rPr>
            </w:pPr>
          </w:p>
        </w:tc>
      </w:tr>
    </w:tbl>
    <w:p w:rsidR="00043C7B" w:rsidRPr="00467F2B" w:rsidRDefault="00B02D90" w:rsidP="00DF7549">
      <w:pPr>
        <w:widowControl w:val="0"/>
        <w:overflowPunct w:val="0"/>
        <w:autoSpaceDE w:val="0"/>
        <w:autoSpaceDN w:val="0"/>
        <w:adjustRightInd w:val="0"/>
        <w:spacing w:after="0" w:line="240" w:lineRule="auto"/>
        <w:ind w:left="975" w:right="100"/>
        <w:jc w:val="center"/>
        <w:rPr>
          <w:rFonts w:ascii="Times New Roman" w:hAnsi="Times New Roman"/>
          <w:sz w:val="26"/>
          <w:szCs w:val="26"/>
        </w:rPr>
      </w:pPr>
      <w:r w:rsidRPr="00B02D90">
        <w:rPr>
          <w:noProof/>
          <w:lang w:val="ro-RO" w:eastAsia="ro-RO"/>
        </w:rPr>
        <w:pict>
          <v:shape id="Text Box 46" o:spid="_x0000_s1047" type="#_x0000_t202" style="position:absolute;left:0;text-align:left;margin-left:328.95pt;margin-top:5.55pt;width:70.7pt;height:75.75pt;z-index:2516823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" fillcolor="#b8cce4" strokecolor="#95b3d7" strokeweight="1pt">
            <v:shadow on="t" color="#243f60" opacity=".5" offset="6pt,6pt"/>
            <v:textbox>
              <w:txbxContent>
                <w:p w:rsidR="00083E57" w:rsidRDefault="00083E57" w:rsidP="00054416">
                  <w:pPr>
                    <w:spacing w:after="0" w:line="240" w:lineRule="auto"/>
                    <w:jc w:val="center"/>
                    <w:rPr>
                      <w:rFonts w:ascii="Times New Roman" w:hAnsi="Times New Roman"/>
                      <w:b/>
                      <w:sz w:val="24"/>
                      <w:szCs w:val="24"/>
                      <w:lang w:val="ro-RO"/>
                    </w:rPr>
                  </w:pPr>
                  <w:r w:rsidRPr="00054416">
                    <w:rPr>
                      <w:rFonts w:ascii="Times New Roman" w:hAnsi="Times New Roman"/>
                      <w:b/>
                      <w:sz w:val="24"/>
                      <w:szCs w:val="24"/>
                      <w:lang w:val="ro-RO"/>
                    </w:rPr>
                    <w:t xml:space="preserve">La  </w:t>
                  </w:r>
                </w:p>
                <w:p w:rsidR="00083E57" w:rsidRDefault="00083E57" w:rsidP="00054416">
                  <w:pPr>
                    <w:spacing w:after="0" w:line="240" w:lineRule="auto"/>
                    <w:jc w:val="center"/>
                    <w:rPr>
                      <w:rFonts w:ascii="Times New Roman" w:hAnsi="Times New Roman"/>
                      <w:b/>
                      <w:sz w:val="24"/>
                      <w:szCs w:val="24"/>
                      <w:lang w:val="ro-RO"/>
                    </w:rPr>
                  </w:pPr>
                  <w:r>
                    <w:rPr>
                      <w:rFonts w:ascii="Times New Roman" w:hAnsi="Times New Roman"/>
                      <w:b/>
                      <w:sz w:val="24"/>
                      <w:szCs w:val="24"/>
                      <w:lang w:val="ro-RO"/>
                    </w:rPr>
                    <w:t>1 ianuarie 2017</w:t>
                  </w:r>
                </w:p>
                <w:p w:rsidR="00083E57" w:rsidRDefault="00083E57" w:rsidP="00054416">
                  <w:pPr>
                    <w:spacing w:after="0" w:line="240" w:lineRule="auto"/>
                    <w:jc w:val="center"/>
                    <w:rPr>
                      <w:rFonts w:ascii="Times New Roman" w:hAnsi="Times New Roman"/>
                      <w:b/>
                      <w:sz w:val="24"/>
                      <w:szCs w:val="24"/>
                      <w:lang w:val="ro-RO"/>
                    </w:rPr>
                  </w:pPr>
                </w:p>
                <w:p w:rsidR="00083E57" w:rsidRPr="00054416" w:rsidRDefault="00083E57" w:rsidP="0001097E">
                  <w:pPr>
                    <w:spacing w:after="0" w:line="240" w:lineRule="auto"/>
                    <w:jc w:val="center"/>
                    <w:rPr>
                      <w:rFonts w:ascii="Times New Roman" w:hAnsi="Times New Roman"/>
                      <w:b/>
                      <w:sz w:val="24"/>
                      <w:szCs w:val="24"/>
                      <w:lang w:val="ro-RO"/>
                    </w:rPr>
                  </w:pPr>
                  <w:r>
                    <w:rPr>
                      <w:rFonts w:ascii="Times New Roman" w:hAnsi="Times New Roman"/>
                      <w:b/>
                      <w:sz w:val="24"/>
                      <w:szCs w:val="24"/>
                      <w:lang w:val="ro-RO"/>
                    </w:rPr>
                    <w:t>297</w:t>
                  </w:r>
                </w:p>
              </w:txbxContent>
            </v:textbox>
          </v:shape>
        </w:pict>
      </w:r>
      <w:r w:rsidRPr="00B02D90">
        <w:rPr>
          <w:noProof/>
          <w:lang w:val="ro-RO" w:eastAsia="ro-RO"/>
        </w:rPr>
        <w:pict>
          <v:shape id="Text Box 47" o:spid="_x0000_s1048" type="#_x0000_t202" style="position:absolute;left:0;text-align:left;margin-left:403.4pt;margin-top:5.55pt;width:71.05pt;height:75.75pt;z-index:2516157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" fillcolor="#b8cce4" strokecolor="#95b3d7" strokeweight="1pt">
            <v:shadow on="t" color="#243f60" opacity=".5" offset="6pt,6pt"/>
            <v:textbox>
              <w:txbxContent>
                <w:p w:rsidR="00083E57" w:rsidRDefault="00083E57" w:rsidP="009C54AD">
                  <w:pPr>
                    <w:spacing w:after="0" w:line="240" w:lineRule="auto"/>
                    <w:jc w:val="center"/>
                    <w:rPr>
                      <w:rFonts w:ascii="Times New Roman" w:hAnsi="Times New Roman"/>
                      <w:b/>
                      <w:sz w:val="24"/>
                      <w:szCs w:val="24"/>
                      <w:lang w:val="ro-RO"/>
                    </w:rPr>
                  </w:pPr>
                  <w:r w:rsidRPr="00054416">
                    <w:rPr>
                      <w:rFonts w:ascii="Times New Roman" w:hAnsi="Times New Roman"/>
                      <w:b/>
                      <w:sz w:val="24"/>
                      <w:szCs w:val="24"/>
                      <w:lang w:val="ro-RO"/>
                    </w:rPr>
                    <w:t xml:space="preserve">La  </w:t>
                  </w:r>
                  <w:r>
                    <w:rPr>
                      <w:rFonts w:ascii="Times New Roman" w:hAnsi="Times New Roman"/>
                      <w:b/>
                      <w:sz w:val="24"/>
                      <w:szCs w:val="24"/>
                      <w:lang w:val="ro-RO"/>
                    </w:rPr>
                    <w:t>31 decembrie2017</w:t>
                  </w:r>
                </w:p>
                <w:p w:rsidR="00083E57" w:rsidRDefault="00083E57" w:rsidP="00054416">
                  <w:pPr>
                    <w:spacing w:after="0" w:line="240" w:lineRule="auto"/>
                    <w:jc w:val="center"/>
                    <w:rPr>
                      <w:rFonts w:ascii="Times New Roman" w:hAnsi="Times New Roman"/>
                      <w:b/>
                      <w:sz w:val="24"/>
                      <w:szCs w:val="24"/>
                      <w:lang w:val="ro-RO"/>
                    </w:rPr>
                  </w:pPr>
                </w:p>
                <w:p w:rsidR="00083E57" w:rsidRPr="00054416" w:rsidRDefault="00083E57" w:rsidP="00054416">
                  <w:pPr>
                    <w:spacing w:after="0" w:line="240" w:lineRule="auto"/>
                    <w:jc w:val="center"/>
                    <w:rPr>
                      <w:rFonts w:ascii="Times New Roman" w:hAnsi="Times New Roman"/>
                      <w:b/>
                      <w:sz w:val="24"/>
                      <w:szCs w:val="24"/>
                      <w:lang w:val="ro-RO"/>
                    </w:rPr>
                  </w:pPr>
                  <w:r>
                    <w:rPr>
                      <w:rFonts w:ascii="Times New Roman" w:hAnsi="Times New Roman"/>
                      <w:b/>
                      <w:sz w:val="24"/>
                      <w:szCs w:val="24"/>
                      <w:lang w:val="ro-RO"/>
                    </w:rPr>
                    <w:t>297</w:t>
                  </w:r>
                </w:p>
              </w:txbxContent>
            </v:textbox>
          </v:shape>
        </w:pict>
      </w:r>
      <w:r w:rsidRPr="00B02D90">
        <w:rPr>
          <w:noProof/>
          <w:lang w:val="ro-RO" w:eastAsia="ro-RO"/>
        </w:rPr>
        <w:pict>
          <v:shape id="Text Box 48" o:spid="_x0000_s1049" type="#_x0000_t202" style="position:absolute;left:0;text-align:left;margin-left:-6.5pt;margin-top:5.55pt;width:331.5pt;height:75.75pt;z-index:2516812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" fillcolor="#b8cce4" strokecolor="#95b3d7" strokeweight="1pt">
            <v:shadow on="t" color="#243f60" opacity=".5" offset="6pt,6pt"/>
            <v:textbox>
              <w:txbxContent>
                <w:p w:rsidR="00083E57" w:rsidRDefault="00083E57" w:rsidP="00054416">
                  <w:pPr>
                    <w:jc w:val="center"/>
                    <w:rPr>
                      <w:rFonts w:ascii="Times New Roman" w:hAnsi="Times New Roman"/>
                      <w:b/>
                      <w:sz w:val="24"/>
                      <w:szCs w:val="24"/>
                      <w:lang w:val="ro-RO"/>
                    </w:rPr>
                  </w:pPr>
                </w:p>
                <w:p w:rsidR="00083E57" w:rsidRPr="00C07609" w:rsidRDefault="00083E57" w:rsidP="00054416">
                  <w:pPr>
                    <w:jc w:val="center"/>
                    <w:rPr>
                      <w:rFonts w:ascii="Times New Roman" w:hAnsi="Times New Roman"/>
                      <w:b/>
                      <w:sz w:val="27"/>
                      <w:szCs w:val="27"/>
                      <w:lang w:val="ro-RO"/>
                    </w:rPr>
                  </w:pPr>
                  <w:r w:rsidRPr="00C07609">
                    <w:rPr>
                      <w:rFonts w:ascii="Times New Roman" w:hAnsi="Times New Roman"/>
                      <w:b/>
                      <w:sz w:val="27"/>
                      <w:szCs w:val="27"/>
                      <w:lang w:val="ro-RO"/>
                    </w:rPr>
                    <w:t>Auditori</w:t>
                  </w:r>
                </w:p>
                <w:p w:rsidR="00083E57" w:rsidRPr="00054416" w:rsidRDefault="00083E57" w:rsidP="00054416">
                  <w:pPr>
                    <w:jc w:val="center"/>
                    <w:rPr>
                      <w:rFonts w:ascii="Times New Roman" w:hAnsi="Times New Roman"/>
                      <w:b/>
                      <w:sz w:val="24"/>
                      <w:szCs w:val="24"/>
                      <w:lang w:val="ro-RO"/>
                    </w:rPr>
                  </w:pPr>
                  <w:r>
                    <w:rPr>
                      <w:rFonts w:ascii="Times New Roman" w:hAnsi="Times New Roman"/>
                      <w:b/>
                      <w:sz w:val="24"/>
                      <w:szCs w:val="24"/>
                      <w:lang w:val="ro-RO"/>
                    </w:rPr>
                    <w:t xml:space="preserve">                                                                                            </w:t>
                  </w:r>
                  <w:r w:rsidRPr="00054416">
                    <w:rPr>
                      <w:rFonts w:ascii="Times New Roman" w:hAnsi="Times New Roman"/>
                      <w:b/>
                      <w:sz w:val="24"/>
                      <w:szCs w:val="24"/>
                      <w:lang w:val="ro-RO"/>
                    </w:rPr>
                    <w:t>total</w:t>
                  </w:r>
                </w:p>
              </w:txbxContent>
            </v:textbox>
          </v:shape>
        </w:pict>
      </w:r>
    </w:p>
    <w:p w:rsidR="00043C7B" w:rsidRDefault="00043C7B" w:rsidP="0045595C">
      <w:pPr>
        <w:jc w:val="both"/>
        <w:rPr>
          <w:rFonts w:ascii="Times New Roman" w:hAnsi="Times New Roman"/>
          <w:sz w:val="24"/>
          <w:szCs w:val="24"/>
        </w:rPr>
      </w:pPr>
    </w:p>
    <w:p w:rsidR="00043C7B" w:rsidRDefault="00043C7B" w:rsidP="0045595C">
      <w:pPr>
        <w:jc w:val="both"/>
        <w:rPr>
          <w:rFonts w:ascii="Times New Roman" w:hAnsi="Times New Roman"/>
          <w:sz w:val="24"/>
          <w:szCs w:val="24"/>
        </w:rPr>
      </w:pPr>
    </w:p>
    <w:p w:rsidR="00043C7B" w:rsidRDefault="00B02D90" w:rsidP="0045595C">
      <w:pPr>
        <w:jc w:val="both"/>
        <w:rPr>
          <w:rFonts w:ascii="Times New Roman" w:hAnsi="Times New Roman"/>
          <w:sz w:val="24"/>
          <w:szCs w:val="24"/>
        </w:rPr>
      </w:pPr>
      <w:r w:rsidRPr="00B02D90">
        <w:rPr>
          <w:noProof/>
          <w:lang w:val="ro-RO" w:eastAsia="ro-RO"/>
        </w:rPr>
        <w:pict>
          <v:shape id="Text Box 49" o:spid="_x0000_s1050" type="#_x0000_t202" style="position:absolute;left:0;text-align:left;margin-left:403.4pt;margin-top:19.9pt;width:71.05pt;height:82.8pt;z-index:251694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" fillcolor="#dbe5f1" strokecolor="white">
            <v:textbox>
              <w:txbxContent>
                <w:p w:rsidR="00083E57" w:rsidRPr="00FC5AF5" w:rsidRDefault="00083E57" w:rsidP="00FC5AF5">
                  <w:pPr>
                    <w:spacing w:before="240"/>
                    <w:jc w:val="center"/>
                    <w:rPr>
                      <w:rFonts w:ascii="Times New Roman" w:hAnsi="Times New Roman"/>
                      <w:b/>
                      <w:sz w:val="24"/>
                      <w:szCs w:val="24"/>
                      <w:lang w:val="ro-RO"/>
                    </w:rPr>
                  </w:pPr>
                  <w:r>
                    <w:rPr>
                      <w:rFonts w:ascii="Times New Roman" w:hAnsi="Times New Roman"/>
                      <w:b/>
                      <w:sz w:val="24"/>
                      <w:szCs w:val="24"/>
                      <w:lang w:val="ro-RO"/>
                    </w:rPr>
                    <w:t>297</w:t>
                  </w:r>
                </w:p>
                <w:p w:rsidR="00083E57" w:rsidRPr="00FC5AF5" w:rsidRDefault="00083E57" w:rsidP="00FC5AF5">
                  <w:pPr>
                    <w:spacing w:after="0"/>
                    <w:jc w:val="center"/>
                    <w:rPr>
                      <w:rFonts w:ascii="Times New Roman" w:hAnsi="Times New Roman"/>
                      <w:sz w:val="24"/>
                      <w:szCs w:val="24"/>
                      <w:lang w:val="ro-RO"/>
                    </w:rPr>
                  </w:pPr>
                  <w:r>
                    <w:rPr>
                      <w:rFonts w:ascii="Times New Roman" w:hAnsi="Times New Roman"/>
                      <w:sz w:val="24"/>
                      <w:szCs w:val="24"/>
                      <w:lang w:val="ro-RO"/>
                    </w:rPr>
                    <w:t>255</w:t>
                  </w:r>
                </w:p>
                <w:p w:rsidR="00083E57" w:rsidRPr="00FC5AF5" w:rsidRDefault="00083E57" w:rsidP="00FC5AF5">
                  <w:pPr>
                    <w:spacing w:after="0"/>
                    <w:jc w:val="center"/>
                    <w:rPr>
                      <w:rFonts w:ascii="Times New Roman" w:hAnsi="Times New Roman"/>
                      <w:sz w:val="24"/>
                      <w:szCs w:val="24"/>
                      <w:lang w:val="ro-RO"/>
                    </w:rPr>
                  </w:pPr>
                  <w:r>
                    <w:rPr>
                      <w:rFonts w:ascii="Times New Roman" w:hAnsi="Times New Roman"/>
                      <w:sz w:val="24"/>
                      <w:szCs w:val="24"/>
                      <w:lang w:val="ro-RO"/>
                    </w:rPr>
                    <w:t>42</w:t>
                  </w:r>
                </w:p>
              </w:txbxContent>
            </v:textbox>
          </v:shape>
        </w:pict>
      </w:r>
      <w:r w:rsidRPr="00B02D90">
        <w:rPr>
          <w:noProof/>
          <w:lang w:val="ro-RO" w:eastAsia="ro-RO"/>
        </w:rPr>
        <w:pict>
          <v:shape id="Text Box 50" o:spid="_x0000_s1051" type="#_x0000_t202" style="position:absolute;left:0;text-align:left;margin-left:-6.5pt;margin-top:19.9pt;width:331.5pt;height:82.8pt;z-index:251692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" fillcolor="#dbe5f1" strokecolor="white">
            <v:textbox>
              <w:txbxContent>
                <w:p w:rsidR="00083E57" w:rsidRPr="00956D2A" w:rsidRDefault="00083E57" w:rsidP="008D7B3D">
                  <w:pPr>
                    <w:rPr>
                      <w:rFonts w:ascii="Times New Roman" w:hAnsi="Times New Roman"/>
                      <w:b/>
                      <w:sz w:val="24"/>
                      <w:szCs w:val="24"/>
                      <w:lang w:val="ro-RO"/>
                    </w:rPr>
                  </w:pPr>
                  <w:r>
                    <w:rPr>
                      <w:rFonts w:ascii="Times New Roman" w:hAnsi="Times New Roman"/>
                      <w:b/>
                      <w:sz w:val="24"/>
                      <w:szCs w:val="24"/>
                    </w:rPr>
                    <w:t>1</w:t>
                  </w:r>
                  <w:r w:rsidRPr="00956D2A">
                    <w:rPr>
                      <w:rFonts w:ascii="Times New Roman" w:hAnsi="Times New Roman"/>
                      <w:b/>
                      <w:sz w:val="24"/>
                      <w:szCs w:val="24"/>
                      <w:lang w:val="ro-RO"/>
                    </w:rPr>
                    <w:t xml:space="preserve">.   Auditori care deţin certificatele de calificare </w:t>
                  </w:r>
                  <w:proofErr w:type="gramStart"/>
                  <w:r w:rsidRPr="00956D2A">
                    <w:rPr>
                      <w:rFonts w:ascii="Times New Roman" w:hAnsi="Times New Roman"/>
                      <w:b/>
                      <w:sz w:val="24"/>
                      <w:szCs w:val="24"/>
                      <w:lang w:val="ro-RO"/>
                    </w:rPr>
                    <w:t>pentru  auditul</w:t>
                  </w:r>
                  <w:proofErr w:type="gramEnd"/>
                  <w:r w:rsidRPr="00956D2A">
                    <w:rPr>
                      <w:rFonts w:ascii="Times New Roman" w:hAnsi="Times New Roman"/>
                      <w:b/>
                      <w:sz w:val="24"/>
                      <w:szCs w:val="24"/>
                      <w:lang w:val="ro-RO"/>
                    </w:rPr>
                    <w:t xml:space="preserve">  general,                                                                    </w:t>
                  </w:r>
                  <w:r w:rsidRPr="00956D2A">
                    <w:rPr>
                      <w:rFonts w:ascii="Times New Roman" w:hAnsi="Times New Roman"/>
                      <w:b/>
                      <w:i/>
                      <w:sz w:val="24"/>
                      <w:szCs w:val="24"/>
                      <w:lang w:val="ro-RO"/>
                    </w:rPr>
                    <w:t>total:</w:t>
                  </w:r>
                </w:p>
                <w:p w:rsidR="00083E57" w:rsidRPr="00956D2A" w:rsidRDefault="00083E57" w:rsidP="00320DED">
                  <w:pPr>
                    <w:spacing w:after="0"/>
                    <w:rPr>
                      <w:rFonts w:ascii="Times New Roman" w:hAnsi="Times New Roman"/>
                      <w:sz w:val="20"/>
                      <w:szCs w:val="20"/>
                      <w:lang w:val="ro-RO"/>
                    </w:rPr>
                  </w:pPr>
                  <w:r w:rsidRPr="00956D2A">
                    <w:rPr>
                      <w:rFonts w:ascii="Times New Roman" w:hAnsi="Times New Roman"/>
                      <w:i/>
                      <w:sz w:val="20"/>
                      <w:szCs w:val="20"/>
                      <w:lang w:val="ro-RO"/>
                    </w:rPr>
                    <w:t xml:space="preserve">dintre  care:  </w:t>
                  </w:r>
                  <w:r w:rsidRPr="00956D2A">
                    <w:rPr>
                      <w:rFonts w:ascii="Times New Roman" w:hAnsi="Times New Roman"/>
                      <w:sz w:val="24"/>
                      <w:szCs w:val="24"/>
                      <w:lang w:val="ro-RO"/>
                    </w:rPr>
                    <w:t>1.1. activi</w:t>
                  </w:r>
                </w:p>
                <w:p w:rsidR="00083E57" w:rsidRPr="00956D2A" w:rsidRDefault="00083E57" w:rsidP="00320DED">
                  <w:pPr>
                    <w:spacing w:after="0"/>
                    <w:rPr>
                      <w:rFonts w:ascii="Times New Roman" w:hAnsi="Times New Roman"/>
                      <w:sz w:val="24"/>
                      <w:szCs w:val="24"/>
                      <w:lang w:val="ro-RO"/>
                    </w:rPr>
                  </w:pPr>
                  <w:r w:rsidRPr="00956D2A">
                    <w:rPr>
                      <w:rFonts w:ascii="Times New Roman" w:hAnsi="Times New Roman"/>
                      <w:sz w:val="20"/>
                      <w:szCs w:val="20"/>
                      <w:lang w:val="ro-RO"/>
                    </w:rPr>
                    <w:t xml:space="preserve">                      </w:t>
                  </w:r>
                  <w:r w:rsidRPr="00956D2A">
                    <w:rPr>
                      <w:rFonts w:ascii="Times New Roman" w:hAnsi="Times New Roman"/>
                      <w:sz w:val="24"/>
                      <w:szCs w:val="24"/>
                      <w:lang w:val="ro-RO"/>
                    </w:rPr>
                    <w:t>2.1. cu activitate sistată</w:t>
                  </w:r>
                </w:p>
                <w:p w:rsidR="00083E57" w:rsidRPr="00956D2A" w:rsidRDefault="00083E57" w:rsidP="00320DED">
                  <w:pPr>
                    <w:spacing w:after="0" w:line="240" w:lineRule="auto"/>
                    <w:rPr>
                      <w:rFonts w:ascii="Times New Roman" w:hAnsi="Times New Roman"/>
                      <w:i/>
                      <w:sz w:val="20"/>
                      <w:szCs w:val="20"/>
                      <w:lang w:val="ro-RO"/>
                    </w:rPr>
                  </w:pPr>
                </w:p>
              </w:txbxContent>
            </v:textbox>
          </v:shape>
        </w:pict>
      </w:r>
      <w:r w:rsidRPr="00B02D90">
        <w:rPr>
          <w:noProof/>
          <w:lang w:val="ro-RO" w:eastAsia="ro-RO"/>
        </w:rPr>
        <w:pict>
          <v:shape id="Text Box 51" o:spid="_x0000_s1052" type="#_x0000_t202" style="position:absolute;left:0;text-align:left;margin-left:328.95pt;margin-top:19.9pt;width:70.7pt;height:82.8pt;z-index:251693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" fillcolor="#dbe5f1" strokecolor="white">
            <v:textbox>
              <w:txbxContent>
                <w:p w:rsidR="00083E57" w:rsidRPr="00FC5AF5" w:rsidRDefault="00083E57" w:rsidP="00FC5AF5">
                  <w:pPr>
                    <w:spacing w:before="240" w:after="0"/>
                    <w:jc w:val="center"/>
                    <w:rPr>
                      <w:rFonts w:ascii="Times New Roman" w:hAnsi="Times New Roman"/>
                      <w:b/>
                      <w:sz w:val="24"/>
                      <w:szCs w:val="24"/>
                      <w:lang w:val="ro-RO"/>
                    </w:rPr>
                  </w:pPr>
                  <w:r>
                    <w:rPr>
                      <w:rFonts w:ascii="Times New Roman" w:hAnsi="Times New Roman"/>
                      <w:b/>
                      <w:sz w:val="24"/>
                      <w:szCs w:val="24"/>
                      <w:lang w:val="ro-RO"/>
                    </w:rPr>
                    <w:t>297</w:t>
                  </w:r>
                </w:p>
                <w:p w:rsidR="00083E57" w:rsidRPr="00FC5AF5" w:rsidRDefault="00083E57" w:rsidP="00FC5AF5">
                  <w:pPr>
                    <w:spacing w:before="240" w:after="0"/>
                    <w:jc w:val="center"/>
                    <w:rPr>
                      <w:rFonts w:ascii="Times New Roman" w:hAnsi="Times New Roman"/>
                      <w:sz w:val="24"/>
                      <w:szCs w:val="24"/>
                      <w:lang w:val="ro-RO"/>
                    </w:rPr>
                  </w:pPr>
                  <w:r>
                    <w:rPr>
                      <w:rFonts w:ascii="Times New Roman" w:hAnsi="Times New Roman"/>
                      <w:sz w:val="24"/>
                      <w:szCs w:val="24"/>
                      <w:lang w:val="ro-RO"/>
                    </w:rPr>
                    <w:t>261</w:t>
                  </w:r>
                </w:p>
                <w:p w:rsidR="00083E57" w:rsidRPr="00FC5AF5" w:rsidRDefault="00083E57" w:rsidP="00FC5AF5">
                  <w:pPr>
                    <w:spacing w:after="0"/>
                    <w:jc w:val="center"/>
                    <w:rPr>
                      <w:rFonts w:ascii="Times New Roman" w:hAnsi="Times New Roman"/>
                    </w:rPr>
                  </w:pPr>
                  <w:r>
                    <w:rPr>
                      <w:rFonts w:ascii="Times New Roman" w:hAnsi="Times New Roman"/>
                      <w:sz w:val="24"/>
                      <w:szCs w:val="24"/>
                      <w:lang w:val="ro-RO"/>
                    </w:rPr>
                    <w:t>3</w:t>
                  </w:r>
                  <w:r w:rsidRPr="00FC5AF5">
                    <w:rPr>
                      <w:rFonts w:ascii="Times New Roman" w:hAnsi="Times New Roman"/>
                      <w:sz w:val="24"/>
                      <w:szCs w:val="24"/>
                      <w:lang w:val="ro-RO"/>
                    </w:rPr>
                    <w:t>6</w:t>
                  </w:r>
                </w:p>
              </w:txbxContent>
            </v:textbox>
          </v:shape>
        </w:pict>
      </w:r>
    </w:p>
    <w:p w:rsidR="00043C7B" w:rsidRDefault="00043C7B" w:rsidP="0045595C">
      <w:pPr>
        <w:jc w:val="both"/>
        <w:rPr>
          <w:rFonts w:ascii="Times New Roman" w:hAnsi="Times New Roman"/>
          <w:sz w:val="24"/>
          <w:szCs w:val="24"/>
        </w:rPr>
      </w:pPr>
    </w:p>
    <w:p w:rsidR="00043C7B" w:rsidRDefault="00043C7B" w:rsidP="000A021F">
      <w:pPr>
        <w:tabs>
          <w:tab w:val="left" w:pos="7740"/>
        </w:tabs>
        <w:jc w:val="both"/>
        <w:rPr>
          <w:rFonts w:ascii="Times New Roman" w:hAnsi="Times New Roman"/>
          <w:sz w:val="24"/>
          <w:szCs w:val="24"/>
        </w:rPr>
      </w:pPr>
      <w:r>
        <w:rPr>
          <w:rFonts w:ascii="Times New Roman" w:hAnsi="Times New Roman"/>
          <w:sz w:val="24"/>
          <w:szCs w:val="24"/>
        </w:rPr>
        <w:tab/>
      </w:r>
    </w:p>
    <w:p w:rsidR="00043C7B" w:rsidRDefault="00B02D90" w:rsidP="00263FDD">
      <w:pPr>
        <w:jc w:val="both"/>
        <w:rPr>
          <w:rFonts w:ascii="Times New Roman" w:hAnsi="Times New Roman"/>
          <w:sz w:val="24"/>
          <w:szCs w:val="24"/>
        </w:rPr>
      </w:pPr>
      <w:r w:rsidRPr="00B02D90">
        <w:rPr>
          <w:noProof/>
          <w:lang w:val="ro-RO" w:eastAsia="ro-RO"/>
        </w:rPr>
        <w:pict>
          <v:shape id="Text Box 52" o:spid="_x0000_s1053" type="#_x0000_t202" style="position:absolute;left:0;text-align:left;margin-left:403.4pt;margin-top:25.1pt;width:71.05pt;height:88.45pt;z-index:251618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" fillcolor="#dbe5f1" strokecolor="white">
            <v:textbox>
              <w:txbxContent>
                <w:p w:rsidR="00083E57" w:rsidRDefault="00083E57" w:rsidP="00D30986">
                  <w:pPr>
                    <w:spacing w:after="0"/>
                    <w:jc w:val="center"/>
                    <w:rPr>
                      <w:rFonts w:ascii="Times New Roman" w:hAnsi="Times New Roman"/>
                      <w:b/>
                      <w:sz w:val="24"/>
                      <w:szCs w:val="24"/>
                      <w:lang w:val="ro-RO"/>
                    </w:rPr>
                  </w:pPr>
                </w:p>
                <w:p w:rsidR="00083E57" w:rsidRDefault="00083E57" w:rsidP="00D30986">
                  <w:pPr>
                    <w:spacing w:after="0"/>
                    <w:jc w:val="center"/>
                    <w:rPr>
                      <w:rFonts w:ascii="Times New Roman" w:hAnsi="Times New Roman"/>
                      <w:b/>
                      <w:sz w:val="24"/>
                      <w:szCs w:val="24"/>
                      <w:lang w:val="ro-RO"/>
                    </w:rPr>
                  </w:pPr>
                  <w:r>
                    <w:rPr>
                      <w:rFonts w:ascii="Times New Roman" w:hAnsi="Times New Roman"/>
                      <w:b/>
                      <w:sz w:val="24"/>
                      <w:szCs w:val="24"/>
                      <w:lang w:val="ro-RO"/>
                    </w:rPr>
                    <w:t>32</w:t>
                  </w:r>
                </w:p>
                <w:p w:rsidR="00083E57" w:rsidRPr="008D7B3D" w:rsidRDefault="00083E57" w:rsidP="008D7B3D">
                  <w:pPr>
                    <w:spacing w:before="240" w:after="0"/>
                    <w:jc w:val="center"/>
                    <w:rPr>
                      <w:rFonts w:ascii="Times New Roman" w:hAnsi="Times New Roman"/>
                      <w:sz w:val="24"/>
                      <w:szCs w:val="24"/>
                      <w:lang w:val="ro-RO"/>
                    </w:rPr>
                  </w:pPr>
                  <w:r>
                    <w:rPr>
                      <w:rFonts w:ascii="Times New Roman" w:hAnsi="Times New Roman"/>
                      <w:sz w:val="24"/>
                      <w:szCs w:val="24"/>
                      <w:lang w:val="ro-RO"/>
                    </w:rPr>
                    <w:t>30</w:t>
                  </w:r>
                </w:p>
                <w:p w:rsidR="00083E57" w:rsidRPr="009C10B5" w:rsidRDefault="00083E57" w:rsidP="008D7B3D">
                  <w:pPr>
                    <w:spacing w:after="0"/>
                    <w:jc w:val="center"/>
                    <w:rPr>
                      <w:rFonts w:ascii="Times New Roman" w:hAnsi="Times New Roman"/>
                      <w:b/>
                      <w:sz w:val="24"/>
                      <w:szCs w:val="24"/>
                      <w:lang w:val="ro-RO"/>
                    </w:rPr>
                  </w:pPr>
                  <w:r>
                    <w:rPr>
                      <w:rFonts w:ascii="Times New Roman" w:hAnsi="Times New Roman"/>
                      <w:sz w:val="24"/>
                      <w:szCs w:val="24"/>
                      <w:lang w:val="ro-RO"/>
                    </w:rPr>
                    <w:t>2</w:t>
                  </w:r>
                </w:p>
              </w:txbxContent>
            </v:textbox>
          </v:shape>
        </w:pict>
      </w:r>
      <w:r w:rsidRPr="00B02D90">
        <w:rPr>
          <w:noProof/>
          <w:lang w:val="ro-RO" w:eastAsia="ro-RO"/>
        </w:rPr>
        <w:pict>
          <v:shape id="Text Box 53" o:spid="_x0000_s1054" type="#_x0000_t202" style="position:absolute;left:0;text-align:left;margin-left:328.95pt;margin-top:25.1pt;width:70.7pt;height:88.45pt;z-index:251617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" fillcolor="#dbe5f1" strokecolor="white">
            <v:textbox>
              <w:txbxContent>
                <w:p w:rsidR="00083E57" w:rsidRDefault="00083E57" w:rsidP="00D30986">
                  <w:pPr>
                    <w:spacing w:after="0"/>
                    <w:jc w:val="center"/>
                    <w:rPr>
                      <w:lang w:val="ro-RO"/>
                    </w:rPr>
                  </w:pPr>
                </w:p>
                <w:p w:rsidR="00083E57" w:rsidRPr="008D7B3D" w:rsidRDefault="00083E57" w:rsidP="00FC5AF5">
                  <w:pPr>
                    <w:jc w:val="center"/>
                    <w:rPr>
                      <w:rFonts w:ascii="Times New Roman" w:hAnsi="Times New Roman"/>
                      <w:sz w:val="24"/>
                      <w:szCs w:val="24"/>
                      <w:lang w:val="ro-RO"/>
                    </w:rPr>
                  </w:pPr>
                  <w:r>
                    <w:rPr>
                      <w:rFonts w:ascii="Times New Roman" w:hAnsi="Times New Roman"/>
                      <w:b/>
                      <w:sz w:val="24"/>
                      <w:szCs w:val="24"/>
                      <w:lang w:val="ro-RO"/>
                    </w:rPr>
                    <w:t>30</w:t>
                  </w:r>
                </w:p>
                <w:p w:rsidR="00083E57" w:rsidRPr="008D7B3D" w:rsidRDefault="00083E57" w:rsidP="008D7B3D">
                  <w:pPr>
                    <w:spacing w:before="240" w:after="0"/>
                    <w:jc w:val="center"/>
                    <w:rPr>
                      <w:rFonts w:ascii="Times New Roman" w:hAnsi="Times New Roman"/>
                      <w:sz w:val="24"/>
                      <w:szCs w:val="24"/>
                      <w:lang w:val="ro-RO"/>
                    </w:rPr>
                  </w:pPr>
                  <w:r w:rsidRPr="008D7B3D">
                    <w:rPr>
                      <w:rFonts w:ascii="Times New Roman" w:hAnsi="Times New Roman"/>
                      <w:sz w:val="24"/>
                      <w:szCs w:val="24"/>
                      <w:lang w:val="ro-RO"/>
                    </w:rPr>
                    <w:t>27</w:t>
                  </w:r>
                </w:p>
                <w:p w:rsidR="00083E57" w:rsidRPr="00FC5AF5" w:rsidRDefault="00083E57" w:rsidP="008D7B3D">
                  <w:pPr>
                    <w:spacing w:after="0"/>
                    <w:jc w:val="center"/>
                    <w:rPr>
                      <w:sz w:val="24"/>
                      <w:szCs w:val="24"/>
                      <w:lang w:val="ro-RO"/>
                    </w:rPr>
                  </w:pPr>
                  <w:r>
                    <w:rPr>
                      <w:sz w:val="24"/>
                      <w:szCs w:val="24"/>
                      <w:lang w:val="ro-RO"/>
                    </w:rPr>
                    <w:t>3</w:t>
                  </w:r>
                </w:p>
              </w:txbxContent>
            </v:textbox>
          </v:shape>
        </w:pict>
      </w:r>
      <w:r w:rsidRPr="00B02D90">
        <w:rPr>
          <w:noProof/>
          <w:lang w:val="ro-RO" w:eastAsia="ro-RO"/>
        </w:rPr>
        <w:pict>
          <v:shape id="Text Box 54" o:spid="_x0000_s1055" type="#_x0000_t202" style="position:absolute;left:0;text-align:left;margin-left:-6.5pt;margin-top:25.1pt;width:331.5pt;height:88.45pt;z-index:251616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" fillcolor="#dbe5f1" strokecolor="white">
            <v:textbox>
              <w:txbxContent>
                <w:p w:rsidR="00083E57" w:rsidRPr="00956D2A" w:rsidRDefault="00083E57" w:rsidP="008D7B3D">
                  <w:pPr>
                    <w:spacing w:after="0"/>
                    <w:rPr>
                      <w:rFonts w:ascii="Times New Roman" w:hAnsi="Times New Roman"/>
                      <w:b/>
                      <w:sz w:val="24"/>
                      <w:szCs w:val="24"/>
                      <w:lang w:val="ro-RO"/>
                    </w:rPr>
                  </w:pPr>
                  <w:r w:rsidRPr="00FD61A2">
                    <w:rPr>
                      <w:rFonts w:ascii="Times New Roman" w:hAnsi="Times New Roman"/>
                      <w:b/>
                      <w:sz w:val="24"/>
                      <w:szCs w:val="24"/>
                      <w:lang w:val="it-IT"/>
                    </w:rPr>
                    <w:t>2</w:t>
                  </w:r>
                  <w:r w:rsidRPr="00956D2A">
                    <w:rPr>
                      <w:rFonts w:ascii="Times New Roman" w:hAnsi="Times New Roman"/>
                      <w:b/>
                      <w:sz w:val="24"/>
                      <w:szCs w:val="24"/>
                      <w:lang w:val="ro-RO"/>
                    </w:rPr>
                    <w:t xml:space="preserve">.   Auditori care deţin  certificate de calificare pentru  auditul  participanţilor profesionişti la piaţa asigurărilor, </w:t>
                  </w:r>
                </w:p>
                <w:p w:rsidR="00083E57" w:rsidRPr="00956D2A" w:rsidRDefault="00083E57" w:rsidP="00320DED">
                  <w:pPr>
                    <w:spacing w:after="0" w:line="240" w:lineRule="auto"/>
                    <w:rPr>
                      <w:rFonts w:ascii="Times New Roman" w:hAnsi="Times New Roman"/>
                      <w:b/>
                      <w:sz w:val="24"/>
                      <w:szCs w:val="24"/>
                      <w:lang w:val="ro-RO"/>
                    </w:rPr>
                  </w:pPr>
                  <w:r w:rsidRPr="00956D2A">
                    <w:rPr>
                      <w:rFonts w:ascii="Times New Roman" w:hAnsi="Times New Roman"/>
                      <w:b/>
                      <w:sz w:val="24"/>
                      <w:szCs w:val="24"/>
                      <w:lang w:val="ro-RO"/>
                    </w:rPr>
                    <w:t xml:space="preserve">                                                                                                </w:t>
                  </w:r>
                  <w:r w:rsidRPr="00956D2A">
                    <w:rPr>
                      <w:rFonts w:ascii="Times New Roman" w:hAnsi="Times New Roman"/>
                      <w:b/>
                      <w:i/>
                      <w:sz w:val="24"/>
                      <w:szCs w:val="24"/>
                      <w:lang w:val="ro-RO"/>
                    </w:rPr>
                    <w:t>total:</w:t>
                  </w:r>
                  <w:r w:rsidRPr="00956D2A">
                    <w:rPr>
                      <w:rFonts w:ascii="Times New Roman" w:hAnsi="Times New Roman"/>
                      <w:b/>
                      <w:sz w:val="24"/>
                      <w:szCs w:val="24"/>
                      <w:lang w:val="ro-RO"/>
                    </w:rPr>
                    <w:t xml:space="preserve">            </w:t>
                  </w:r>
                </w:p>
                <w:p w:rsidR="00083E57" w:rsidRPr="00956D2A" w:rsidRDefault="00083E57" w:rsidP="00320DED">
                  <w:pPr>
                    <w:spacing w:after="0"/>
                    <w:rPr>
                      <w:rFonts w:ascii="Times New Roman" w:hAnsi="Times New Roman"/>
                      <w:sz w:val="24"/>
                      <w:szCs w:val="24"/>
                      <w:lang w:val="ro-RO"/>
                    </w:rPr>
                  </w:pPr>
                  <w:r w:rsidRPr="00956D2A">
                    <w:rPr>
                      <w:rFonts w:ascii="Times New Roman" w:hAnsi="Times New Roman"/>
                      <w:i/>
                      <w:sz w:val="20"/>
                      <w:szCs w:val="20"/>
                      <w:lang w:val="ro-RO"/>
                    </w:rPr>
                    <w:t xml:space="preserve">dintre  care:  </w:t>
                  </w:r>
                  <w:r w:rsidRPr="00956D2A">
                    <w:rPr>
                      <w:rFonts w:ascii="Times New Roman" w:hAnsi="Times New Roman"/>
                      <w:sz w:val="24"/>
                      <w:szCs w:val="24"/>
                      <w:lang w:val="ro-RO"/>
                    </w:rPr>
                    <w:t>1.1. activi</w:t>
                  </w:r>
                </w:p>
                <w:p w:rsidR="00083E57" w:rsidRPr="00956D2A" w:rsidRDefault="00083E57" w:rsidP="00FC5AF5">
                  <w:pPr>
                    <w:spacing w:after="0"/>
                    <w:rPr>
                      <w:rFonts w:ascii="Times New Roman" w:hAnsi="Times New Roman"/>
                      <w:sz w:val="24"/>
                      <w:szCs w:val="24"/>
                      <w:lang w:val="ro-RO"/>
                    </w:rPr>
                  </w:pPr>
                  <w:r w:rsidRPr="00956D2A">
                    <w:rPr>
                      <w:rFonts w:ascii="Times New Roman" w:hAnsi="Times New Roman"/>
                      <w:sz w:val="24"/>
                      <w:szCs w:val="24"/>
                      <w:lang w:val="ro-RO"/>
                    </w:rPr>
                    <w:t xml:space="preserve">                   2.1. cu activitate sistată</w:t>
                  </w:r>
                </w:p>
                <w:p w:rsidR="00083E57" w:rsidRPr="00956D2A" w:rsidRDefault="00083E57" w:rsidP="009C10B5">
                  <w:pPr>
                    <w:spacing w:line="240" w:lineRule="auto"/>
                    <w:rPr>
                      <w:rFonts w:ascii="Times New Roman" w:hAnsi="Times New Roman"/>
                      <w:i/>
                      <w:sz w:val="20"/>
                      <w:szCs w:val="20"/>
                      <w:lang w:val="ro-RO"/>
                    </w:rPr>
                  </w:pPr>
                </w:p>
              </w:txbxContent>
            </v:textbox>
          </v:shape>
        </w:pict>
      </w:r>
    </w:p>
    <w:p w:rsidR="00043C7B" w:rsidRPr="000A021F" w:rsidRDefault="00043C7B" w:rsidP="000A021F">
      <w:pPr>
        <w:tabs>
          <w:tab w:val="left" w:pos="6240"/>
        </w:tabs>
        <w:jc w:val="both"/>
        <w:rPr>
          <w:rFonts w:ascii="Times New Roman" w:hAnsi="Times New Roman"/>
          <w:sz w:val="24"/>
          <w:szCs w:val="24"/>
          <w:lang w:val="ro-RO"/>
        </w:rPr>
      </w:pPr>
      <w:r>
        <w:rPr>
          <w:rFonts w:ascii="Times New Roman" w:hAnsi="Times New Roman"/>
          <w:sz w:val="24"/>
          <w:szCs w:val="24"/>
          <w:lang w:val="ro-RO"/>
        </w:rPr>
        <w:tab/>
      </w:r>
    </w:p>
    <w:p w:rsidR="00043C7B" w:rsidRDefault="00043C7B" w:rsidP="0045595C">
      <w:pPr>
        <w:jc w:val="both"/>
        <w:rPr>
          <w:rFonts w:ascii="Times New Roman" w:hAnsi="Times New Roman"/>
          <w:sz w:val="24"/>
          <w:szCs w:val="24"/>
        </w:rPr>
      </w:pPr>
    </w:p>
    <w:p w:rsidR="00043C7B" w:rsidRDefault="00043C7B" w:rsidP="0045595C">
      <w:pPr>
        <w:jc w:val="both"/>
        <w:rPr>
          <w:rFonts w:ascii="Times New Roman" w:hAnsi="Times New Roman"/>
          <w:sz w:val="24"/>
          <w:szCs w:val="24"/>
        </w:rPr>
      </w:pPr>
    </w:p>
    <w:p w:rsidR="00043C7B" w:rsidRDefault="00B02D90" w:rsidP="00467F2B">
      <w:pPr>
        <w:tabs>
          <w:tab w:val="left" w:pos="1170"/>
        </w:tabs>
        <w:spacing w:after="0" w:line="240" w:lineRule="auto"/>
        <w:rPr>
          <w:rFonts w:ascii="Times New Roman" w:hAnsi="Times New Roman"/>
          <w:sz w:val="24"/>
          <w:szCs w:val="24"/>
        </w:rPr>
      </w:pPr>
      <w:r w:rsidRPr="00B02D90">
        <w:rPr>
          <w:noProof/>
          <w:lang w:val="ro-RO" w:eastAsia="ro-RO"/>
        </w:rPr>
        <w:pict>
          <v:shape id="Text Box 55" o:spid="_x0000_s1056" type="#_x0000_t202" style="position:absolute;margin-left:403.4pt;margin-top:10.05pt;width:71.05pt;height:79.15pt;z-index:251683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" fillcolor="#dbe5f1" strokecolor="white">
            <v:textbox>
              <w:txbxContent>
                <w:p w:rsidR="00083E57" w:rsidRDefault="00083E57" w:rsidP="00D30986">
                  <w:pPr>
                    <w:spacing w:after="0"/>
                    <w:jc w:val="center"/>
                    <w:rPr>
                      <w:rFonts w:ascii="Times New Roman" w:hAnsi="Times New Roman"/>
                      <w:sz w:val="24"/>
                      <w:szCs w:val="24"/>
                      <w:lang w:val="ro-RO"/>
                    </w:rPr>
                  </w:pPr>
                </w:p>
                <w:p w:rsidR="00083E57" w:rsidRPr="008D7B3D" w:rsidRDefault="00083E57" w:rsidP="00D30986">
                  <w:pPr>
                    <w:spacing w:after="0"/>
                    <w:jc w:val="center"/>
                    <w:rPr>
                      <w:rFonts w:ascii="Times New Roman" w:hAnsi="Times New Roman"/>
                      <w:b/>
                      <w:sz w:val="24"/>
                      <w:szCs w:val="24"/>
                      <w:lang w:val="ro-RO"/>
                    </w:rPr>
                  </w:pPr>
                  <w:r>
                    <w:rPr>
                      <w:rFonts w:ascii="Times New Roman" w:hAnsi="Times New Roman"/>
                      <w:b/>
                      <w:sz w:val="24"/>
                      <w:szCs w:val="24"/>
                      <w:lang w:val="ro-RO"/>
                    </w:rPr>
                    <w:t>26</w:t>
                  </w:r>
                </w:p>
                <w:p w:rsidR="00083E57" w:rsidRDefault="00083E57" w:rsidP="00D30986">
                  <w:pPr>
                    <w:spacing w:after="0"/>
                    <w:jc w:val="center"/>
                    <w:rPr>
                      <w:rFonts w:ascii="Times New Roman" w:hAnsi="Times New Roman"/>
                      <w:sz w:val="24"/>
                      <w:szCs w:val="24"/>
                      <w:lang w:val="ro-RO"/>
                    </w:rPr>
                  </w:pPr>
                  <w:r>
                    <w:rPr>
                      <w:rFonts w:ascii="Times New Roman" w:hAnsi="Times New Roman"/>
                      <w:sz w:val="24"/>
                      <w:szCs w:val="24"/>
                      <w:lang w:val="ro-RO"/>
                    </w:rPr>
                    <w:t>26</w:t>
                  </w:r>
                </w:p>
                <w:p w:rsidR="00083E57" w:rsidRPr="001512E1" w:rsidRDefault="00083E57" w:rsidP="00D30986">
                  <w:pPr>
                    <w:spacing w:after="0"/>
                    <w:jc w:val="center"/>
                    <w:rPr>
                      <w:rFonts w:ascii="Times New Roman" w:hAnsi="Times New Roman"/>
                      <w:sz w:val="24"/>
                      <w:szCs w:val="24"/>
                      <w:lang w:val="ro-RO"/>
                    </w:rPr>
                  </w:pPr>
                  <w:r>
                    <w:rPr>
                      <w:rFonts w:ascii="Times New Roman" w:hAnsi="Times New Roman"/>
                      <w:sz w:val="24"/>
                      <w:szCs w:val="24"/>
                      <w:lang w:val="ro-RO"/>
                    </w:rPr>
                    <w:t>-</w:t>
                  </w:r>
                </w:p>
              </w:txbxContent>
            </v:textbox>
          </v:shape>
        </w:pict>
      </w:r>
      <w:r w:rsidRPr="00B02D90">
        <w:rPr>
          <w:noProof/>
          <w:lang w:val="ro-RO" w:eastAsia="ro-RO"/>
        </w:rPr>
        <w:pict>
          <v:shape id="Text Box 56" o:spid="_x0000_s1057" type="#_x0000_t202" style="position:absolute;margin-left:328.95pt;margin-top:10.05pt;width:70.7pt;height:79.15pt;z-index:251684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" fillcolor="#dbe5f1" strokecolor="white">
            <v:textbox>
              <w:txbxContent>
                <w:p w:rsidR="00083E57" w:rsidRPr="00FC5AF5" w:rsidRDefault="00083E57" w:rsidP="00FC5AF5">
                  <w:pPr>
                    <w:spacing w:after="0"/>
                    <w:jc w:val="center"/>
                    <w:rPr>
                      <w:sz w:val="24"/>
                      <w:szCs w:val="24"/>
                      <w:lang w:val="ro-RO"/>
                    </w:rPr>
                  </w:pPr>
                </w:p>
                <w:p w:rsidR="00083E57" w:rsidRPr="008D7B3D" w:rsidRDefault="00083E57" w:rsidP="00FC5AF5">
                  <w:pPr>
                    <w:spacing w:after="0"/>
                    <w:jc w:val="center"/>
                    <w:rPr>
                      <w:rFonts w:ascii="Times New Roman" w:hAnsi="Times New Roman"/>
                      <w:sz w:val="24"/>
                      <w:szCs w:val="24"/>
                      <w:lang w:val="ro-RO"/>
                    </w:rPr>
                  </w:pPr>
                  <w:r>
                    <w:rPr>
                      <w:rFonts w:ascii="Times New Roman" w:hAnsi="Times New Roman"/>
                      <w:b/>
                      <w:sz w:val="24"/>
                      <w:szCs w:val="24"/>
                      <w:lang w:val="ro-RO"/>
                    </w:rPr>
                    <w:t>26</w:t>
                  </w:r>
                </w:p>
                <w:p w:rsidR="00083E57" w:rsidRPr="008D7B3D" w:rsidRDefault="00083E57" w:rsidP="00FC5AF5">
                  <w:pPr>
                    <w:spacing w:after="0"/>
                    <w:jc w:val="center"/>
                    <w:rPr>
                      <w:rFonts w:ascii="Times New Roman" w:hAnsi="Times New Roman"/>
                      <w:sz w:val="24"/>
                      <w:szCs w:val="24"/>
                      <w:lang w:val="ro-RO"/>
                    </w:rPr>
                  </w:pPr>
                  <w:r>
                    <w:rPr>
                      <w:rFonts w:ascii="Times New Roman" w:hAnsi="Times New Roman"/>
                      <w:sz w:val="24"/>
                      <w:szCs w:val="24"/>
                      <w:lang w:val="ro-RO"/>
                    </w:rPr>
                    <w:t>25</w:t>
                  </w:r>
                </w:p>
                <w:p w:rsidR="00083E57" w:rsidRPr="008D7B3D" w:rsidRDefault="00083E57" w:rsidP="00FC5AF5">
                  <w:pPr>
                    <w:spacing w:after="0"/>
                    <w:jc w:val="center"/>
                    <w:rPr>
                      <w:rFonts w:ascii="Times New Roman" w:hAnsi="Times New Roman"/>
                      <w:lang w:val="ro-RO"/>
                    </w:rPr>
                  </w:pPr>
                  <w:r>
                    <w:rPr>
                      <w:rFonts w:ascii="Times New Roman" w:hAnsi="Times New Roman"/>
                      <w:lang w:val="ro-RO"/>
                    </w:rPr>
                    <w:t>1</w:t>
                  </w:r>
                </w:p>
              </w:txbxContent>
            </v:textbox>
          </v:shape>
        </w:pict>
      </w:r>
      <w:r w:rsidRPr="00B02D90">
        <w:rPr>
          <w:noProof/>
          <w:lang w:val="ro-RO" w:eastAsia="ro-RO"/>
        </w:rPr>
        <w:pict>
          <v:shape id="Text Box 57" o:spid="_x0000_s1058" type="#_x0000_t202" style="position:absolute;margin-left:-6.5pt;margin-top:10.05pt;width:331.5pt;height:79.15pt;z-index:251685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" fillcolor="#dbe5f1" strokecolor="white">
            <v:textbox>
              <w:txbxContent>
                <w:p w:rsidR="00083E57" w:rsidRPr="00956D2A" w:rsidRDefault="00083E57" w:rsidP="008D7B3D">
                  <w:pPr>
                    <w:rPr>
                      <w:rFonts w:ascii="Times New Roman" w:hAnsi="Times New Roman"/>
                      <w:b/>
                      <w:sz w:val="24"/>
                      <w:szCs w:val="24"/>
                      <w:lang w:val="ro-RO"/>
                    </w:rPr>
                  </w:pPr>
                  <w:r>
                    <w:rPr>
                      <w:rFonts w:ascii="Times New Roman" w:hAnsi="Times New Roman"/>
                      <w:b/>
                      <w:sz w:val="24"/>
                      <w:szCs w:val="24"/>
                    </w:rPr>
                    <w:t xml:space="preserve">3.   </w:t>
                  </w:r>
                  <w:r w:rsidRPr="00956D2A">
                    <w:rPr>
                      <w:rFonts w:ascii="Times New Roman" w:hAnsi="Times New Roman"/>
                      <w:b/>
                      <w:sz w:val="24"/>
                      <w:szCs w:val="24"/>
                      <w:lang w:val="ro-RO"/>
                    </w:rPr>
                    <w:t xml:space="preserve">Auditori care </w:t>
                  </w:r>
                  <w:proofErr w:type="gramStart"/>
                  <w:r w:rsidRPr="00956D2A">
                    <w:rPr>
                      <w:rFonts w:ascii="Times New Roman" w:hAnsi="Times New Roman"/>
                      <w:b/>
                      <w:sz w:val="24"/>
                      <w:szCs w:val="24"/>
                      <w:lang w:val="ro-RO"/>
                    </w:rPr>
                    <w:t>deţin  certificate</w:t>
                  </w:r>
                  <w:proofErr w:type="gramEnd"/>
                  <w:r w:rsidRPr="00956D2A">
                    <w:rPr>
                      <w:rFonts w:ascii="Times New Roman" w:hAnsi="Times New Roman"/>
                      <w:b/>
                      <w:sz w:val="24"/>
                      <w:szCs w:val="24"/>
                      <w:lang w:val="ro-RO"/>
                    </w:rPr>
                    <w:t xml:space="preserve"> de calificare pentru  auditul  instituţiilor financiare,                                           </w:t>
                  </w:r>
                  <w:r w:rsidRPr="00956D2A">
                    <w:rPr>
                      <w:rFonts w:ascii="Times New Roman" w:hAnsi="Times New Roman"/>
                      <w:b/>
                      <w:i/>
                      <w:sz w:val="24"/>
                      <w:szCs w:val="24"/>
                      <w:lang w:val="ro-RO"/>
                    </w:rPr>
                    <w:t>total:</w:t>
                  </w:r>
                </w:p>
                <w:p w:rsidR="00083E57" w:rsidRPr="00956D2A" w:rsidRDefault="00083E57" w:rsidP="00D30986">
                  <w:pPr>
                    <w:spacing w:after="0"/>
                    <w:rPr>
                      <w:rFonts w:ascii="Times New Roman" w:hAnsi="Times New Roman"/>
                      <w:sz w:val="24"/>
                      <w:szCs w:val="24"/>
                      <w:lang w:val="ro-RO"/>
                    </w:rPr>
                  </w:pPr>
                  <w:r w:rsidRPr="00956D2A">
                    <w:rPr>
                      <w:rFonts w:ascii="Times New Roman" w:hAnsi="Times New Roman"/>
                      <w:i/>
                      <w:sz w:val="20"/>
                      <w:szCs w:val="20"/>
                      <w:lang w:val="ro-RO"/>
                    </w:rPr>
                    <w:t>dintre  care</w:t>
                  </w:r>
                  <w:r w:rsidRPr="00956D2A">
                    <w:rPr>
                      <w:rFonts w:ascii="Times New Roman" w:hAnsi="Times New Roman"/>
                      <w:sz w:val="24"/>
                      <w:szCs w:val="24"/>
                      <w:lang w:val="ro-RO"/>
                    </w:rPr>
                    <w:t>:  1.1. activi</w:t>
                  </w:r>
                </w:p>
                <w:p w:rsidR="00083E57" w:rsidRPr="00956D2A" w:rsidRDefault="00083E57" w:rsidP="00D30986">
                  <w:pPr>
                    <w:spacing w:after="0"/>
                    <w:rPr>
                      <w:rFonts w:ascii="Times New Roman" w:hAnsi="Times New Roman"/>
                      <w:sz w:val="24"/>
                      <w:szCs w:val="24"/>
                      <w:lang w:val="ro-RO"/>
                    </w:rPr>
                  </w:pPr>
                  <w:r w:rsidRPr="00956D2A">
                    <w:rPr>
                      <w:rFonts w:ascii="Times New Roman" w:hAnsi="Times New Roman"/>
                      <w:sz w:val="24"/>
                      <w:szCs w:val="24"/>
                      <w:lang w:val="ro-RO"/>
                    </w:rPr>
                    <w:t xml:space="preserve">                   2.1. cu activitate sistată</w:t>
                  </w:r>
                </w:p>
                <w:p w:rsidR="00083E57" w:rsidRPr="009C10B5" w:rsidRDefault="00083E57" w:rsidP="00D30986">
                  <w:pPr>
                    <w:spacing w:after="0" w:line="240" w:lineRule="auto"/>
                    <w:rPr>
                      <w:rFonts w:ascii="Times New Roman" w:hAnsi="Times New Roman"/>
                      <w:i/>
                      <w:sz w:val="20"/>
                      <w:szCs w:val="20"/>
                      <w:lang w:val="ro-RO"/>
                    </w:rPr>
                  </w:pPr>
                </w:p>
              </w:txbxContent>
            </v:textbox>
          </v:shape>
        </w:pict>
      </w:r>
      <w:r w:rsidR="00043C7B" w:rsidRPr="00467F2B">
        <w:rPr>
          <w:rFonts w:ascii="Times New Roman" w:hAnsi="Times New Roman"/>
          <w:sz w:val="24"/>
          <w:szCs w:val="24"/>
        </w:rPr>
        <w:t xml:space="preserve">    </w:t>
      </w:r>
    </w:p>
    <w:p w:rsidR="00043C7B" w:rsidRDefault="00043C7B" w:rsidP="00467F2B">
      <w:pPr>
        <w:tabs>
          <w:tab w:val="left" w:pos="1170"/>
        </w:tabs>
        <w:spacing w:after="0" w:line="240" w:lineRule="auto"/>
        <w:rPr>
          <w:rFonts w:ascii="Times New Roman" w:hAnsi="Times New Roman"/>
          <w:sz w:val="24"/>
          <w:szCs w:val="24"/>
        </w:rPr>
      </w:pPr>
    </w:p>
    <w:p w:rsidR="00043C7B" w:rsidRDefault="00043C7B" w:rsidP="00467F2B">
      <w:pPr>
        <w:tabs>
          <w:tab w:val="left" w:pos="1170"/>
        </w:tabs>
        <w:spacing w:after="0" w:line="240" w:lineRule="auto"/>
        <w:rPr>
          <w:rFonts w:ascii="Times New Roman" w:hAnsi="Times New Roman"/>
          <w:sz w:val="24"/>
          <w:szCs w:val="24"/>
        </w:rPr>
      </w:pPr>
    </w:p>
    <w:p w:rsidR="00043C7B" w:rsidRDefault="00043C7B" w:rsidP="00467F2B">
      <w:pPr>
        <w:tabs>
          <w:tab w:val="left" w:pos="1170"/>
        </w:tabs>
        <w:spacing w:after="0" w:line="240" w:lineRule="auto"/>
        <w:rPr>
          <w:rFonts w:ascii="Times New Roman" w:hAnsi="Times New Roman"/>
          <w:sz w:val="24"/>
          <w:szCs w:val="24"/>
        </w:rPr>
      </w:pPr>
    </w:p>
    <w:p w:rsidR="00043C7B" w:rsidRDefault="00043C7B" w:rsidP="00467F2B">
      <w:pPr>
        <w:tabs>
          <w:tab w:val="left" w:pos="1170"/>
        </w:tabs>
        <w:spacing w:after="0" w:line="240" w:lineRule="auto"/>
        <w:rPr>
          <w:rFonts w:ascii="Times New Roman" w:hAnsi="Times New Roman"/>
          <w:sz w:val="24"/>
          <w:szCs w:val="24"/>
        </w:rPr>
      </w:pPr>
    </w:p>
    <w:p w:rsidR="00043C7B" w:rsidRDefault="00043C7B" w:rsidP="00467F2B">
      <w:pPr>
        <w:tabs>
          <w:tab w:val="left" w:pos="1170"/>
        </w:tabs>
        <w:spacing w:after="0" w:line="240" w:lineRule="auto"/>
        <w:rPr>
          <w:rFonts w:ascii="Times New Roman" w:hAnsi="Times New Roman"/>
          <w:sz w:val="24"/>
          <w:szCs w:val="24"/>
        </w:rPr>
      </w:pPr>
    </w:p>
    <w:p w:rsidR="00043C7B" w:rsidRDefault="00B02D90" w:rsidP="00467F2B">
      <w:pPr>
        <w:tabs>
          <w:tab w:val="left" w:pos="1170"/>
        </w:tabs>
        <w:spacing w:after="0" w:line="240" w:lineRule="auto"/>
        <w:rPr>
          <w:rFonts w:ascii="Times New Roman" w:hAnsi="Times New Roman"/>
          <w:sz w:val="24"/>
          <w:szCs w:val="24"/>
        </w:rPr>
      </w:pPr>
      <w:r w:rsidRPr="00B02D90">
        <w:rPr>
          <w:noProof/>
          <w:lang w:val="ro-RO" w:eastAsia="ro-RO"/>
        </w:rPr>
        <w:pict>
          <v:shape id="Text Box 58" o:spid="_x0000_s1059" type="#_x0000_t202" style="position:absolute;margin-left:403.4pt;margin-top:6.4pt;width:71.05pt;height:87.75pt;z-index:251688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" fillcolor="#dbe5f1" strokecolor="white">
            <v:textbox>
              <w:txbxContent>
                <w:p w:rsidR="00083E57" w:rsidRDefault="00083E57" w:rsidP="008D7B3D">
                  <w:pPr>
                    <w:spacing w:after="0"/>
                    <w:jc w:val="center"/>
                    <w:rPr>
                      <w:rFonts w:ascii="Times New Roman" w:hAnsi="Times New Roman"/>
                      <w:sz w:val="24"/>
                      <w:szCs w:val="24"/>
                      <w:lang w:val="ro-RO"/>
                    </w:rPr>
                  </w:pPr>
                </w:p>
                <w:p w:rsidR="00083E57" w:rsidRPr="008D7B3D" w:rsidRDefault="00083E57" w:rsidP="008D7B3D">
                  <w:pPr>
                    <w:spacing w:after="0"/>
                    <w:jc w:val="center"/>
                    <w:rPr>
                      <w:rFonts w:ascii="Times New Roman" w:hAnsi="Times New Roman"/>
                      <w:b/>
                      <w:sz w:val="24"/>
                      <w:szCs w:val="24"/>
                      <w:lang w:val="ro-RO"/>
                    </w:rPr>
                  </w:pPr>
                  <w:r>
                    <w:rPr>
                      <w:rFonts w:ascii="Times New Roman" w:hAnsi="Times New Roman"/>
                      <w:b/>
                      <w:sz w:val="24"/>
                      <w:szCs w:val="24"/>
                      <w:lang w:val="ro-RO"/>
                    </w:rPr>
                    <w:t>23</w:t>
                  </w:r>
                </w:p>
                <w:p w:rsidR="00083E57" w:rsidRDefault="00083E57" w:rsidP="008D7B3D">
                  <w:pPr>
                    <w:spacing w:before="240" w:after="0"/>
                    <w:jc w:val="center"/>
                    <w:rPr>
                      <w:rFonts w:ascii="Times New Roman" w:hAnsi="Times New Roman"/>
                      <w:sz w:val="24"/>
                      <w:szCs w:val="24"/>
                      <w:lang w:val="ro-RO"/>
                    </w:rPr>
                  </w:pPr>
                  <w:r>
                    <w:rPr>
                      <w:rFonts w:ascii="Times New Roman" w:hAnsi="Times New Roman"/>
                      <w:sz w:val="24"/>
                      <w:szCs w:val="24"/>
                      <w:lang w:val="ro-RO"/>
                    </w:rPr>
                    <w:t>22</w:t>
                  </w:r>
                </w:p>
                <w:p w:rsidR="00083E57" w:rsidRPr="008D7B3D" w:rsidRDefault="00083E57" w:rsidP="008D7B3D">
                  <w:pPr>
                    <w:spacing w:after="0"/>
                    <w:jc w:val="center"/>
                    <w:rPr>
                      <w:rFonts w:ascii="Times New Roman" w:hAnsi="Times New Roman"/>
                      <w:sz w:val="24"/>
                      <w:szCs w:val="24"/>
                      <w:lang w:val="ro-RO"/>
                    </w:rPr>
                  </w:pPr>
                  <w:r>
                    <w:rPr>
                      <w:rFonts w:ascii="Times New Roman" w:hAnsi="Times New Roman"/>
                      <w:sz w:val="24"/>
                      <w:szCs w:val="24"/>
                      <w:lang w:val="ro-RO"/>
                    </w:rPr>
                    <w:t>1</w:t>
                  </w:r>
                </w:p>
                <w:p w:rsidR="00083E57" w:rsidRPr="008D7B3D" w:rsidRDefault="00083E57" w:rsidP="008D7B3D">
                  <w:pPr>
                    <w:spacing w:after="0"/>
                    <w:jc w:val="center"/>
                    <w:rPr>
                      <w:rFonts w:ascii="Times New Roman" w:hAnsi="Times New Roman"/>
                      <w:sz w:val="24"/>
                      <w:szCs w:val="24"/>
                      <w:lang w:val="ro-RO"/>
                    </w:rPr>
                  </w:pPr>
                </w:p>
              </w:txbxContent>
            </v:textbox>
          </v:shape>
        </w:pict>
      </w:r>
      <w:r w:rsidRPr="00B02D90">
        <w:rPr>
          <w:noProof/>
          <w:lang w:val="ro-RO" w:eastAsia="ro-RO"/>
        </w:rPr>
        <w:pict>
          <v:shape id="Text Box 59" o:spid="_x0000_s1060" type="#_x0000_t202" style="position:absolute;margin-left:328.95pt;margin-top:6.4pt;width:70.7pt;height:87.75pt;z-index:251687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" fillcolor="#dbe5f1" strokecolor="white">
            <v:textbox>
              <w:txbxContent>
                <w:p w:rsidR="00083E57" w:rsidRDefault="00083E57" w:rsidP="00792157">
                  <w:pPr>
                    <w:spacing w:after="0" w:line="240" w:lineRule="auto"/>
                    <w:jc w:val="center"/>
                    <w:rPr>
                      <w:rFonts w:ascii="Times New Roman" w:hAnsi="Times New Roman"/>
                      <w:sz w:val="24"/>
                      <w:szCs w:val="24"/>
                    </w:rPr>
                  </w:pPr>
                </w:p>
                <w:p w:rsidR="00083E57" w:rsidRPr="00FC5AF5" w:rsidRDefault="00083E57" w:rsidP="00792157">
                  <w:pPr>
                    <w:spacing w:after="0" w:line="240" w:lineRule="auto"/>
                    <w:jc w:val="center"/>
                    <w:rPr>
                      <w:rFonts w:ascii="Times New Roman" w:hAnsi="Times New Roman"/>
                      <w:b/>
                      <w:sz w:val="24"/>
                      <w:szCs w:val="24"/>
                    </w:rPr>
                  </w:pPr>
                  <w:r>
                    <w:rPr>
                      <w:rFonts w:ascii="Times New Roman" w:hAnsi="Times New Roman"/>
                      <w:b/>
                      <w:sz w:val="24"/>
                      <w:szCs w:val="24"/>
                    </w:rPr>
                    <w:t>23</w:t>
                  </w:r>
                </w:p>
                <w:p w:rsidR="00083E57" w:rsidRPr="00FC5AF5" w:rsidRDefault="00083E57" w:rsidP="00792157">
                  <w:pPr>
                    <w:spacing w:after="0" w:line="240" w:lineRule="auto"/>
                    <w:jc w:val="center"/>
                    <w:rPr>
                      <w:rFonts w:ascii="Times New Roman" w:hAnsi="Times New Roman"/>
                      <w:sz w:val="24"/>
                      <w:szCs w:val="24"/>
                    </w:rPr>
                  </w:pPr>
                </w:p>
                <w:p w:rsidR="00083E57" w:rsidRPr="00FC5AF5" w:rsidRDefault="00083E57" w:rsidP="008D7B3D">
                  <w:pPr>
                    <w:spacing w:after="0"/>
                    <w:jc w:val="center"/>
                    <w:rPr>
                      <w:rFonts w:ascii="Times New Roman" w:hAnsi="Times New Roman"/>
                      <w:sz w:val="24"/>
                      <w:szCs w:val="24"/>
                    </w:rPr>
                  </w:pPr>
                  <w:r>
                    <w:rPr>
                      <w:rFonts w:ascii="Times New Roman" w:hAnsi="Times New Roman"/>
                      <w:sz w:val="24"/>
                      <w:szCs w:val="24"/>
                    </w:rPr>
                    <w:t>22</w:t>
                  </w:r>
                </w:p>
                <w:p w:rsidR="00083E57" w:rsidRPr="00FC5AF5" w:rsidRDefault="00083E57" w:rsidP="008D7B3D">
                  <w:pPr>
                    <w:spacing w:after="0"/>
                    <w:jc w:val="center"/>
                    <w:rPr>
                      <w:rFonts w:ascii="Times New Roman" w:hAnsi="Times New Roman"/>
                      <w:sz w:val="24"/>
                      <w:szCs w:val="24"/>
                    </w:rPr>
                  </w:pPr>
                  <w:r>
                    <w:rPr>
                      <w:rFonts w:ascii="Times New Roman" w:hAnsi="Times New Roman"/>
                      <w:sz w:val="24"/>
                      <w:szCs w:val="24"/>
                    </w:rPr>
                    <w:t>1</w:t>
                  </w:r>
                </w:p>
                <w:p w:rsidR="00083E57" w:rsidRDefault="00083E57" w:rsidP="00792157">
                  <w:pPr>
                    <w:spacing w:after="0" w:line="240" w:lineRule="auto"/>
                    <w:jc w:val="center"/>
                    <w:rPr>
                      <w:rFonts w:ascii="Times New Roman" w:hAnsi="Times New Roman"/>
                      <w:b/>
                      <w:i/>
                      <w:sz w:val="24"/>
                      <w:szCs w:val="24"/>
                    </w:rPr>
                  </w:pPr>
                </w:p>
                <w:p w:rsidR="00083E57" w:rsidRPr="001512E1" w:rsidRDefault="00083E57" w:rsidP="00D30986">
                  <w:pPr>
                    <w:jc w:val="center"/>
                  </w:pPr>
                </w:p>
              </w:txbxContent>
            </v:textbox>
          </v:shape>
        </w:pict>
      </w:r>
      <w:r w:rsidRPr="00B02D90">
        <w:rPr>
          <w:noProof/>
          <w:lang w:val="ro-RO" w:eastAsia="ro-RO"/>
        </w:rPr>
        <w:pict>
          <v:shape id="Text Box 60" o:spid="_x0000_s1061" type="#_x0000_t202" style="position:absolute;margin-left:-6.5pt;margin-top:6.4pt;width:331.5pt;height:87.75pt;z-index:251686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" fillcolor="#dbe5f1" strokecolor="white">
            <v:textbox>
              <w:txbxContent>
                <w:p w:rsidR="00083E57" w:rsidRPr="00956D2A" w:rsidRDefault="00083E57" w:rsidP="008D7B3D">
                  <w:pPr>
                    <w:spacing w:after="0"/>
                    <w:rPr>
                      <w:rFonts w:ascii="Times New Roman" w:hAnsi="Times New Roman"/>
                      <w:b/>
                      <w:bCs/>
                      <w:sz w:val="24"/>
                      <w:szCs w:val="24"/>
                      <w:lang w:val="ro-RO" w:eastAsia="ro-RO"/>
                    </w:rPr>
                  </w:pPr>
                  <w:r w:rsidRPr="00FD61A2">
                    <w:rPr>
                      <w:rFonts w:ascii="Times New Roman" w:hAnsi="Times New Roman"/>
                      <w:b/>
                      <w:sz w:val="24"/>
                      <w:szCs w:val="24"/>
                      <w:lang w:val="it-IT"/>
                    </w:rPr>
                    <w:t xml:space="preserve">4.   </w:t>
                  </w:r>
                  <w:r w:rsidRPr="00956D2A">
                    <w:rPr>
                      <w:rFonts w:ascii="Times New Roman" w:hAnsi="Times New Roman"/>
                      <w:b/>
                      <w:sz w:val="24"/>
                      <w:szCs w:val="24"/>
                      <w:lang w:val="ro-RO"/>
                    </w:rPr>
                    <w:t xml:space="preserve">Auditori care deţin certificate de calificare pentru  auditul  </w:t>
                  </w:r>
                  <w:r w:rsidRPr="00956D2A">
                    <w:rPr>
                      <w:rFonts w:ascii="Times New Roman" w:hAnsi="Times New Roman"/>
                      <w:b/>
                      <w:bCs/>
                      <w:sz w:val="24"/>
                      <w:szCs w:val="24"/>
                      <w:lang w:val="ro-RO" w:eastAsia="ro-RO"/>
                    </w:rPr>
                    <w:t xml:space="preserve">participanţilor profesionişti la piaţa valorilor mobiliare,                                                  </w:t>
                  </w:r>
                </w:p>
                <w:p w:rsidR="00083E57" w:rsidRPr="00956D2A" w:rsidRDefault="00083E57" w:rsidP="00CF1498">
                  <w:pPr>
                    <w:spacing w:after="0" w:line="240" w:lineRule="auto"/>
                    <w:rPr>
                      <w:rFonts w:ascii="Times New Roman" w:hAnsi="Times New Roman"/>
                      <w:b/>
                      <w:sz w:val="24"/>
                      <w:szCs w:val="24"/>
                      <w:lang w:val="ro-RO"/>
                    </w:rPr>
                  </w:pPr>
                  <w:r w:rsidRPr="00956D2A">
                    <w:rPr>
                      <w:rFonts w:ascii="Times New Roman" w:hAnsi="Times New Roman"/>
                      <w:b/>
                      <w:bCs/>
                      <w:sz w:val="24"/>
                      <w:szCs w:val="24"/>
                      <w:lang w:val="ro-RO" w:eastAsia="ro-RO"/>
                    </w:rPr>
                    <w:t xml:space="preserve">                                                                                                </w:t>
                  </w:r>
                  <w:r w:rsidRPr="00956D2A">
                    <w:rPr>
                      <w:rFonts w:ascii="Times New Roman" w:hAnsi="Times New Roman"/>
                      <w:b/>
                      <w:bCs/>
                      <w:i/>
                      <w:sz w:val="24"/>
                      <w:szCs w:val="24"/>
                      <w:lang w:val="ro-RO" w:eastAsia="ro-RO"/>
                    </w:rPr>
                    <w:t>total</w:t>
                  </w:r>
                  <w:r w:rsidRPr="00956D2A">
                    <w:rPr>
                      <w:rFonts w:ascii="Times New Roman" w:hAnsi="Times New Roman"/>
                      <w:b/>
                      <w:i/>
                      <w:sz w:val="24"/>
                      <w:szCs w:val="24"/>
                      <w:lang w:val="ro-RO"/>
                    </w:rPr>
                    <w:t>:</w:t>
                  </w:r>
                </w:p>
                <w:p w:rsidR="00083E57" w:rsidRPr="00956D2A" w:rsidRDefault="00083E57" w:rsidP="00D30986">
                  <w:pPr>
                    <w:spacing w:after="0"/>
                    <w:rPr>
                      <w:rFonts w:ascii="Times New Roman" w:hAnsi="Times New Roman"/>
                      <w:sz w:val="24"/>
                      <w:szCs w:val="24"/>
                      <w:lang w:val="ro-RO"/>
                    </w:rPr>
                  </w:pPr>
                  <w:r w:rsidRPr="00956D2A">
                    <w:rPr>
                      <w:rFonts w:ascii="Times New Roman" w:hAnsi="Times New Roman"/>
                      <w:i/>
                      <w:sz w:val="20"/>
                      <w:szCs w:val="20"/>
                      <w:lang w:val="ro-RO"/>
                    </w:rPr>
                    <w:t xml:space="preserve">dintre  care:  </w:t>
                  </w:r>
                  <w:r w:rsidRPr="00956D2A">
                    <w:rPr>
                      <w:rFonts w:ascii="Times New Roman" w:hAnsi="Times New Roman"/>
                      <w:sz w:val="24"/>
                      <w:szCs w:val="24"/>
                      <w:lang w:val="ro-RO"/>
                    </w:rPr>
                    <w:t>1.1. activi</w:t>
                  </w:r>
                </w:p>
                <w:p w:rsidR="00083E57" w:rsidRPr="00956D2A" w:rsidRDefault="00083E57" w:rsidP="00D30986">
                  <w:pPr>
                    <w:spacing w:after="0"/>
                    <w:rPr>
                      <w:rFonts w:ascii="Times New Roman" w:hAnsi="Times New Roman"/>
                      <w:sz w:val="24"/>
                      <w:szCs w:val="24"/>
                      <w:lang w:val="ro-RO"/>
                    </w:rPr>
                  </w:pPr>
                  <w:r w:rsidRPr="00956D2A">
                    <w:rPr>
                      <w:rFonts w:ascii="Times New Roman" w:hAnsi="Times New Roman"/>
                      <w:sz w:val="24"/>
                      <w:szCs w:val="24"/>
                      <w:lang w:val="ro-RO"/>
                    </w:rPr>
                    <w:t xml:space="preserve">                  2.1. cu activitate sistată</w:t>
                  </w:r>
                </w:p>
                <w:p w:rsidR="00083E57" w:rsidRPr="009C10B5" w:rsidRDefault="00083E57" w:rsidP="00D30986">
                  <w:pPr>
                    <w:spacing w:after="0" w:line="240" w:lineRule="auto"/>
                    <w:rPr>
                      <w:rFonts w:ascii="Times New Roman" w:hAnsi="Times New Roman"/>
                      <w:i/>
                      <w:sz w:val="20"/>
                      <w:szCs w:val="20"/>
                      <w:lang w:val="ro-RO"/>
                    </w:rPr>
                  </w:pPr>
                </w:p>
              </w:txbxContent>
            </v:textbox>
          </v:shape>
        </w:pict>
      </w:r>
    </w:p>
    <w:p w:rsidR="00043C7B" w:rsidRDefault="00043C7B" w:rsidP="00467F2B">
      <w:pPr>
        <w:tabs>
          <w:tab w:val="left" w:pos="1170"/>
        </w:tabs>
        <w:spacing w:after="0" w:line="240" w:lineRule="auto"/>
        <w:rPr>
          <w:rFonts w:ascii="Times New Roman" w:hAnsi="Times New Roman"/>
          <w:sz w:val="24"/>
          <w:szCs w:val="24"/>
        </w:rPr>
      </w:pPr>
    </w:p>
    <w:p w:rsidR="00043C7B" w:rsidRDefault="00043C7B" w:rsidP="00467F2B">
      <w:pPr>
        <w:tabs>
          <w:tab w:val="left" w:pos="1170"/>
        </w:tabs>
        <w:spacing w:after="0" w:line="240" w:lineRule="auto"/>
        <w:rPr>
          <w:rFonts w:ascii="Times New Roman" w:hAnsi="Times New Roman"/>
          <w:sz w:val="24"/>
          <w:szCs w:val="24"/>
        </w:rPr>
      </w:pPr>
    </w:p>
    <w:p w:rsidR="00043C7B" w:rsidRDefault="00043C7B" w:rsidP="00467F2B">
      <w:pPr>
        <w:tabs>
          <w:tab w:val="left" w:pos="1170"/>
        </w:tabs>
        <w:spacing w:after="0" w:line="240" w:lineRule="auto"/>
        <w:rPr>
          <w:rFonts w:ascii="Times New Roman" w:hAnsi="Times New Roman"/>
          <w:sz w:val="24"/>
          <w:szCs w:val="24"/>
        </w:rPr>
      </w:pPr>
    </w:p>
    <w:p w:rsidR="00043C7B" w:rsidRDefault="00043C7B" w:rsidP="00467F2B">
      <w:pPr>
        <w:tabs>
          <w:tab w:val="left" w:pos="1170"/>
        </w:tabs>
        <w:spacing w:after="0" w:line="240" w:lineRule="auto"/>
        <w:rPr>
          <w:rFonts w:ascii="Times New Roman" w:hAnsi="Times New Roman"/>
          <w:sz w:val="24"/>
          <w:szCs w:val="24"/>
        </w:rPr>
      </w:pPr>
    </w:p>
    <w:p w:rsidR="00043C7B" w:rsidRDefault="00043C7B" w:rsidP="00467F2B">
      <w:pPr>
        <w:tabs>
          <w:tab w:val="left" w:pos="1170"/>
        </w:tabs>
        <w:spacing w:after="0" w:line="240" w:lineRule="auto"/>
        <w:rPr>
          <w:rFonts w:ascii="Times New Roman" w:hAnsi="Times New Roman"/>
          <w:sz w:val="24"/>
          <w:szCs w:val="24"/>
        </w:rPr>
      </w:pPr>
    </w:p>
    <w:p w:rsidR="00043C7B" w:rsidRDefault="00B02D90" w:rsidP="00467F2B">
      <w:pPr>
        <w:tabs>
          <w:tab w:val="left" w:pos="1170"/>
        </w:tabs>
        <w:spacing w:after="0" w:line="240" w:lineRule="auto"/>
        <w:rPr>
          <w:rFonts w:ascii="Times New Roman" w:hAnsi="Times New Roman"/>
          <w:sz w:val="24"/>
          <w:szCs w:val="24"/>
        </w:rPr>
      </w:pPr>
      <w:r w:rsidRPr="00B02D90">
        <w:rPr>
          <w:noProof/>
          <w:lang w:val="ro-RO" w:eastAsia="ro-RO"/>
        </w:rPr>
        <w:pict>
          <v:shape id="Text Box 61" o:spid="_x0000_s1062" type="#_x0000_t202" style="position:absolute;margin-left:403.4pt;margin-top:7.15pt;width:71.05pt;height:95.3pt;z-index:251691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" fillcolor="#dbe5f1" strokecolor="white">
            <v:textbox>
              <w:txbxContent>
                <w:p w:rsidR="00083E57" w:rsidRDefault="00083E57" w:rsidP="008D7B3D">
                  <w:pPr>
                    <w:spacing w:after="0" w:line="240" w:lineRule="auto"/>
                    <w:jc w:val="center"/>
                    <w:rPr>
                      <w:rFonts w:ascii="Times New Roman" w:hAnsi="Times New Roman"/>
                      <w:sz w:val="24"/>
                      <w:szCs w:val="24"/>
                    </w:rPr>
                  </w:pPr>
                </w:p>
                <w:p w:rsidR="00083E57" w:rsidRPr="008D7B3D" w:rsidRDefault="00083E57" w:rsidP="008E11B2">
                  <w:pPr>
                    <w:spacing w:after="0" w:line="240" w:lineRule="auto"/>
                    <w:rPr>
                      <w:rFonts w:ascii="Times New Roman" w:hAnsi="Times New Roman"/>
                      <w:b/>
                      <w:sz w:val="24"/>
                      <w:szCs w:val="24"/>
                    </w:rPr>
                  </w:pPr>
                  <w:r>
                    <w:rPr>
                      <w:rFonts w:ascii="Times New Roman" w:hAnsi="Times New Roman"/>
                      <w:b/>
                      <w:sz w:val="24"/>
                      <w:szCs w:val="24"/>
                    </w:rPr>
                    <w:t xml:space="preserve">      11</w:t>
                  </w:r>
                </w:p>
                <w:p w:rsidR="00083E57" w:rsidRDefault="00083E57" w:rsidP="008D7B3D">
                  <w:pPr>
                    <w:spacing w:after="0" w:line="240" w:lineRule="auto"/>
                    <w:jc w:val="center"/>
                    <w:rPr>
                      <w:rFonts w:ascii="Times New Roman" w:hAnsi="Times New Roman"/>
                      <w:sz w:val="24"/>
                      <w:szCs w:val="24"/>
                    </w:rPr>
                  </w:pPr>
                </w:p>
                <w:p w:rsidR="00083E57" w:rsidRDefault="00083E57" w:rsidP="008D7B3D">
                  <w:pPr>
                    <w:spacing w:after="0" w:line="240" w:lineRule="auto"/>
                    <w:jc w:val="center"/>
                    <w:rPr>
                      <w:rFonts w:ascii="Times New Roman" w:hAnsi="Times New Roman"/>
                      <w:sz w:val="24"/>
                      <w:szCs w:val="24"/>
                    </w:rPr>
                  </w:pPr>
                  <w:r>
                    <w:rPr>
                      <w:rFonts w:ascii="Times New Roman" w:hAnsi="Times New Roman"/>
                      <w:sz w:val="24"/>
                      <w:szCs w:val="24"/>
                    </w:rPr>
                    <w:t>10</w:t>
                  </w:r>
                </w:p>
                <w:p w:rsidR="00083E57" w:rsidRPr="008D7B3D" w:rsidRDefault="00083E57" w:rsidP="008D7B3D">
                  <w:pPr>
                    <w:spacing w:after="0" w:line="240" w:lineRule="auto"/>
                    <w:jc w:val="center"/>
                    <w:rPr>
                      <w:rFonts w:ascii="Times New Roman" w:hAnsi="Times New Roman"/>
                      <w:sz w:val="24"/>
                      <w:szCs w:val="24"/>
                    </w:rPr>
                  </w:pPr>
                  <w:r>
                    <w:rPr>
                      <w:rFonts w:ascii="Times New Roman" w:hAnsi="Times New Roman"/>
                      <w:sz w:val="24"/>
                      <w:szCs w:val="24"/>
                    </w:rPr>
                    <w:t>1</w:t>
                  </w:r>
                </w:p>
                <w:p w:rsidR="00083E57" w:rsidRPr="008D7B3D" w:rsidRDefault="00083E57" w:rsidP="008D7B3D">
                  <w:pPr>
                    <w:jc w:val="center"/>
                    <w:rPr>
                      <w:rFonts w:ascii="Times New Roman" w:hAnsi="Times New Roman"/>
                      <w:sz w:val="24"/>
                      <w:szCs w:val="24"/>
                    </w:rPr>
                  </w:pPr>
                </w:p>
                <w:p w:rsidR="00083E57" w:rsidRPr="008D7B3D" w:rsidRDefault="00083E57" w:rsidP="008D7B3D">
                  <w:pPr>
                    <w:spacing w:after="0" w:line="360" w:lineRule="auto"/>
                    <w:jc w:val="center"/>
                    <w:rPr>
                      <w:rFonts w:ascii="Times New Roman" w:hAnsi="Times New Roman"/>
                      <w:sz w:val="24"/>
                      <w:szCs w:val="24"/>
                    </w:rPr>
                  </w:pPr>
                </w:p>
              </w:txbxContent>
            </v:textbox>
          </v:shape>
        </w:pict>
      </w:r>
      <w:r w:rsidRPr="00B02D90">
        <w:rPr>
          <w:noProof/>
          <w:lang w:val="ro-RO" w:eastAsia="ro-RO"/>
        </w:rPr>
        <w:pict>
          <v:shape id="Text Box 63" o:spid="_x0000_s1063" type="#_x0000_t202" style="position:absolute;margin-left:-6.5pt;margin-top:11.35pt;width:331.5pt;height:91.1pt;z-index:251689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" fillcolor="#dbe5f1" strokecolor="white">
            <v:textbox>
              <w:txbxContent>
                <w:p w:rsidR="00083E57" w:rsidRPr="00956D2A" w:rsidRDefault="00083E57" w:rsidP="008D7B3D">
                  <w:pPr>
                    <w:spacing w:after="0"/>
                    <w:rPr>
                      <w:rFonts w:ascii="Times New Roman" w:hAnsi="Times New Roman"/>
                      <w:b/>
                      <w:bCs/>
                      <w:sz w:val="24"/>
                      <w:szCs w:val="24"/>
                      <w:lang w:val="ro-RO" w:eastAsia="ro-RO"/>
                    </w:rPr>
                  </w:pPr>
                  <w:r w:rsidRPr="00956D2A">
                    <w:rPr>
                      <w:rFonts w:ascii="Times New Roman" w:hAnsi="Times New Roman"/>
                      <w:b/>
                      <w:sz w:val="24"/>
                      <w:szCs w:val="24"/>
                      <w:lang w:val="ro-RO"/>
                    </w:rPr>
                    <w:t xml:space="preserve">5.   Auditori care deţin certificate de calificare pentru  auditul  </w:t>
                  </w:r>
                  <w:r w:rsidRPr="00956D2A">
                    <w:rPr>
                      <w:rFonts w:ascii="Times New Roman" w:hAnsi="Times New Roman"/>
                      <w:b/>
                      <w:bCs/>
                      <w:sz w:val="24"/>
                      <w:szCs w:val="24"/>
                      <w:lang w:val="ro-RO" w:eastAsia="ro-RO"/>
                    </w:rPr>
                    <w:t xml:space="preserve">asociaţiilor de economii şi împrumut,                                 </w:t>
                  </w:r>
                  <w:r w:rsidRPr="00956D2A">
                    <w:rPr>
                      <w:rFonts w:ascii="Times New Roman" w:hAnsi="Times New Roman"/>
                      <w:b/>
                      <w:bCs/>
                      <w:i/>
                      <w:sz w:val="24"/>
                      <w:szCs w:val="24"/>
                      <w:lang w:val="ro-RO" w:eastAsia="ro-RO"/>
                    </w:rPr>
                    <w:t>t</w:t>
                  </w:r>
                  <w:r w:rsidRPr="00956D2A">
                    <w:rPr>
                      <w:rFonts w:ascii="Times New Roman" w:hAnsi="Times New Roman"/>
                      <w:b/>
                      <w:i/>
                      <w:sz w:val="24"/>
                      <w:szCs w:val="24"/>
                      <w:lang w:val="ro-RO"/>
                    </w:rPr>
                    <w:t>otal:</w:t>
                  </w:r>
                </w:p>
                <w:p w:rsidR="00083E57" w:rsidRPr="00956D2A" w:rsidRDefault="00083E57" w:rsidP="00D30986">
                  <w:pPr>
                    <w:spacing w:before="240" w:after="0"/>
                    <w:rPr>
                      <w:rFonts w:ascii="Times New Roman" w:hAnsi="Times New Roman"/>
                      <w:sz w:val="20"/>
                      <w:szCs w:val="20"/>
                      <w:lang w:val="ro-RO"/>
                    </w:rPr>
                  </w:pPr>
                  <w:r w:rsidRPr="00956D2A">
                    <w:rPr>
                      <w:rFonts w:ascii="Times New Roman" w:hAnsi="Times New Roman"/>
                      <w:i/>
                      <w:sz w:val="20"/>
                      <w:szCs w:val="20"/>
                      <w:lang w:val="ro-RO"/>
                    </w:rPr>
                    <w:t xml:space="preserve">dintre  care:  </w:t>
                  </w:r>
                  <w:r w:rsidRPr="00956D2A">
                    <w:rPr>
                      <w:rFonts w:ascii="Times New Roman" w:hAnsi="Times New Roman"/>
                      <w:sz w:val="24"/>
                      <w:szCs w:val="24"/>
                      <w:lang w:val="ro-RO"/>
                    </w:rPr>
                    <w:t>1.1. activi</w:t>
                  </w:r>
                </w:p>
                <w:p w:rsidR="00083E57" w:rsidRPr="00956D2A" w:rsidRDefault="00083E57" w:rsidP="00D30986">
                  <w:pPr>
                    <w:spacing w:after="0"/>
                    <w:rPr>
                      <w:rFonts w:ascii="Times New Roman" w:hAnsi="Times New Roman"/>
                      <w:sz w:val="24"/>
                      <w:szCs w:val="24"/>
                      <w:lang w:val="ro-RO"/>
                    </w:rPr>
                  </w:pPr>
                  <w:r w:rsidRPr="00956D2A">
                    <w:rPr>
                      <w:rFonts w:ascii="Times New Roman" w:hAnsi="Times New Roman"/>
                      <w:sz w:val="20"/>
                      <w:szCs w:val="20"/>
                      <w:lang w:val="ro-RO"/>
                    </w:rPr>
                    <w:t xml:space="preserve">                      </w:t>
                  </w:r>
                  <w:r w:rsidRPr="00956D2A">
                    <w:rPr>
                      <w:rFonts w:ascii="Times New Roman" w:hAnsi="Times New Roman"/>
                      <w:sz w:val="24"/>
                      <w:szCs w:val="24"/>
                      <w:lang w:val="ro-RO"/>
                    </w:rPr>
                    <w:t>2.1. cu activitate sistată</w:t>
                  </w:r>
                </w:p>
                <w:p w:rsidR="00083E57" w:rsidRPr="009C10B5" w:rsidRDefault="00083E57" w:rsidP="004E5146">
                  <w:pPr>
                    <w:spacing w:line="240" w:lineRule="auto"/>
                    <w:rPr>
                      <w:rFonts w:ascii="Times New Roman" w:hAnsi="Times New Roman"/>
                      <w:i/>
                      <w:sz w:val="20"/>
                      <w:szCs w:val="20"/>
                      <w:lang w:val="ro-RO"/>
                    </w:rPr>
                  </w:pPr>
                </w:p>
              </w:txbxContent>
            </v:textbox>
          </v:shape>
        </w:pict>
      </w:r>
      <w:r w:rsidRPr="00B02D90">
        <w:rPr>
          <w:noProof/>
          <w:lang w:val="ro-RO" w:eastAsia="ro-RO"/>
        </w:rPr>
        <w:pict>
          <v:shape id="Text Box 62" o:spid="_x0000_s1064" type="#_x0000_t202" style="position:absolute;margin-left:328.95pt;margin-top:7.15pt;width:70.7pt;height:95.3pt;z-index:251690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" fillcolor="#dbe5f1" strokecolor="white">
            <v:textbox>
              <w:txbxContent>
                <w:p w:rsidR="00083E57" w:rsidRPr="00FC5AF5" w:rsidRDefault="00083E57" w:rsidP="00792157">
                  <w:pPr>
                    <w:spacing w:after="0" w:line="240" w:lineRule="auto"/>
                    <w:jc w:val="center"/>
                    <w:rPr>
                      <w:rFonts w:ascii="Times New Roman" w:hAnsi="Times New Roman"/>
                      <w:sz w:val="24"/>
                      <w:szCs w:val="24"/>
                    </w:rPr>
                  </w:pPr>
                </w:p>
                <w:p w:rsidR="00083E57" w:rsidRPr="00FC5AF5" w:rsidRDefault="00083E57" w:rsidP="00792157">
                  <w:pPr>
                    <w:spacing w:after="0" w:line="240" w:lineRule="auto"/>
                    <w:jc w:val="center"/>
                    <w:rPr>
                      <w:rFonts w:ascii="Times New Roman" w:hAnsi="Times New Roman"/>
                      <w:b/>
                      <w:sz w:val="24"/>
                      <w:szCs w:val="24"/>
                    </w:rPr>
                  </w:pPr>
                  <w:r>
                    <w:rPr>
                      <w:rFonts w:ascii="Times New Roman" w:hAnsi="Times New Roman"/>
                      <w:b/>
                      <w:sz w:val="24"/>
                      <w:szCs w:val="24"/>
                    </w:rPr>
                    <w:t>6</w:t>
                  </w:r>
                </w:p>
                <w:p w:rsidR="00083E57" w:rsidRPr="00FC5AF5" w:rsidRDefault="00083E57" w:rsidP="00792157">
                  <w:pPr>
                    <w:spacing w:after="0" w:line="240" w:lineRule="auto"/>
                    <w:jc w:val="center"/>
                    <w:rPr>
                      <w:rFonts w:ascii="Times New Roman" w:hAnsi="Times New Roman"/>
                      <w:sz w:val="24"/>
                      <w:szCs w:val="24"/>
                    </w:rPr>
                  </w:pPr>
                </w:p>
                <w:p w:rsidR="00083E57" w:rsidRPr="00FC5AF5" w:rsidRDefault="00083E57" w:rsidP="00792157">
                  <w:pPr>
                    <w:spacing w:after="0" w:line="240" w:lineRule="auto"/>
                    <w:jc w:val="center"/>
                    <w:rPr>
                      <w:rFonts w:ascii="Times New Roman" w:hAnsi="Times New Roman"/>
                      <w:sz w:val="24"/>
                      <w:szCs w:val="24"/>
                    </w:rPr>
                  </w:pPr>
                  <w:r>
                    <w:rPr>
                      <w:rFonts w:ascii="Times New Roman" w:hAnsi="Times New Roman"/>
                      <w:sz w:val="24"/>
                      <w:szCs w:val="24"/>
                    </w:rPr>
                    <w:t>5</w:t>
                  </w:r>
                </w:p>
                <w:p w:rsidR="00083E57" w:rsidRPr="00FC5AF5" w:rsidRDefault="00083E57" w:rsidP="00792157">
                  <w:pPr>
                    <w:spacing w:after="0" w:line="240" w:lineRule="auto"/>
                    <w:jc w:val="center"/>
                    <w:rPr>
                      <w:rFonts w:ascii="Times New Roman" w:hAnsi="Times New Roman"/>
                      <w:sz w:val="24"/>
                      <w:szCs w:val="24"/>
                    </w:rPr>
                  </w:pPr>
                  <w:r w:rsidRPr="00FC5AF5">
                    <w:rPr>
                      <w:rFonts w:ascii="Times New Roman" w:hAnsi="Times New Roman"/>
                      <w:sz w:val="24"/>
                      <w:szCs w:val="24"/>
                    </w:rPr>
                    <w:t>1</w:t>
                  </w:r>
                </w:p>
                <w:p w:rsidR="00083E57" w:rsidRPr="001512E1" w:rsidRDefault="00083E57" w:rsidP="004E5146"/>
              </w:txbxContent>
            </v:textbox>
          </v:shape>
        </w:pict>
      </w:r>
    </w:p>
    <w:p w:rsidR="00043C7B" w:rsidRPr="00D30986" w:rsidRDefault="00043C7B" w:rsidP="00467F2B">
      <w:pPr>
        <w:tabs>
          <w:tab w:val="left" w:pos="1170"/>
        </w:tabs>
        <w:spacing w:after="0" w:line="240" w:lineRule="auto"/>
        <w:rPr>
          <w:rFonts w:ascii="Times New Roman" w:hAnsi="Times New Roman"/>
          <w:b/>
          <w:sz w:val="24"/>
          <w:szCs w:val="24"/>
        </w:rPr>
      </w:pPr>
    </w:p>
    <w:p w:rsidR="00043C7B" w:rsidRDefault="00043C7B" w:rsidP="00467F2B">
      <w:pPr>
        <w:tabs>
          <w:tab w:val="left" w:pos="1170"/>
        </w:tabs>
        <w:spacing w:after="0" w:line="240" w:lineRule="auto"/>
        <w:rPr>
          <w:rFonts w:ascii="Times New Roman" w:hAnsi="Times New Roman"/>
          <w:sz w:val="24"/>
          <w:szCs w:val="24"/>
        </w:rPr>
      </w:pPr>
    </w:p>
    <w:p w:rsidR="00043C7B" w:rsidRDefault="00043C7B" w:rsidP="00467F2B">
      <w:pPr>
        <w:tabs>
          <w:tab w:val="left" w:pos="1170"/>
        </w:tabs>
        <w:spacing w:after="0" w:line="240" w:lineRule="auto"/>
        <w:rPr>
          <w:rFonts w:ascii="Times New Roman" w:hAnsi="Times New Roman"/>
          <w:sz w:val="24"/>
          <w:szCs w:val="24"/>
        </w:rPr>
      </w:pPr>
    </w:p>
    <w:p w:rsidR="00043C7B" w:rsidRDefault="00043C7B" w:rsidP="00467F2B">
      <w:pPr>
        <w:tabs>
          <w:tab w:val="left" w:pos="1170"/>
        </w:tabs>
        <w:spacing w:after="0" w:line="240" w:lineRule="auto"/>
        <w:rPr>
          <w:rFonts w:ascii="Times New Roman" w:hAnsi="Times New Roman"/>
          <w:sz w:val="24"/>
          <w:szCs w:val="24"/>
        </w:rPr>
      </w:pPr>
    </w:p>
    <w:p w:rsidR="00043C7B" w:rsidRDefault="00043C7B" w:rsidP="00467F2B">
      <w:pPr>
        <w:tabs>
          <w:tab w:val="left" w:pos="1170"/>
        </w:tabs>
        <w:spacing w:after="0" w:line="240" w:lineRule="auto"/>
        <w:rPr>
          <w:rFonts w:ascii="Times New Roman" w:hAnsi="Times New Roman"/>
          <w:sz w:val="24"/>
          <w:szCs w:val="24"/>
        </w:rPr>
      </w:pPr>
    </w:p>
    <w:p w:rsidR="00043C7B" w:rsidRDefault="00043C7B" w:rsidP="00467F2B">
      <w:pPr>
        <w:tabs>
          <w:tab w:val="left" w:pos="1170"/>
        </w:tabs>
        <w:spacing w:after="0" w:line="240" w:lineRule="auto"/>
        <w:rPr>
          <w:rFonts w:ascii="Times New Roman" w:hAnsi="Times New Roman"/>
          <w:sz w:val="26"/>
          <w:szCs w:val="26"/>
        </w:rPr>
      </w:pPr>
      <w:r w:rsidRPr="00467F2B">
        <w:rPr>
          <w:rFonts w:ascii="Times New Roman" w:hAnsi="Times New Roman"/>
          <w:sz w:val="24"/>
          <w:szCs w:val="24"/>
        </w:rPr>
        <w:t xml:space="preserve"> </w:t>
      </w:r>
      <w:r w:rsidRPr="00467F2B">
        <w:rPr>
          <w:rFonts w:ascii="Times New Roman" w:hAnsi="Times New Roman"/>
          <w:sz w:val="26"/>
          <w:szCs w:val="26"/>
        </w:rPr>
        <w:t xml:space="preserve"> </w:t>
      </w:r>
    </w:p>
    <w:p w:rsidR="00043C7B" w:rsidRDefault="00043C7B" w:rsidP="00467F2B">
      <w:pPr>
        <w:tabs>
          <w:tab w:val="left" w:pos="1170"/>
        </w:tabs>
        <w:spacing w:after="0" w:line="240" w:lineRule="auto"/>
        <w:rPr>
          <w:rFonts w:ascii="Times New Roman" w:hAnsi="Times New Roman"/>
          <w:sz w:val="26"/>
          <w:szCs w:val="26"/>
        </w:rPr>
      </w:pPr>
    </w:p>
    <w:p w:rsidR="007E000B" w:rsidRDefault="00F37563" w:rsidP="0007088E">
      <w:pPr>
        <w:jc w:val="center"/>
        <w:rPr>
          <w:rFonts w:ascii="Times New Roman" w:hAnsi="Times New Roman"/>
          <w:b/>
          <w:i/>
          <w:color w:val="C0504D" w:themeColor="accent2"/>
          <w:sz w:val="28"/>
          <w:szCs w:val="28"/>
          <w:lang w:val="ro-RO"/>
        </w:rPr>
      </w:pPr>
      <w:r w:rsidRPr="00F37563">
        <w:rPr>
          <w:rFonts w:ascii="Times New Roman" w:hAnsi="Times New Roman"/>
          <w:b/>
          <w:i/>
          <w:sz w:val="20"/>
          <w:szCs w:val="20"/>
          <w:lang w:val="ro-RO"/>
        </w:rPr>
        <w:t>Sursa: Extrasul din Registrul de stat al auditorilor</w:t>
      </w:r>
      <w:r w:rsidR="00CC2EC0">
        <w:rPr>
          <w:rFonts w:ascii="Times New Roman" w:hAnsi="Times New Roman"/>
          <w:b/>
          <w:i/>
          <w:sz w:val="20"/>
          <w:szCs w:val="20"/>
          <w:lang w:val="ro-RO"/>
        </w:rPr>
        <w:t xml:space="preserve"> pentru anul 2017</w:t>
      </w:r>
    </w:p>
    <w:p w:rsidR="00D43A06" w:rsidRPr="0007088E" w:rsidRDefault="00D43A06" w:rsidP="0007088E">
      <w:pPr>
        <w:tabs>
          <w:tab w:val="left" w:pos="1170"/>
        </w:tabs>
        <w:jc w:val="center"/>
        <w:rPr>
          <w:rFonts w:ascii="Times New Roman" w:hAnsi="Times New Roman"/>
          <w:b/>
          <w:bCs/>
          <w:i/>
          <w:sz w:val="32"/>
          <w:szCs w:val="32"/>
          <w:lang w:val="ro-RO"/>
        </w:rPr>
      </w:pPr>
      <w:r w:rsidRPr="0007088E">
        <w:rPr>
          <w:rFonts w:ascii="Times New Roman" w:hAnsi="Times New Roman"/>
          <w:b/>
          <w:bCs/>
          <w:i/>
          <w:sz w:val="32"/>
          <w:szCs w:val="32"/>
          <w:lang w:val="ro-RO"/>
        </w:rPr>
        <w:lastRenderedPageBreak/>
        <w:t xml:space="preserve">Informația privind activitatea de audit </w:t>
      </w:r>
      <w:r w:rsidR="0007088E">
        <w:rPr>
          <w:rFonts w:ascii="Times New Roman" w:hAnsi="Times New Roman"/>
          <w:b/>
          <w:bCs/>
          <w:i/>
          <w:sz w:val="32"/>
          <w:szCs w:val="32"/>
          <w:lang w:val="ro-RO"/>
        </w:rPr>
        <w:t>este prezentată</w:t>
      </w:r>
      <w:r w:rsidRPr="0007088E">
        <w:rPr>
          <w:rFonts w:ascii="Times New Roman" w:hAnsi="Times New Roman"/>
          <w:b/>
          <w:bCs/>
          <w:i/>
          <w:sz w:val="32"/>
          <w:szCs w:val="32"/>
          <w:lang w:val="ro-RO"/>
        </w:rPr>
        <w:t xml:space="preserve"> sub următoarele aspecte:</w:t>
      </w:r>
    </w:p>
    <w:p w:rsidR="00B64B0D" w:rsidRPr="0048669E" w:rsidRDefault="00B64B0D" w:rsidP="00E674C4">
      <w:pPr>
        <w:pStyle w:val="aa"/>
        <w:numPr>
          <w:ilvl w:val="0"/>
          <w:numId w:val="25"/>
        </w:numPr>
        <w:tabs>
          <w:tab w:val="left" w:pos="567"/>
          <w:tab w:val="left" w:pos="1170"/>
        </w:tabs>
        <w:ind w:left="765"/>
        <w:jc w:val="center"/>
        <w:rPr>
          <w:rFonts w:ascii="Times New Roman" w:hAnsi="Times New Roman"/>
          <w:b/>
          <w:i/>
          <w:sz w:val="28"/>
          <w:szCs w:val="28"/>
          <w:lang w:val="ro-RO"/>
        </w:rPr>
      </w:pPr>
      <w:r w:rsidRPr="0048669E">
        <w:rPr>
          <w:rFonts w:ascii="Times New Roman" w:hAnsi="Times New Roman"/>
          <w:b/>
          <w:i/>
          <w:sz w:val="28"/>
          <w:szCs w:val="28"/>
          <w:lang w:val="ro-RO"/>
        </w:rPr>
        <w:t>privind tipurile de activitate desfăşurate</w:t>
      </w:r>
      <w:r w:rsidR="00C66D4A" w:rsidRPr="0048669E">
        <w:rPr>
          <w:rFonts w:ascii="Times New Roman" w:hAnsi="Times New Roman"/>
          <w:b/>
          <w:i/>
          <w:sz w:val="28"/>
          <w:szCs w:val="28"/>
          <w:lang w:val="ro-RO"/>
        </w:rPr>
        <w:t xml:space="preserve"> </w:t>
      </w:r>
      <w:r w:rsidR="00A22AA5" w:rsidRPr="0048669E">
        <w:rPr>
          <w:rFonts w:ascii="Times New Roman" w:hAnsi="Times New Roman"/>
          <w:b/>
          <w:i/>
          <w:sz w:val="28"/>
          <w:szCs w:val="28"/>
          <w:lang w:val="ro-RO"/>
        </w:rPr>
        <w:t>pe perioada 2016</w:t>
      </w:r>
      <w:r w:rsidR="00D43A06" w:rsidRPr="0048669E">
        <w:rPr>
          <w:rFonts w:ascii="Times New Roman" w:hAnsi="Times New Roman"/>
          <w:b/>
          <w:i/>
          <w:sz w:val="28"/>
          <w:szCs w:val="28"/>
          <w:lang w:val="ro-RO"/>
        </w:rPr>
        <w:t>-2017</w:t>
      </w:r>
    </w:p>
    <w:tbl>
      <w:tblPr>
        <w:tblW w:w="9810" w:type="dxa"/>
        <w:jc w:val="center"/>
        <w:tblLayout w:type="fixed"/>
        <w:tblCellMar>
          <w:left w:w="0" w:type="dxa"/>
          <w:right w:w="0" w:type="dxa"/>
        </w:tblCellMar>
        <w:tblLook w:val="00A0"/>
      </w:tblPr>
      <w:tblGrid>
        <w:gridCol w:w="4450"/>
        <w:gridCol w:w="1057"/>
        <w:gridCol w:w="1587"/>
        <w:gridCol w:w="1027"/>
        <w:gridCol w:w="1689"/>
      </w:tblGrid>
      <w:tr w:rsidR="007544D6" w:rsidRPr="0048669E" w:rsidTr="00E674C4">
        <w:trPr>
          <w:trHeight w:val="510"/>
          <w:jc w:val="center"/>
        </w:trPr>
        <w:tc>
          <w:tcPr>
            <w:tcW w:w="4450" w:type="dxa"/>
            <w:tcBorders>
              <w:top w:val="single" w:sz="8" w:space="0" w:color="FFFFFF"/>
              <w:left w:val="single" w:sz="8" w:space="0" w:color="FFFFFF"/>
              <w:bottom w:val="single" w:sz="24" w:space="0" w:color="FFFFFF"/>
              <w:right w:val="single" w:sz="8" w:space="0" w:color="FFFFFF"/>
            </w:tcBorders>
            <w:shd w:val="clear" w:color="auto" w:fill="1F497D" w:themeFill="text2"/>
            <w:tcMar>
              <w:top w:w="72" w:type="dxa"/>
              <w:left w:w="144" w:type="dxa"/>
              <w:bottom w:w="72" w:type="dxa"/>
              <w:right w:w="144" w:type="dxa"/>
            </w:tcMar>
          </w:tcPr>
          <w:p w:rsidR="007544D6" w:rsidRPr="0048669E" w:rsidRDefault="007544D6" w:rsidP="00D43A06">
            <w:pPr>
              <w:pStyle w:val="aa"/>
              <w:tabs>
                <w:tab w:val="left" w:pos="567"/>
                <w:tab w:val="left" w:pos="1170"/>
              </w:tabs>
              <w:spacing w:after="0" w:line="240" w:lineRule="auto"/>
              <w:ind w:left="81"/>
              <w:jc w:val="center"/>
              <w:rPr>
                <w:rFonts w:ascii="Times New Roman" w:hAnsi="Times New Roman"/>
                <w:color w:val="EEECE1" w:themeColor="background2"/>
                <w:sz w:val="24"/>
                <w:szCs w:val="24"/>
              </w:rPr>
            </w:pPr>
            <w:r w:rsidRPr="0048669E">
              <w:rPr>
                <w:rFonts w:ascii="Times New Roman" w:hAnsi="Times New Roman"/>
                <w:bCs/>
                <w:color w:val="EEECE1" w:themeColor="background2"/>
                <w:sz w:val="24"/>
                <w:szCs w:val="24"/>
                <w:lang w:val="ro-RO"/>
              </w:rPr>
              <w:t>Tipul de activitate</w:t>
            </w:r>
          </w:p>
        </w:tc>
        <w:tc>
          <w:tcPr>
            <w:tcW w:w="1057" w:type="dxa"/>
            <w:tcBorders>
              <w:top w:val="single" w:sz="8" w:space="0" w:color="FFFFFF"/>
              <w:left w:val="single" w:sz="8" w:space="0" w:color="FFFFFF"/>
              <w:bottom w:val="single" w:sz="24" w:space="0" w:color="FFFFFF"/>
              <w:right w:val="single" w:sz="8" w:space="0" w:color="FFFFFF"/>
            </w:tcBorders>
            <w:shd w:val="clear" w:color="auto" w:fill="1F497D" w:themeFill="text2"/>
            <w:tcMar>
              <w:top w:w="72" w:type="dxa"/>
              <w:left w:w="144" w:type="dxa"/>
              <w:bottom w:w="72" w:type="dxa"/>
              <w:right w:w="144" w:type="dxa"/>
            </w:tcMar>
          </w:tcPr>
          <w:p w:rsidR="007544D6" w:rsidRPr="0048669E" w:rsidRDefault="007544D6" w:rsidP="001B2C64">
            <w:pPr>
              <w:pStyle w:val="aa"/>
              <w:tabs>
                <w:tab w:val="left" w:pos="567"/>
                <w:tab w:val="left" w:pos="1170"/>
              </w:tabs>
              <w:spacing w:after="0" w:line="240" w:lineRule="auto"/>
              <w:ind w:left="81"/>
              <w:jc w:val="center"/>
              <w:rPr>
                <w:rFonts w:ascii="Times New Roman" w:hAnsi="Times New Roman"/>
                <w:color w:val="EEECE1" w:themeColor="background2"/>
                <w:sz w:val="24"/>
                <w:szCs w:val="24"/>
              </w:rPr>
            </w:pPr>
            <w:r w:rsidRPr="0048669E">
              <w:rPr>
                <w:rFonts w:ascii="Times New Roman" w:hAnsi="Times New Roman"/>
                <w:bCs/>
                <w:color w:val="EEECE1" w:themeColor="background2"/>
                <w:sz w:val="24"/>
                <w:szCs w:val="24"/>
                <w:lang w:val="ro-RO"/>
              </w:rPr>
              <w:t>2016</w:t>
            </w:r>
          </w:p>
        </w:tc>
        <w:tc>
          <w:tcPr>
            <w:tcW w:w="1587" w:type="dxa"/>
            <w:tcBorders>
              <w:top w:val="single" w:sz="8" w:space="0" w:color="FFFFFF"/>
              <w:left w:val="single" w:sz="8" w:space="0" w:color="FFFFFF"/>
              <w:bottom w:val="single" w:sz="24" w:space="0" w:color="FFFFFF"/>
              <w:right w:val="single" w:sz="8" w:space="0" w:color="FFFFFF"/>
            </w:tcBorders>
            <w:shd w:val="clear" w:color="auto" w:fill="1F497D" w:themeFill="text2"/>
            <w:tcMar>
              <w:top w:w="72" w:type="dxa"/>
              <w:left w:w="144" w:type="dxa"/>
              <w:bottom w:w="72" w:type="dxa"/>
              <w:right w:w="144" w:type="dxa"/>
            </w:tcMar>
          </w:tcPr>
          <w:p w:rsidR="007544D6" w:rsidRPr="0048669E" w:rsidRDefault="007544D6" w:rsidP="001B2C64">
            <w:pPr>
              <w:pStyle w:val="aa"/>
              <w:tabs>
                <w:tab w:val="left" w:pos="567"/>
                <w:tab w:val="left" w:pos="1170"/>
              </w:tabs>
              <w:spacing w:after="0" w:line="240" w:lineRule="auto"/>
              <w:ind w:left="81"/>
              <w:jc w:val="center"/>
              <w:rPr>
                <w:rFonts w:ascii="Times New Roman" w:hAnsi="Times New Roman"/>
                <w:bCs/>
                <w:color w:val="EEECE1" w:themeColor="background2"/>
                <w:sz w:val="24"/>
                <w:szCs w:val="24"/>
                <w:lang w:val="ro-RO"/>
              </w:rPr>
            </w:pPr>
            <w:r w:rsidRPr="0048669E">
              <w:rPr>
                <w:rFonts w:ascii="Times New Roman" w:hAnsi="Times New Roman"/>
                <w:bCs/>
                <w:color w:val="EEECE1" w:themeColor="background2"/>
                <w:sz w:val="24"/>
                <w:szCs w:val="24"/>
                <w:lang w:val="ro-RO"/>
              </w:rPr>
              <w:t>în %</w:t>
            </w:r>
          </w:p>
          <w:p w:rsidR="007544D6" w:rsidRPr="0048669E" w:rsidRDefault="007544D6" w:rsidP="001B2C64">
            <w:pPr>
              <w:pStyle w:val="aa"/>
              <w:tabs>
                <w:tab w:val="left" w:pos="567"/>
                <w:tab w:val="left" w:pos="1170"/>
              </w:tabs>
              <w:spacing w:after="0" w:line="240" w:lineRule="auto"/>
              <w:ind w:left="81"/>
              <w:jc w:val="center"/>
              <w:rPr>
                <w:rFonts w:ascii="Times New Roman" w:hAnsi="Times New Roman"/>
                <w:color w:val="EEECE1" w:themeColor="background2"/>
                <w:sz w:val="24"/>
                <w:szCs w:val="24"/>
              </w:rPr>
            </w:pPr>
            <w:r w:rsidRPr="0048669E">
              <w:rPr>
                <w:rFonts w:ascii="Times New Roman" w:hAnsi="Times New Roman"/>
                <w:bCs/>
                <w:color w:val="EEECE1" w:themeColor="background2"/>
                <w:sz w:val="24"/>
                <w:szCs w:val="24"/>
                <w:lang w:val="ro-RO"/>
              </w:rPr>
              <w:t xml:space="preserve"> faţă de nr. total la 31.12.2016</w:t>
            </w:r>
          </w:p>
        </w:tc>
        <w:tc>
          <w:tcPr>
            <w:tcW w:w="1027" w:type="dxa"/>
            <w:tcBorders>
              <w:top w:val="single" w:sz="8" w:space="0" w:color="FFFFFF"/>
              <w:left w:val="single" w:sz="8" w:space="0" w:color="FFFFFF"/>
              <w:bottom w:val="single" w:sz="24" w:space="0" w:color="FFFFFF"/>
              <w:right w:val="single" w:sz="8" w:space="0" w:color="FFFFFF"/>
            </w:tcBorders>
            <w:shd w:val="clear" w:color="auto" w:fill="1F497D" w:themeFill="text2"/>
            <w:tcMar>
              <w:top w:w="72" w:type="dxa"/>
              <w:left w:w="144" w:type="dxa"/>
              <w:bottom w:w="72" w:type="dxa"/>
              <w:right w:w="144" w:type="dxa"/>
            </w:tcMar>
          </w:tcPr>
          <w:p w:rsidR="007544D6" w:rsidRPr="0048669E" w:rsidRDefault="007544D6" w:rsidP="00D43A06">
            <w:pPr>
              <w:pStyle w:val="aa"/>
              <w:tabs>
                <w:tab w:val="left" w:pos="567"/>
                <w:tab w:val="left" w:pos="1170"/>
              </w:tabs>
              <w:spacing w:after="0" w:line="240" w:lineRule="auto"/>
              <w:ind w:left="81"/>
              <w:jc w:val="center"/>
              <w:rPr>
                <w:rFonts w:ascii="Times New Roman" w:hAnsi="Times New Roman"/>
                <w:color w:val="EEECE1" w:themeColor="background2"/>
                <w:sz w:val="24"/>
                <w:szCs w:val="24"/>
              </w:rPr>
            </w:pPr>
            <w:r w:rsidRPr="0048669E">
              <w:rPr>
                <w:rFonts w:ascii="Times New Roman" w:hAnsi="Times New Roman"/>
                <w:bCs/>
                <w:color w:val="EEECE1" w:themeColor="background2"/>
                <w:sz w:val="24"/>
                <w:szCs w:val="24"/>
                <w:lang w:val="ro-RO"/>
              </w:rPr>
              <w:t>2017</w:t>
            </w:r>
          </w:p>
        </w:tc>
        <w:tc>
          <w:tcPr>
            <w:tcW w:w="1689" w:type="dxa"/>
            <w:tcBorders>
              <w:top w:val="single" w:sz="8" w:space="0" w:color="FFFFFF"/>
              <w:left w:val="single" w:sz="8" w:space="0" w:color="FFFFFF"/>
              <w:bottom w:val="single" w:sz="24" w:space="0" w:color="FFFFFF"/>
              <w:right w:val="single" w:sz="8" w:space="0" w:color="FFFFFF"/>
            </w:tcBorders>
            <w:shd w:val="clear" w:color="auto" w:fill="1F497D" w:themeFill="text2"/>
            <w:tcMar>
              <w:top w:w="72" w:type="dxa"/>
              <w:left w:w="144" w:type="dxa"/>
              <w:bottom w:w="72" w:type="dxa"/>
              <w:right w:w="144" w:type="dxa"/>
            </w:tcMar>
          </w:tcPr>
          <w:p w:rsidR="007544D6" w:rsidRPr="0048669E" w:rsidRDefault="007544D6" w:rsidP="00D43A06">
            <w:pPr>
              <w:pStyle w:val="aa"/>
              <w:tabs>
                <w:tab w:val="left" w:pos="567"/>
                <w:tab w:val="left" w:pos="1170"/>
              </w:tabs>
              <w:spacing w:after="0" w:line="240" w:lineRule="auto"/>
              <w:ind w:left="81"/>
              <w:jc w:val="center"/>
              <w:rPr>
                <w:rFonts w:ascii="Times New Roman" w:hAnsi="Times New Roman"/>
                <w:bCs/>
                <w:color w:val="EEECE1" w:themeColor="background2"/>
                <w:sz w:val="24"/>
                <w:szCs w:val="24"/>
                <w:lang w:val="ro-RO"/>
              </w:rPr>
            </w:pPr>
            <w:r w:rsidRPr="0048669E">
              <w:rPr>
                <w:rFonts w:ascii="Times New Roman" w:hAnsi="Times New Roman"/>
                <w:bCs/>
                <w:color w:val="EEECE1" w:themeColor="background2"/>
                <w:sz w:val="24"/>
                <w:szCs w:val="24"/>
                <w:lang w:val="ro-RO"/>
              </w:rPr>
              <w:t>în %</w:t>
            </w:r>
          </w:p>
          <w:p w:rsidR="007544D6" w:rsidRPr="0048669E" w:rsidRDefault="007544D6" w:rsidP="00D43A06">
            <w:pPr>
              <w:pStyle w:val="aa"/>
              <w:tabs>
                <w:tab w:val="left" w:pos="567"/>
                <w:tab w:val="left" w:pos="1170"/>
              </w:tabs>
              <w:spacing w:after="0" w:line="240" w:lineRule="auto"/>
              <w:ind w:left="81"/>
              <w:jc w:val="center"/>
              <w:rPr>
                <w:rFonts w:ascii="Times New Roman" w:hAnsi="Times New Roman"/>
                <w:color w:val="EEECE1" w:themeColor="background2"/>
                <w:sz w:val="24"/>
                <w:szCs w:val="24"/>
              </w:rPr>
            </w:pPr>
            <w:r w:rsidRPr="0048669E">
              <w:rPr>
                <w:rFonts w:ascii="Times New Roman" w:hAnsi="Times New Roman"/>
                <w:bCs/>
                <w:color w:val="EEECE1" w:themeColor="background2"/>
                <w:sz w:val="24"/>
                <w:szCs w:val="24"/>
                <w:lang w:val="ro-RO"/>
              </w:rPr>
              <w:t xml:space="preserve"> faţă de nr. total la 31.12.2017</w:t>
            </w:r>
          </w:p>
        </w:tc>
      </w:tr>
      <w:tr w:rsidR="007544D6" w:rsidRPr="0066635A" w:rsidTr="00E674C4">
        <w:trPr>
          <w:trHeight w:val="829"/>
          <w:jc w:val="center"/>
        </w:trPr>
        <w:tc>
          <w:tcPr>
            <w:tcW w:w="4450" w:type="dxa"/>
            <w:tcBorders>
              <w:top w:val="single" w:sz="24" w:space="0" w:color="FFFFFF"/>
              <w:left w:val="single" w:sz="8" w:space="0" w:color="FFFFFF"/>
              <w:bottom w:val="single" w:sz="24" w:space="0" w:color="FFFFFF"/>
              <w:right w:val="single" w:sz="8" w:space="0" w:color="FFFFFF"/>
            </w:tcBorders>
            <w:shd w:val="clear" w:color="auto" w:fill="8DB3E2" w:themeFill="text2" w:themeFillTint="66"/>
            <w:tcMar>
              <w:top w:w="72" w:type="dxa"/>
              <w:left w:w="144" w:type="dxa"/>
              <w:bottom w:w="72" w:type="dxa"/>
              <w:right w:w="144" w:type="dxa"/>
            </w:tcMar>
          </w:tcPr>
          <w:p w:rsidR="007544D6" w:rsidRPr="00590FE5" w:rsidRDefault="00313334" w:rsidP="00D43A06">
            <w:pPr>
              <w:pStyle w:val="aa"/>
              <w:tabs>
                <w:tab w:val="left" w:pos="567"/>
                <w:tab w:val="left" w:pos="1170"/>
              </w:tabs>
              <w:spacing w:after="0"/>
              <w:ind w:left="81"/>
              <w:jc w:val="both"/>
              <w:rPr>
                <w:rFonts w:ascii="Times New Roman" w:hAnsi="Times New Roman"/>
                <w:b/>
                <w:lang w:val="ro-RO"/>
              </w:rPr>
            </w:pPr>
            <w:r w:rsidRPr="00590FE5">
              <w:rPr>
                <w:rFonts w:ascii="Times New Roman" w:hAnsi="Times New Roman"/>
                <w:b/>
                <w:lang w:val="ro-RO"/>
              </w:rPr>
              <w:t>Total societăţi de audit, auditori întreprinzători individuali</w:t>
            </w:r>
          </w:p>
          <w:p w:rsidR="007544D6" w:rsidRPr="00590FE5" w:rsidRDefault="007544D6" w:rsidP="00D43A06">
            <w:pPr>
              <w:pStyle w:val="aa"/>
              <w:tabs>
                <w:tab w:val="left" w:pos="567"/>
                <w:tab w:val="left" w:pos="1170"/>
              </w:tabs>
              <w:ind w:left="81"/>
              <w:jc w:val="both"/>
              <w:rPr>
                <w:rFonts w:ascii="Times New Roman" w:hAnsi="Times New Roman"/>
                <w:i/>
                <w:lang w:val="ro-RO"/>
              </w:rPr>
            </w:pPr>
            <w:r w:rsidRPr="00590FE5">
              <w:rPr>
                <w:rFonts w:ascii="Times New Roman" w:hAnsi="Times New Roman"/>
                <w:i/>
                <w:lang w:val="ro-RO"/>
              </w:rPr>
              <w:t>dintre care:</w:t>
            </w:r>
          </w:p>
        </w:tc>
        <w:tc>
          <w:tcPr>
            <w:tcW w:w="1057" w:type="dxa"/>
            <w:tcBorders>
              <w:top w:val="single" w:sz="24" w:space="0" w:color="FFFFFF"/>
              <w:left w:val="single" w:sz="8" w:space="0" w:color="FFFFFF"/>
              <w:bottom w:val="single" w:sz="24" w:space="0" w:color="FFFFFF"/>
              <w:right w:val="single" w:sz="8" w:space="0" w:color="FFFFFF"/>
            </w:tcBorders>
            <w:shd w:val="clear" w:color="auto" w:fill="8DB3E2" w:themeFill="text2" w:themeFillTint="66"/>
            <w:tcMar>
              <w:top w:w="72" w:type="dxa"/>
              <w:left w:w="144" w:type="dxa"/>
              <w:bottom w:w="72" w:type="dxa"/>
              <w:right w:w="144" w:type="dxa"/>
            </w:tcMar>
          </w:tcPr>
          <w:p w:rsidR="007544D6" w:rsidRPr="00590FE5" w:rsidRDefault="007544D6" w:rsidP="001B2C64">
            <w:pPr>
              <w:pStyle w:val="aa"/>
              <w:tabs>
                <w:tab w:val="left" w:pos="567"/>
                <w:tab w:val="left" w:pos="1170"/>
              </w:tabs>
              <w:ind w:left="81"/>
              <w:jc w:val="center"/>
              <w:rPr>
                <w:rFonts w:ascii="Times New Roman" w:hAnsi="Times New Roman"/>
                <w:b/>
                <w:lang w:val="ro-RO"/>
              </w:rPr>
            </w:pPr>
            <w:r w:rsidRPr="00590FE5">
              <w:rPr>
                <w:rFonts w:ascii="Times New Roman" w:hAnsi="Times New Roman"/>
                <w:b/>
                <w:lang w:val="ro-RO"/>
              </w:rPr>
              <w:t>120</w:t>
            </w:r>
          </w:p>
        </w:tc>
        <w:tc>
          <w:tcPr>
            <w:tcW w:w="1587" w:type="dxa"/>
            <w:tcBorders>
              <w:top w:val="single" w:sz="24" w:space="0" w:color="FFFFFF"/>
              <w:left w:val="single" w:sz="8" w:space="0" w:color="FFFFFF"/>
              <w:bottom w:val="single" w:sz="24" w:space="0" w:color="FFFFFF"/>
              <w:right w:val="single" w:sz="8" w:space="0" w:color="FFFFFF"/>
            </w:tcBorders>
            <w:shd w:val="clear" w:color="auto" w:fill="8DB3E2" w:themeFill="text2" w:themeFillTint="66"/>
            <w:tcMar>
              <w:top w:w="72" w:type="dxa"/>
              <w:left w:w="144" w:type="dxa"/>
              <w:bottom w:w="72" w:type="dxa"/>
              <w:right w:w="144" w:type="dxa"/>
            </w:tcMar>
          </w:tcPr>
          <w:p w:rsidR="007544D6" w:rsidRPr="00590FE5" w:rsidRDefault="007544D6" w:rsidP="001B2C64">
            <w:pPr>
              <w:pStyle w:val="aa"/>
              <w:tabs>
                <w:tab w:val="left" w:pos="567"/>
                <w:tab w:val="left" w:pos="1170"/>
              </w:tabs>
              <w:ind w:left="81"/>
              <w:jc w:val="center"/>
              <w:rPr>
                <w:rFonts w:ascii="Times New Roman" w:hAnsi="Times New Roman"/>
                <w:b/>
                <w:lang w:val="ro-RO"/>
              </w:rPr>
            </w:pPr>
            <w:r w:rsidRPr="00590FE5">
              <w:rPr>
                <w:rFonts w:ascii="Times New Roman" w:hAnsi="Times New Roman"/>
                <w:b/>
                <w:lang w:val="ro-RO"/>
              </w:rPr>
              <w:t>100</w:t>
            </w:r>
          </w:p>
        </w:tc>
        <w:tc>
          <w:tcPr>
            <w:tcW w:w="1027" w:type="dxa"/>
            <w:tcBorders>
              <w:top w:val="single" w:sz="24" w:space="0" w:color="FFFFFF"/>
              <w:left w:val="single" w:sz="8" w:space="0" w:color="FFFFFF"/>
              <w:bottom w:val="single" w:sz="24" w:space="0" w:color="FFFFFF"/>
              <w:right w:val="single" w:sz="8" w:space="0" w:color="FFFFFF"/>
            </w:tcBorders>
            <w:shd w:val="clear" w:color="auto" w:fill="8DB3E2" w:themeFill="text2" w:themeFillTint="66"/>
            <w:tcMar>
              <w:top w:w="72" w:type="dxa"/>
              <w:left w:w="144" w:type="dxa"/>
              <w:bottom w:w="72" w:type="dxa"/>
              <w:right w:w="144" w:type="dxa"/>
            </w:tcMar>
          </w:tcPr>
          <w:p w:rsidR="007544D6" w:rsidRPr="00590FE5" w:rsidRDefault="00313334" w:rsidP="00D43A06">
            <w:pPr>
              <w:pStyle w:val="aa"/>
              <w:tabs>
                <w:tab w:val="left" w:pos="567"/>
                <w:tab w:val="left" w:pos="1170"/>
              </w:tabs>
              <w:ind w:left="81"/>
              <w:jc w:val="center"/>
              <w:rPr>
                <w:rFonts w:ascii="Times New Roman" w:hAnsi="Times New Roman"/>
                <w:b/>
                <w:lang w:val="ro-RO"/>
              </w:rPr>
            </w:pPr>
            <w:r w:rsidRPr="00590FE5">
              <w:rPr>
                <w:rFonts w:ascii="Times New Roman" w:hAnsi="Times New Roman"/>
                <w:b/>
                <w:lang w:val="ro-RO"/>
              </w:rPr>
              <w:t>113</w:t>
            </w:r>
          </w:p>
        </w:tc>
        <w:tc>
          <w:tcPr>
            <w:tcW w:w="1689" w:type="dxa"/>
            <w:tcBorders>
              <w:top w:val="single" w:sz="24" w:space="0" w:color="FFFFFF"/>
              <w:left w:val="single" w:sz="8" w:space="0" w:color="FFFFFF"/>
              <w:bottom w:val="single" w:sz="24" w:space="0" w:color="FFFFFF"/>
              <w:right w:val="single" w:sz="8" w:space="0" w:color="FFFFFF"/>
            </w:tcBorders>
            <w:shd w:val="clear" w:color="auto" w:fill="8DB3E2" w:themeFill="text2" w:themeFillTint="66"/>
            <w:tcMar>
              <w:top w:w="72" w:type="dxa"/>
              <w:left w:w="144" w:type="dxa"/>
              <w:bottom w:w="72" w:type="dxa"/>
              <w:right w:w="144" w:type="dxa"/>
            </w:tcMar>
          </w:tcPr>
          <w:p w:rsidR="007544D6" w:rsidRPr="00590FE5" w:rsidRDefault="00147FDB" w:rsidP="00D43A06">
            <w:pPr>
              <w:pStyle w:val="aa"/>
              <w:tabs>
                <w:tab w:val="left" w:pos="567"/>
                <w:tab w:val="left" w:pos="1170"/>
              </w:tabs>
              <w:ind w:left="81"/>
              <w:jc w:val="center"/>
              <w:rPr>
                <w:rFonts w:ascii="Times New Roman" w:hAnsi="Times New Roman"/>
                <w:b/>
                <w:lang w:val="ro-RO"/>
              </w:rPr>
            </w:pPr>
            <w:r w:rsidRPr="00590FE5">
              <w:rPr>
                <w:rFonts w:ascii="Times New Roman" w:hAnsi="Times New Roman"/>
                <w:b/>
                <w:lang w:val="ro-RO"/>
              </w:rPr>
              <w:t>100</w:t>
            </w:r>
          </w:p>
        </w:tc>
      </w:tr>
      <w:tr w:rsidR="007544D6" w:rsidRPr="0066635A" w:rsidTr="00E674C4">
        <w:trPr>
          <w:trHeight w:val="414"/>
          <w:jc w:val="center"/>
        </w:trPr>
        <w:tc>
          <w:tcPr>
            <w:tcW w:w="4450" w:type="dxa"/>
            <w:tcBorders>
              <w:top w:val="single" w:sz="24" w:space="0" w:color="FFFFFF"/>
              <w:left w:val="single" w:sz="8" w:space="0" w:color="FFFFFF"/>
              <w:bottom w:val="single" w:sz="24" w:space="0" w:color="FFFFFF"/>
              <w:right w:val="single" w:sz="8" w:space="0" w:color="FFFFFF"/>
            </w:tcBorders>
            <w:shd w:val="clear" w:color="auto" w:fill="DBE5F1" w:themeFill="accent1" w:themeFillTint="33"/>
            <w:tcMar>
              <w:top w:w="72" w:type="dxa"/>
              <w:left w:w="144" w:type="dxa"/>
              <w:bottom w:w="72" w:type="dxa"/>
              <w:right w:w="144" w:type="dxa"/>
            </w:tcMar>
          </w:tcPr>
          <w:p w:rsidR="007544D6" w:rsidRPr="00590FE5" w:rsidRDefault="007544D6" w:rsidP="00D43A06">
            <w:pPr>
              <w:pStyle w:val="aa"/>
              <w:tabs>
                <w:tab w:val="left" w:pos="567"/>
                <w:tab w:val="left" w:pos="1170"/>
              </w:tabs>
              <w:spacing w:after="0"/>
              <w:ind w:left="81"/>
              <w:rPr>
                <w:rFonts w:ascii="Times New Roman" w:hAnsi="Times New Roman"/>
                <w:color w:val="000000" w:themeColor="text1"/>
                <w:lang w:val="ro-RO"/>
              </w:rPr>
            </w:pPr>
            <w:r w:rsidRPr="00590FE5">
              <w:rPr>
                <w:rFonts w:ascii="Times New Roman" w:hAnsi="Times New Roman"/>
                <w:color w:val="000000" w:themeColor="text1"/>
                <w:lang w:val="ro-RO"/>
              </w:rPr>
              <w:sym w:font="Wingdings 2" w:char="F03F"/>
            </w:r>
            <w:r w:rsidRPr="00590FE5">
              <w:rPr>
                <w:rFonts w:ascii="Times New Roman" w:hAnsi="Times New Roman"/>
                <w:color w:val="000000" w:themeColor="text1"/>
                <w:lang w:val="ro-RO"/>
              </w:rPr>
              <w:t xml:space="preserve">  au desfăşurat numai activitate de audit</w:t>
            </w:r>
          </w:p>
        </w:tc>
        <w:tc>
          <w:tcPr>
            <w:tcW w:w="1057" w:type="dxa"/>
            <w:tcBorders>
              <w:top w:val="single" w:sz="24" w:space="0" w:color="FFFFFF"/>
              <w:left w:val="single" w:sz="8" w:space="0" w:color="FFFFFF"/>
              <w:bottom w:val="single" w:sz="24" w:space="0" w:color="FFFFFF"/>
              <w:right w:val="single" w:sz="8" w:space="0" w:color="FFFFFF"/>
            </w:tcBorders>
            <w:shd w:val="clear" w:color="auto" w:fill="DBE5F1" w:themeFill="accent1" w:themeFillTint="33"/>
            <w:tcMar>
              <w:top w:w="72" w:type="dxa"/>
              <w:left w:w="144" w:type="dxa"/>
              <w:bottom w:w="72" w:type="dxa"/>
              <w:right w:w="144" w:type="dxa"/>
            </w:tcMar>
          </w:tcPr>
          <w:p w:rsidR="007544D6" w:rsidRPr="00590FE5" w:rsidRDefault="007544D6" w:rsidP="001B2C64">
            <w:pPr>
              <w:pStyle w:val="aa"/>
              <w:tabs>
                <w:tab w:val="left" w:pos="567"/>
                <w:tab w:val="left" w:pos="1170"/>
              </w:tabs>
              <w:ind w:left="81"/>
              <w:jc w:val="center"/>
              <w:rPr>
                <w:rFonts w:ascii="Times New Roman" w:hAnsi="Times New Roman"/>
                <w:color w:val="000000" w:themeColor="text1"/>
                <w:lang w:val="ro-RO"/>
              </w:rPr>
            </w:pPr>
            <w:r w:rsidRPr="00590FE5">
              <w:rPr>
                <w:rFonts w:ascii="Times New Roman" w:hAnsi="Times New Roman"/>
                <w:color w:val="000000" w:themeColor="text1"/>
                <w:lang w:val="ro-RO"/>
              </w:rPr>
              <w:t>6</w:t>
            </w:r>
          </w:p>
        </w:tc>
        <w:tc>
          <w:tcPr>
            <w:tcW w:w="1587" w:type="dxa"/>
            <w:tcBorders>
              <w:top w:val="single" w:sz="24" w:space="0" w:color="FFFFFF"/>
              <w:left w:val="single" w:sz="8" w:space="0" w:color="FFFFFF"/>
              <w:bottom w:val="single" w:sz="24" w:space="0" w:color="FFFFFF"/>
              <w:right w:val="single" w:sz="8" w:space="0" w:color="FFFFFF"/>
            </w:tcBorders>
            <w:shd w:val="clear" w:color="auto" w:fill="DBE5F1" w:themeFill="accent1" w:themeFillTint="33"/>
            <w:tcMar>
              <w:top w:w="72" w:type="dxa"/>
              <w:left w:w="144" w:type="dxa"/>
              <w:bottom w:w="72" w:type="dxa"/>
              <w:right w:w="144" w:type="dxa"/>
            </w:tcMar>
          </w:tcPr>
          <w:p w:rsidR="007544D6" w:rsidRPr="00590FE5" w:rsidRDefault="007544D6" w:rsidP="001B2C64">
            <w:pPr>
              <w:pStyle w:val="aa"/>
              <w:tabs>
                <w:tab w:val="left" w:pos="567"/>
                <w:tab w:val="left" w:pos="1170"/>
              </w:tabs>
              <w:spacing w:after="0"/>
              <w:ind w:left="81"/>
              <w:jc w:val="center"/>
              <w:rPr>
                <w:rFonts w:ascii="Times New Roman" w:hAnsi="Times New Roman"/>
                <w:color w:val="000000" w:themeColor="text1"/>
                <w:lang w:val="ro-RO"/>
              </w:rPr>
            </w:pPr>
            <w:r w:rsidRPr="00590FE5">
              <w:rPr>
                <w:rFonts w:ascii="Times New Roman" w:hAnsi="Times New Roman"/>
                <w:color w:val="000000" w:themeColor="text1"/>
                <w:lang w:val="ro-RO"/>
              </w:rPr>
              <w:t>5</w:t>
            </w:r>
          </w:p>
        </w:tc>
        <w:tc>
          <w:tcPr>
            <w:tcW w:w="1027" w:type="dxa"/>
            <w:tcBorders>
              <w:top w:val="single" w:sz="24" w:space="0" w:color="FFFFFF"/>
              <w:left w:val="single" w:sz="8" w:space="0" w:color="FFFFFF"/>
              <w:bottom w:val="single" w:sz="24" w:space="0" w:color="FFFFFF"/>
              <w:right w:val="single" w:sz="8" w:space="0" w:color="FFFFFF"/>
            </w:tcBorders>
            <w:shd w:val="clear" w:color="auto" w:fill="DBE5F1" w:themeFill="accent1" w:themeFillTint="33"/>
            <w:tcMar>
              <w:top w:w="72" w:type="dxa"/>
              <w:left w:w="144" w:type="dxa"/>
              <w:bottom w:w="72" w:type="dxa"/>
              <w:right w:w="144" w:type="dxa"/>
            </w:tcMar>
          </w:tcPr>
          <w:p w:rsidR="007544D6" w:rsidRPr="00590FE5" w:rsidRDefault="00A77E1C" w:rsidP="00D43A06">
            <w:pPr>
              <w:pStyle w:val="aa"/>
              <w:tabs>
                <w:tab w:val="left" w:pos="567"/>
                <w:tab w:val="left" w:pos="1170"/>
              </w:tabs>
              <w:ind w:left="81"/>
              <w:jc w:val="center"/>
              <w:rPr>
                <w:rFonts w:ascii="Times New Roman" w:hAnsi="Times New Roman"/>
                <w:color w:val="000000" w:themeColor="text1"/>
                <w:lang w:val="ro-RO"/>
              </w:rPr>
            </w:pPr>
            <w:r w:rsidRPr="00590FE5">
              <w:rPr>
                <w:rFonts w:ascii="Times New Roman" w:hAnsi="Times New Roman"/>
                <w:color w:val="000000" w:themeColor="text1"/>
                <w:lang w:val="ro-RO"/>
              </w:rPr>
              <w:t>5</w:t>
            </w:r>
          </w:p>
        </w:tc>
        <w:tc>
          <w:tcPr>
            <w:tcW w:w="1689" w:type="dxa"/>
            <w:tcBorders>
              <w:top w:val="single" w:sz="24" w:space="0" w:color="FFFFFF"/>
              <w:left w:val="single" w:sz="8" w:space="0" w:color="FFFFFF"/>
              <w:bottom w:val="single" w:sz="24" w:space="0" w:color="FFFFFF"/>
              <w:right w:val="single" w:sz="8" w:space="0" w:color="FFFFFF"/>
            </w:tcBorders>
            <w:shd w:val="clear" w:color="auto" w:fill="DBE5F1" w:themeFill="accent1" w:themeFillTint="33"/>
            <w:tcMar>
              <w:top w:w="72" w:type="dxa"/>
              <w:left w:w="144" w:type="dxa"/>
              <w:bottom w:w="72" w:type="dxa"/>
              <w:right w:w="144" w:type="dxa"/>
            </w:tcMar>
          </w:tcPr>
          <w:p w:rsidR="007544D6" w:rsidRPr="00590FE5" w:rsidRDefault="001B2C64" w:rsidP="00D43A06">
            <w:pPr>
              <w:pStyle w:val="aa"/>
              <w:tabs>
                <w:tab w:val="left" w:pos="567"/>
                <w:tab w:val="left" w:pos="1170"/>
              </w:tabs>
              <w:spacing w:after="0"/>
              <w:ind w:left="81"/>
              <w:jc w:val="center"/>
              <w:rPr>
                <w:rFonts w:ascii="Times New Roman" w:hAnsi="Times New Roman"/>
                <w:color w:val="000000" w:themeColor="text1"/>
                <w:lang w:val="ro-RO"/>
              </w:rPr>
            </w:pPr>
            <w:r w:rsidRPr="00590FE5">
              <w:rPr>
                <w:rFonts w:ascii="Times New Roman" w:hAnsi="Times New Roman"/>
                <w:color w:val="000000" w:themeColor="text1"/>
                <w:lang w:val="ro-RO"/>
              </w:rPr>
              <w:t>4,4</w:t>
            </w:r>
          </w:p>
        </w:tc>
      </w:tr>
      <w:tr w:rsidR="007544D6" w:rsidRPr="0066635A" w:rsidTr="00E674C4">
        <w:trPr>
          <w:trHeight w:val="414"/>
          <w:jc w:val="center"/>
        </w:trPr>
        <w:tc>
          <w:tcPr>
            <w:tcW w:w="4450" w:type="dxa"/>
            <w:tcBorders>
              <w:top w:val="single" w:sz="24" w:space="0" w:color="FFFFFF"/>
              <w:left w:val="single" w:sz="8" w:space="0" w:color="FFFFFF"/>
              <w:bottom w:val="single" w:sz="24" w:space="0" w:color="FFFFFF"/>
              <w:right w:val="single" w:sz="8" w:space="0" w:color="FFFFFF"/>
            </w:tcBorders>
            <w:shd w:val="clear" w:color="auto" w:fill="DBE5F1" w:themeFill="accent1" w:themeFillTint="33"/>
            <w:tcMar>
              <w:top w:w="72" w:type="dxa"/>
              <w:left w:w="144" w:type="dxa"/>
              <w:bottom w:w="72" w:type="dxa"/>
              <w:right w:w="144" w:type="dxa"/>
            </w:tcMar>
          </w:tcPr>
          <w:p w:rsidR="007544D6" w:rsidRPr="00E6511C" w:rsidRDefault="007544D6" w:rsidP="009635C7">
            <w:pPr>
              <w:pStyle w:val="aa"/>
              <w:tabs>
                <w:tab w:val="left" w:pos="567"/>
                <w:tab w:val="left" w:pos="1170"/>
              </w:tabs>
              <w:spacing w:after="0"/>
              <w:ind w:left="81"/>
              <w:rPr>
                <w:rFonts w:ascii="Times New Roman" w:hAnsi="Times New Roman"/>
                <w:color w:val="000000" w:themeColor="text1"/>
                <w:vertAlign w:val="superscript"/>
                <w:lang w:val="ro-RO"/>
              </w:rPr>
            </w:pPr>
            <w:r w:rsidRPr="00590FE5">
              <w:rPr>
                <w:rFonts w:ascii="Times New Roman" w:hAnsi="Times New Roman"/>
                <w:color w:val="000000" w:themeColor="text1"/>
                <w:lang w:val="ro-RO"/>
              </w:rPr>
              <w:sym w:font="Wingdings 2" w:char="F03F"/>
            </w:r>
            <w:r w:rsidRPr="00590FE5">
              <w:rPr>
                <w:rFonts w:ascii="Times New Roman" w:hAnsi="Times New Roman"/>
                <w:color w:val="000000" w:themeColor="text1"/>
                <w:lang w:val="ro-RO"/>
              </w:rPr>
              <w:t xml:space="preserve">  au </w:t>
            </w:r>
            <w:r w:rsidR="009635C7">
              <w:rPr>
                <w:rFonts w:ascii="Times New Roman" w:hAnsi="Times New Roman"/>
                <w:color w:val="000000" w:themeColor="text1"/>
                <w:lang w:val="ro-RO"/>
              </w:rPr>
              <w:t>prestat numai servicii conform art.6 din L</w:t>
            </w:r>
            <w:r w:rsidRPr="00590FE5">
              <w:rPr>
                <w:rFonts w:ascii="Times New Roman" w:hAnsi="Times New Roman"/>
                <w:color w:val="000000" w:themeColor="text1"/>
                <w:lang w:val="ro-RO"/>
              </w:rPr>
              <w:t>ege</w:t>
            </w:r>
            <w:r w:rsidR="009635C7">
              <w:rPr>
                <w:rFonts w:ascii="Times New Roman" w:hAnsi="Times New Roman"/>
                <w:color w:val="000000" w:themeColor="text1"/>
                <w:lang w:val="ro-RO"/>
              </w:rPr>
              <w:t>a nr.61-XVI din 16.03.2007</w:t>
            </w:r>
            <w:r w:rsidR="00E6511C" w:rsidRPr="00E6511C">
              <w:rPr>
                <w:rFonts w:ascii="Times New Roman" w:hAnsi="Times New Roman"/>
                <w:color w:val="000000" w:themeColor="text1"/>
                <w:sz w:val="28"/>
                <w:szCs w:val="28"/>
                <w:vertAlign w:val="superscript"/>
                <w:lang w:val="ro-RO"/>
              </w:rPr>
              <w:t>*</w:t>
            </w:r>
          </w:p>
        </w:tc>
        <w:tc>
          <w:tcPr>
            <w:tcW w:w="1057" w:type="dxa"/>
            <w:tcBorders>
              <w:top w:val="single" w:sz="24" w:space="0" w:color="FFFFFF"/>
              <w:left w:val="single" w:sz="8" w:space="0" w:color="FFFFFF"/>
              <w:bottom w:val="single" w:sz="24" w:space="0" w:color="FFFFFF"/>
              <w:right w:val="single" w:sz="8" w:space="0" w:color="FFFFFF"/>
            </w:tcBorders>
            <w:shd w:val="clear" w:color="auto" w:fill="DBE5F1" w:themeFill="accent1" w:themeFillTint="33"/>
            <w:tcMar>
              <w:top w:w="72" w:type="dxa"/>
              <w:left w:w="144" w:type="dxa"/>
              <w:bottom w:w="72" w:type="dxa"/>
              <w:right w:w="144" w:type="dxa"/>
            </w:tcMar>
          </w:tcPr>
          <w:p w:rsidR="007544D6" w:rsidRPr="00590FE5" w:rsidRDefault="007544D6" w:rsidP="001B2C64">
            <w:pPr>
              <w:pStyle w:val="aa"/>
              <w:tabs>
                <w:tab w:val="left" w:pos="567"/>
                <w:tab w:val="left" w:pos="1170"/>
              </w:tabs>
              <w:ind w:left="81"/>
              <w:jc w:val="center"/>
              <w:rPr>
                <w:rFonts w:ascii="Times New Roman" w:hAnsi="Times New Roman"/>
                <w:color w:val="000000" w:themeColor="text1"/>
                <w:lang w:val="ro-RO"/>
              </w:rPr>
            </w:pPr>
            <w:r w:rsidRPr="00590FE5">
              <w:rPr>
                <w:rFonts w:ascii="Times New Roman" w:hAnsi="Times New Roman"/>
                <w:color w:val="000000" w:themeColor="text1"/>
                <w:lang w:val="ro-RO"/>
              </w:rPr>
              <w:t>29</w:t>
            </w:r>
          </w:p>
        </w:tc>
        <w:tc>
          <w:tcPr>
            <w:tcW w:w="1587" w:type="dxa"/>
            <w:tcBorders>
              <w:top w:val="single" w:sz="24" w:space="0" w:color="FFFFFF"/>
              <w:left w:val="single" w:sz="8" w:space="0" w:color="FFFFFF"/>
              <w:bottom w:val="single" w:sz="24" w:space="0" w:color="FFFFFF"/>
              <w:right w:val="single" w:sz="8" w:space="0" w:color="FFFFFF"/>
            </w:tcBorders>
            <w:shd w:val="clear" w:color="auto" w:fill="DBE5F1" w:themeFill="accent1" w:themeFillTint="33"/>
            <w:tcMar>
              <w:top w:w="72" w:type="dxa"/>
              <w:left w:w="144" w:type="dxa"/>
              <w:bottom w:w="72" w:type="dxa"/>
              <w:right w:w="144" w:type="dxa"/>
            </w:tcMar>
          </w:tcPr>
          <w:p w:rsidR="007544D6" w:rsidRPr="00590FE5" w:rsidRDefault="007544D6" w:rsidP="001B2C64">
            <w:pPr>
              <w:pStyle w:val="aa"/>
              <w:tabs>
                <w:tab w:val="left" w:pos="567"/>
                <w:tab w:val="left" w:pos="1170"/>
              </w:tabs>
              <w:ind w:left="81"/>
              <w:jc w:val="center"/>
              <w:rPr>
                <w:rFonts w:ascii="Times New Roman" w:hAnsi="Times New Roman"/>
                <w:color w:val="000000" w:themeColor="text1"/>
                <w:lang w:val="ro-RO"/>
              </w:rPr>
            </w:pPr>
            <w:r w:rsidRPr="00590FE5">
              <w:rPr>
                <w:rFonts w:ascii="Times New Roman" w:hAnsi="Times New Roman"/>
                <w:color w:val="000000" w:themeColor="text1"/>
                <w:lang w:val="ro-RO"/>
              </w:rPr>
              <w:t>24,2</w:t>
            </w:r>
          </w:p>
        </w:tc>
        <w:tc>
          <w:tcPr>
            <w:tcW w:w="1027" w:type="dxa"/>
            <w:tcBorders>
              <w:top w:val="single" w:sz="24" w:space="0" w:color="FFFFFF"/>
              <w:left w:val="single" w:sz="8" w:space="0" w:color="FFFFFF"/>
              <w:bottom w:val="single" w:sz="24" w:space="0" w:color="FFFFFF"/>
              <w:right w:val="single" w:sz="8" w:space="0" w:color="FFFFFF"/>
            </w:tcBorders>
            <w:shd w:val="clear" w:color="auto" w:fill="DBE5F1" w:themeFill="accent1" w:themeFillTint="33"/>
            <w:tcMar>
              <w:top w:w="72" w:type="dxa"/>
              <w:left w:w="144" w:type="dxa"/>
              <w:bottom w:w="72" w:type="dxa"/>
              <w:right w:w="144" w:type="dxa"/>
            </w:tcMar>
          </w:tcPr>
          <w:p w:rsidR="007544D6" w:rsidRPr="00590FE5" w:rsidRDefault="00A77E1C" w:rsidP="00D43A06">
            <w:pPr>
              <w:pStyle w:val="aa"/>
              <w:tabs>
                <w:tab w:val="left" w:pos="567"/>
                <w:tab w:val="left" w:pos="1170"/>
              </w:tabs>
              <w:ind w:left="81"/>
              <w:jc w:val="center"/>
              <w:rPr>
                <w:rFonts w:ascii="Times New Roman" w:hAnsi="Times New Roman"/>
                <w:color w:val="000000" w:themeColor="text1"/>
                <w:lang w:val="ro-RO"/>
              </w:rPr>
            </w:pPr>
            <w:r w:rsidRPr="00590FE5">
              <w:rPr>
                <w:rFonts w:ascii="Times New Roman" w:hAnsi="Times New Roman"/>
                <w:color w:val="000000" w:themeColor="text1"/>
                <w:lang w:val="ro-RO"/>
              </w:rPr>
              <w:t>37</w:t>
            </w:r>
          </w:p>
        </w:tc>
        <w:tc>
          <w:tcPr>
            <w:tcW w:w="1689" w:type="dxa"/>
            <w:tcBorders>
              <w:top w:val="single" w:sz="24" w:space="0" w:color="FFFFFF"/>
              <w:left w:val="single" w:sz="8" w:space="0" w:color="FFFFFF"/>
              <w:bottom w:val="single" w:sz="24" w:space="0" w:color="FFFFFF"/>
              <w:right w:val="single" w:sz="8" w:space="0" w:color="FFFFFF"/>
            </w:tcBorders>
            <w:shd w:val="clear" w:color="auto" w:fill="DBE5F1" w:themeFill="accent1" w:themeFillTint="33"/>
            <w:tcMar>
              <w:top w:w="72" w:type="dxa"/>
              <w:left w:w="144" w:type="dxa"/>
              <w:bottom w:w="72" w:type="dxa"/>
              <w:right w:w="144" w:type="dxa"/>
            </w:tcMar>
          </w:tcPr>
          <w:p w:rsidR="007544D6" w:rsidRPr="00590FE5" w:rsidRDefault="001B2C64" w:rsidP="00D43A06">
            <w:pPr>
              <w:pStyle w:val="aa"/>
              <w:tabs>
                <w:tab w:val="left" w:pos="567"/>
                <w:tab w:val="left" w:pos="1170"/>
              </w:tabs>
              <w:ind w:left="81"/>
              <w:jc w:val="center"/>
              <w:rPr>
                <w:rFonts w:ascii="Times New Roman" w:hAnsi="Times New Roman"/>
                <w:color w:val="000000" w:themeColor="text1"/>
                <w:lang w:val="ro-RO"/>
              </w:rPr>
            </w:pPr>
            <w:r w:rsidRPr="00590FE5">
              <w:rPr>
                <w:rFonts w:ascii="Times New Roman" w:hAnsi="Times New Roman"/>
                <w:color w:val="000000" w:themeColor="text1"/>
                <w:lang w:val="ro-RO"/>
              </w:rPr>
              <w:t>32,</w:t>
            </w:r>
            <w:r w:rsidR="00995A0E" w:rsidRPr="00590FE5">
              <w:rPr>
                <w:rFonts w:ascii="Times New Roman" w:hAnsi="Times New Roman"/>
                <w:color w:val="000000" w:themeColor="text1"/>
                <w:lang w:val="ro-RO"/>
              </w:rPr>
              <w:t>8</w:t>
            </w:r>
          </w:p>
        </w:tc>
      </w:tr>
      <w:tr w:rsidR="007544D6" w:rsidRPr="0066635A" w:rsidTr="00E674C4">
        <w:trPr>
          <w:trHeight w:val="414"/>
          <w:jc w:val="center"/>
        </w:trPr>
        <w:tc>
          <w:tcPr>
            <w:tcW w:w="4450" w:type="dxa"/>
            <w:tcBorders>
              <w:top w:val="single" w:sz="24" w:space="0" w:color="FFFFFF"/>
              <w:left w:val="single" w:sz="8" w:space="0" w:color="FFFFFF"/>
              <w:bottom w:val="single" w:sz="24" w:space="0" w:color="FFFFFF"/>
              <w:right w:val="single" w:sz="8" w:space="0" w:color="FFFFFF"/>
            </w:tcBorders>
            <w:shd w:val="clear" w:color="auto" w:fill="DBE5F1" w:themeFill="accent1" w:themeFillTint="33"/>
            <w:tcMar>
              <w:top w:w="72" w:type="dxa"/>
              <w:left w:w="144" w:type="dxa"/>
              <w:bottom w:w="72" w:type="dxa"/>
              <w:right w:w="144" w:type="dxa"/>
            </w:tcMar>
          </w:tcPr>
          <w:p w:rsidR="007544D6" w:rsidRPr="00590FE5" w:rsidRDefault="007544D6" w:rsidP="00D43A06">
            <w:pPr>
              <w:pStyle w:val="aa"/>
              <w:tabs>
                <w:tab w:val="left" w:pos="567"/>
                <w:tab w:val="left" w:pos="1170"/>
              </w:tabs>
              <w:spacing w:after="0"/>
              <w:ind w:left="81"/>
              <w:rPr>
                <w:rFonts w:ascii="Times New Roman" w:hAnsi="Times New Roman"/>
                <w:color w:val="000000" w:themeColor="text1"/>
                <w:lang w:val="ro-RO"/>
              </w:rPr>
            </w:pPr>
            <w:r w:rsidRPr="00590FE5">
              <w:rPr>
                <w:rFonts w:ascii="Times New Roman" w:hAnsi="Times New Roman"/>
                <w:color w:val="000000" w:themeColor="text1"/>
                <w:lang w:val="ro-RO"/>
              </w:rPr>
              <w:sym w:font="Wingdings 2" w:char="F03F"/>
            </w:r>
            <w:r w:rsidRPr="00590FE5">
              <w:rPr>
                <w:rFonts w:ascii="Times New Roman" w:hAnsi="Times New Roman"/>
                <w:color w:val="000000" w:themeColor="text1"/>
                <w:lang w:val="ro-RO"/>
              </w:rPr>
              <w:t xml:space="preserve">  au desfăşurat activitate</w:t>
            </w:r>
            <w:r w:rsidR="009635C7">
              <w:rPr>
                <w:rFonts w:ascii="Times New Roman" w:hAnsi="Times New Roman"/>
                <w:color w:val="000000" w:themeColor="text1"/>
                <w:lang w:val="ro-RO"/>
              </w:rPr>
              <w:t xml:space="preserve"> de audit şi servicii prestate conform art.6 din L</w:t>
            </w:r>
            <w:r w:rsidR="009635C7" w:rsidRPr="00590FE5">
              <w:rPr>
                <w:rFonts w:ascii="Times New Roman" w:hAnsi="Times New Roman"/>
                <w:color w:val="000000" w:themeColor="text1"/>
                <w:lang w:val="ro-RO"/>
              </w:rPr>
              <w:t>ege</w:t>
            </w:r>
            <w:r w:rsidR="009635C7">
              <w:rPr>
                <w:rFonts w:ascii="Times New Roman" w:hAnsi="Times New Roman"/>
                <w:color w:val="000000" w:themeColor="text1"/>
                <w:lang w:val="ro-RO"/>
              </w:rPr>
              <w:t>a nr.61-XVI din 16.03.2007</w:t>
            </w:r>
          </w:p>
        </w:tc>
        <w:tc>
          <w:tcPr>
            <w:tcW w:w="1057" w:type="dxa"/>
            <w:tcBorders>
              <w:top w:val="single" w:sz="24" w:space="0" w:color="FFFFFF"/>
              <w:left w:val="single" w:sz="8" w:space="0" w:color="FFFFFF"/>
              <w:bottom w:val="single" w:sz="24" w:space="0" w:color="FFFFFF"/>
              <w:right w:val="single" w:sz="8" w:space="0" w:color="FFFFFF"/>
            </w:tcBorders>
            <w:shd w:val="clear" w:color="auto" w:fill="DBE5F1" w:themeFill="accent1" w:themeFillTint="33"/>
            <w:tcMar>
              <w:top w:w="72" w:type="dxa"/>
              <w:left w:w="144" w:type="dxa"/>
              <w:bottom w:w="72" w:type="dxa"/>
              <w:right w:w="144" w:type="dxa"/>
            </w:tcMar>
          </w:tcPr>
          <w:p w:rsidR="007544D6" w:rsidRPr="00590FE5" w:rsidRDefault="007544D6" w:rsidP="001B2C64">
            <w:pPr>
              <w:pStyle w:val="aa"/>
              <w:tabs>
                <w:tab w:val="left" w:pos="567"/>
                <w:tab w:val="left" w:pos="1170"/>
              </w:tabs>
              <w:ind w:left="81"/>
              <w:jc w:val="center"/>
              <w:rPr>
                <w:rFonts w:ascii="Times New Roman" w:hAnsi="Times New Roman"/>
                <w:color w:val="000000" w:themeColor="text1"/>
                <w:lang w:val="ro-RO"/>
              </w:rPr>
            </w:pPr>
            <w:r w:rsidRPr="00590FE5">
              <w:rPr>
                <w:rFonts w:ascii="Times New Roman" w:hAnsi="Times New Roman"/>
                <w:color w:val="000000" w:themeColor="text1"/>
                <w:lang w:val="ro-RO"/>
              </w:rPr>
              <w:t>81</w:t>
            </w:r>
          </w:p>
        </w:tc>
        <w:tc>
          <w:tcPr>
            <w:tcW w:w="1587" w:type="dxa"/>
            <w:tcBorders>
              <w:top w:val="single" w:sz="24" w:space="0" w:color="FFFFFF"/>
              <w:left w:val="single" w:sz="8" w:space="0" w:color="FFFFFF"/>
              <w:bottom w:val="single" w:sz="24" w:space="0" w:color="FFFFFF"/>
              <w:right w:val="single" w:sz="8" w:space="0" w:color="FFFFFF"/>
            </w:tcBorders>
            <w:shd w:val="clear" w:color="auto" w:fill="DBE5F1" w:themeFill="accent1" w:themeFillTint="33"/>
            <w:tcMar>
              <w:top w:w="72" w:type="dxa"/>
              <w:left w:w="144" w:type="dxa"/>
              <w:bottom w:w="72" w:type="dxa"/>
              <w:right w:w="144" w:type="dxa"/>
            </w:tcMar>
          </w:tcPr>
          <w:p w:rsidR="007544D6" w:rsidRPr="00590FE5" w:rsidRDefault="007544D6" w:rsidP="001B2C64">
            <w:pPr>
              <w:pStyle w:val="aa"/>
              <w:tabs>
                <w:tab w:val="left" w:pos="567"/>
                <w:tab w:val="left" w:pos="1170"/>
              </w:tabs>
              <w:ind w:left="81"/>
              <w:jc w:val="center"/>
              <w:rPr>
                <w:rFonts w:ascii="Times New Roman" w:hAnsi="Times New Roman"/>
                <w:color w:val="000000" w:themeColor="text1"/>
                <w:lang w:val="ro-RO"/>
              </w:rPr>
            </w:pPr>
            <w:r w:rsidRPr="00590FE5">
              <w:rPr>
                <w:rFonts w:ascii="Times New Roman" w:hAnsi="Times New Roman"/>
                <w:color w:val="000000" w:themeColor="text1"/>
                <w:lang w:val="ro-RO"/>
              </w:rPr>
              <w:t>67,5</w:t>
            </w:r>
          </w:p>
        </w:tc>
        <w:tc>
          <w:tcPr>
            <w:tcW w:w="1027" w:type="dxa"/>
            <w:tcBorders>
              <w:top w:val="single" w:sz="24" w:space="0" w:color="FFFFFF"/>
              <w:left w:val="single" w:sz="8" w:space="0" w:color="FFFFFF"/>
              <w:bottom w:val="single" w:sz="24" w:space="0" w:color="FFFFFF"/>
              <w:right w:val="single" w:sz="8" w:space="0" w:color="FFFFFF"/>
            </w:tcBorders>
            <w:shd w:val="clear" w:color="auto" w:fill="DBE5F1" w:themeFill="accent1" w:themeFillTint="33"/>
            <w:tcMar>
              <w:top w:w="72" w:type="dxa"/>
              <w:left w:w="144" w:type="dxa"/>
              <w:bottom w:w="72" w:type="dxa"/>
              <w:right w:w="144" w:type="dxa"/>
            </w:tcMar>
          </w:tcPr>
          <w:p w:rsidR="007544D6" w:rsidRPr="00590FE5" w:rsidRDefault="001B2C64" w:rsidP="00D43A06">
            <w:pPr>
              <w:pStyle w:val="aa"/>
              <w:tabs>
                <w:tab w:val="left" w:pos="567"/>
                <w:tab w:val="left" w:pos="1170"/>
              </w:tabs>
              <w:ind w:left="81"/>
              <w:jc w:val="center"/>
              <w:rPr>
                <w:rFonts w:ascii="Times New Roman" w:hAnsi="Times New Roman"/>
                <w:color w:val="000000" w:themeColor="text1"/>
                <w:lang w:val="ro-RO"/>
              </w:rPr>
            </w:pPr>
            <w:r w:rsidRPr="00590FE5">
              <w:rPr>
                <w:rFonts w:ascii="Times New Roman" w:hAnsi="Times New Roman"/>
                <w:color w:val="000000" w:themeColor="text1"/>
                <w:lang w:val="ro-RO"/>
              </w:rPr>
              <w:t>66</w:t>
            </w:r>
          </w:p>
        </w:tc>
        <w:tc>
          <w:tcPr>
            <w:tcW w:w="1689" w:type="dxa"/>
            <w:tcBorders>
              <w:top w:val="single" w:sz="24" w:space="0" w:color="FFFFFF"/>
              <w:left w:val="single" w:sz="8" w:space="0" w:color="FFFFFF"/>
              <w:bottom w:val="single" w:sz="24" w:space="0" w:color="FFFFFF"/>
              <w:right w:val="single" w:sz="8" w:space="0" w:color="FFFFFF"/>
            </w:tcBorders>
            <w:shd w:val="clear" w:color="auto" w:fill="DBE5F1" w:themeFill="accent1" w:themeFillTint="33"/>
            <w:tcMar>
              <w:top w:w="72" w:type="dxa"/>
              <w:left w:w="144" w:type="dxa"/>
              <w:bottom w:w="72" w:type="dxa"/>
              <w:right w:w="144" w:type="dxa"/>
            </w:tcMar>
          </w:tcPr>
          <w:p w:rsidR="007544D6" w:rsidRPr="00590FE5" w:rsidRDefault="00995A0E" w:rsidP="00D43A06">
            <w:pPr>
              <w:pStyle w:val="aa"/>
              <w:tabs>
                <w:tab w:val="left" w:pos="567"/>
                <w:tab w:val="left" w:pos="1170"/>
              </w:tabs>
              <w:ind w:left="81"/>
              <w:jc w:val="center"/>
              <w:rPr>
                <w:rFonts w:ascii="Times New Roman" w:hAnsi="Times New Roman"/>
                <w:color w:val="000000" w:themeColor="text1"/>
                <w:lang w:val="ro-RO"/>
              </w:rPr>
            </w:pPr>
            <w:r w:rsidRPr="00590FE5">
              <w:rPr>
                <w:rFonts w:ascii="Times New Roman" w:hAnsi="Times New Roman"/>
                <w:color w:val="000000" w:themeColor="text1"/>
                <w:lang w:val="ro-RO"/>
              </w:rPr>
              <w:t>58,4</w:t>
            </w:r>
          </w:p>
        </w:tc>
      </w:tr>
      <w:tr w:rsidR="007544D6" w:rsidRPr="0066635A" w:rsidTr="00E674C4">
        <w:trPr>
          <w:trHeight w:val="414"/>
          <w:jc w:val="center"/>
        </w:trPr>
        <w:tc>
          <w:tcPr>
            <w:tcW w:w="4450" w:type="dxa"/>
            <w:tcBorders>
              <w:top w:val="single" w:sz="24" w:space="0" w:color="FFFFFF"/>
              <w:left w:val="single" w:sz="8" w:space="0" w:color="FFFFFF"/>
              <w:bottom w:val="single" w:sz="24" w:space="0" w:color="FFFFFF"/>
              <w:right w:val="single" w:sz="8" w:space="0" w:color="FFFFFF"/>
            </w:tcBorders>
            <w:shd w:val="clear" w:color="auto" w:fill="DBE5F1" w:themeFill="accent1" w:themeFillTint="33"/>
            <w:tcMar>
              <w:top w:w="72" w:type="dxa"/>
              <w:left w:w="144" w:type="dxa"/>
              <w:bottom w:w="72" w:type="dxa"/>
              <w:right w:w="144" w:type="dxa"/>
            </w:tcMar>
          </w:tcPr>
          <w:p w:rsidR="007544D6" w:rsidRPr="00590FE5" w:rsidRDefault="007544D6" w:rsidP="009635C7">
            <w:pPr>
              <w:pStyle w:val="aa"/>
              <w:tabs>
                <w:tab w:val="left" w:pos="567"/>
                <w:tab w:val="left" w:pos="1170"/>
              </w:tabs>
              <w:spacing w:after="0"/>
              <w:ind w:left="81"/>
              <w:rPr>
                <w:rFonts w:ascii="Times New Roman" w:hAnsi="Times New Roman"/>
                <w:color w:val="000000" w:themeColor="text1"/>
                <w:lang w:val="ro-RO"/>
              </w:rPr>
            </w:pPr>
            <w:r w:rsidRPr="00590FE5">
              <w:rPr>
                <w:rFonts w:ascii="Times New Roman" w:hAnsi="Times New Roman"/>
                <w:color w:val="000000" w:themeColor="text1"/>
                <w:lang w:val="ro-RO"/>
              </w:rPr>
              <w:sym w:font="Wingdings 2" w:char="F03F"/>
            </w:r>
            <w:r w:rsidRPr="00590FE5">
              <w:rPr>
                <w:rFonts w:ascii="Times New Roman" w:hAnsi="Times New Roman"/>
                <w:color w:val="000000" w:themeColor="text1"/>
                <w:lang w:val="ro-RO"/>
              </w:rPr>
              <w:t xml:space="preserve"> </w:t>
            </w:r>
            <w:r w:rsidR="00A77E1C" w:rsidRPr="00590FE5">
              <w:rPr>
                <w:rFonts w:ascii="Times New Roman" w:hAnsi="Times New Roman"/>
                <w:color w:val="000000" w:themeColor="text1"/>
                <w:lang w:val="ro-RO"/>
              </w:rPr>
              <w:t>nu</w:t>
            </w:r>
            <w:r w:rsidRPr="00590FE5">
              <w:rPr>
                <w:rFonts w:ascii="Times New Roman" w:hAnsi="Times New Roman"/>
                <w:color w:val="000000" w:themeColor="text1"/>
                <w:lang w:val="ro-RO"/>
              </w:rPr>
              <w:t xml:space="preserve"> </w:t>
            </w:r>
            <w:r w:rsidR="00A77E1C" w:rsidRPr="00590FE5">
              <w:rPr>
                <w:rFonts w:ascii="Times New Roman" w:hAnsi="Times New Roman"/>
                <w:color w:val="000000" w:themeColor="text1"/>
                <w:lang w:val="ro-RO"/>
              </w:rPr>
              <w:t xml:space="preserve">au desfăşurat nici activitate de audit şi nici </w:t>
            </w:r>
            <w:r w:rsidR="009635C7">
              <w:rPr>
                <w:rFonts w:ascii="Times New Roman" w:hAnsi="Times New Roman"/>
                <w:color w:val="000000" w:themeColor="text1"/>
                <w:lang w:val="ro-RO"/>
              </w:rPr>
              <w:t>servicii prestate conform art.6 din L</w:t>
            </w:r>
            <w:r w:rsidR="009635C7" w:rsidRPr="00590FE5">
              <w:rPr>
                <w:rFonts w:ascii="Times New Roman" w:hAnsi="Times New Roman"/>
                <w:color w:val="000000" w:themeColor="text1"/>
                <w:lang w:val="ro-RO"/>
              </w:rPr>
              <w:t>ege</w:t>
            </w:r>
            <w:r w:rsidR="009635C7">
              <w:rPr>
                <w:rFonts w:ascii="Times New Roman" w:hAnsi="Times New Roman"/>
                <w:color w:val="000000" w:themeColor="text1"/>
                <w:lang w:val="ro-RO"/>
              </w:rPr>
              <w:t>a nr.61-XVI din 16.03.2007</w:t>
            </w:r>
          </w:p>
        </w:tc>
        <w:tc>
          <w:tcPr>
            <w:tcW w:w="1057" w:type="dxa"/>
            <w:tcBorders>
              <w:top w:val="single" w:sz="24" w:space="0" w:color="FFFFFF"/>
              <w:left w:val="single" w:sz="8" w:space="0" w:color="FFFFFF"/>
              <w:bottom w:val="single" w:sz="24" w:space="0" w:color="FFFFFF"/>
              <w:right w:val="single" w:sz="8" w:space="0" w:color="FFFFFF"/>
            </w:tcBorders>
            <w:shd w:val="clear" w:color="auto" w:fill="DBE5F1" w:themeFill="accent1" w:themeFillTint="33"/>
            <w:tcMar>
              <w:top w:w="72" w:type="dxa"/>
              <w:left w:w="144" w:type="dxa"/>
              <w:bottom w:w="72" w:type="dxa"/>
              <w:right w:w="144" w:type="dxa"/>
            </w:tcMar>
          </w:tcPr>
          <w:p w:rsidR="007544D6" w:rsidRPr="00590FE5" w:rsidRDefault="007544D6" w:rsidP="001B2C64">
            <w:pPr>
              <w:pStyle w:val="aa"/>
              <w:tabs>
                <w:tab w:val="left" w:pos="567"/>
                <w:tab w:val="left" w:pos="1170"/>
              </w:tabs>
              <w:ind w:left="81"/>
              <w:jc w:val="center"/>
              <w:rPr>
                <w:rFonts w:ascii="Times New Roman" w:hAnsi="Times New Roman"/>
                <w:color w:val="000000" w:themeColor="text1"/>
                <w:lang w:val="ro-RO"/>
              </w:rPr>
            </w:pPr>
            <w:r w:rsidRPr="00590FE5">
              <w:rPr>
                <w:rFonts w:ascii="Times New Roman" w:hAnsi="Times New Roman"/>
                <w:color w:val="000000" w:themeColor="text1"/>
                <w:lang w:val="ro-RO"/>
              </w:rPr>
              <w:t>3</w:t>
            </w:r>
          </w:p>
        </w:tc>
        <w:tc>
          <w:tcPr>
            <w:tcW w:w="1587" w:type="dxa"/>
            <w:tcBorders>
              <w:top w:val="single" w:sz="24" w:space="0" w:color="FFFFFF"/>
              <w:left w:val="single" w:sz="8" w:space="0" w:color="FFFFFF"/>
              <w:bottom w:val="single" w:sz="24" w:space="0" w:color="FFFFFF"/>
              <w:right w:val="single" w:sz="8" w:space="0" w:color="FFFFFF"/>
            </w:tcBorders>
            <w:shd w:val="clear" w:color="auto" w:fill="DBE5F1" w:themeFill="accent1" w:themeFillTint="33"/>
            <w:tcMar>
              <w:top w:w="72" w:type="dxa"/>
              <w:left w:w="144" w:type="dxa"/>
              <w:bottom w:w="72" w:type="dxa"/>
              <w:right w:w="144" w:type="dxa"/>
            </w:tcMar>
          </w:tcPr>
          <w:p w:rsidR="007544D6" w:rsidRPr="00590FE5" w:rsidRDefault="007544D6" w:rsidP="001B2C64">
            <w:pPr>
              <w:pStyle w:val="aa"/>
              <w:tabs>
                <w:tab w:val="left" w:pos="567"/>
                <w:tab w:val="left" w:pos="1170"/>
              </w:tabs>
              <w:spacing w:after="0"/>
              <w:ind w:left="81"/>
              <w:jc w:val="center"/>
              <w:rPr>
                <w:rFonts w:ascii="Times New Roman" w:hAnsi="Times New Roman"/>
                <w:color w:val="000000" w:themeColor="text1"/>
                <w:lang w:val="ro-RO"/>
              </w:rPr>
            </w:pPr>
            <w:r w:rsidRPr="00590FE5">
              <w:rPr>
                <w:rFonts w:ascii="Times New Roman" w:hAnsi="Times New Roman"/>
                <w:color w:val="000000" w:themeColor="text1"/>
                <w:lang w:val="ro-RO"/>
              </w:rPr>
              <w:t>2,5</w:t>
            </w:r>
          </w:p>
        </w:tc>
        <w:tc>
          <w:tcPr>
            <w:tcW w:w="1027" w:type="dxa"/>
            <w:tcBorders>
              <w:top w:val="single" w:sz="24" w:space="0" w:color="FFFFFF"/>
              <w:left w:val="single" w:sz="8" w:space="0" w:color="FFFFFF"/>
              <w:bottom w:val="single" w:sz="24" w:space="0" w:color="FFFFFF"/>
              <w:right w:val="single" w:sz="8" w:space="0" w:color="FFFFFF"/>
            </w:tcBorders>
            <w:shd w:val="clear" w:color="auto" w:fill="DBE5F1" w:themeFill="accent1" w:themeFillTint="33"/>
            <w:tcMar>
              <w:top w:w="72" w:type="dxa"/>
              <w:left w:w="144" w:type="dxa"/>
              <w:bottom w:w="72" w:type="dxa"/>
              <w:right w:w="144" w:type="dxa"/>
            </w:tcMar>
          </w:tcPr>
          <w:p w:rsidR="007544D6" w:rsidRPr="00590FE5" w:rsidRDefault="001B2C64" w:rsidP="00D43A06">
            <w:pPr>
              <w:pStyle w:val="aa"/>
              <w:tabs>
                <w:tab w:val="left" w:pos="567"/>
                <w:tab w:val="left" w:pos="1170"/>
              </w:tabs>
              <w:ind w:left="81"/>
              <w:jc w:val="center"/>
              <w:rPr>
                <w:rFonts w:ascii="Times New Roman" w:hAnsi="Times New Roman"/>
                <w:color w:val="000000" w:themeColor="text1"/>
                <w:lang w:val="ro-RO"/>
              </w:rPr>
            </w:pPr>
            <w:r w:rsidRPr="00590FE5">
              <w:rPr>
                <w:rFonts w:ascii="Times New Roman" w:hAnsi="Times New Roman"/>
                <w:color w:val="000000" w:themeColor="text1"/>
                <w:lang w:val="ro-RO"/>
              </w:rPr>
              <w:t>5</w:t>
            </w:r>
          </w:p>
        </w:tc>
        <w:tc>
          <w:tcPr>
            <w:tcW w:w="1689" w:type="dxa"/>
            <w:tcBorders>
              <w:top w:val="single" w:sz="24" w:space="0" w:color="FFFFFF"/>
              <w:left w:val="single" w:sz="8" w:space="0" w:color="FFFFFF"/>
              <w:bottom w:val="single" w:sz="24" w:space="0" w:color="FFFFFF"/>
              <w:right w:val="single" w:sz="8" w:space="0" w:color="FFFFFF"/>
            </w:tcBorders>
            <w:shd w:val="clear" w:color="auto" w:fill="DBE5F1" w:themeFill="accent1" w:themeFillTint="33"/>
            <w:tcMar>
              <w:top w:w="72" w:type="dxa"/>
              <w:left w:w="144" w:type="dxa"/>
              <w:bottom w:w="72" w:type="dxa"/>
              <w:right w:w="144" w:type="dxa"/>
            </w:tcMar>
          </w:tcPr>
          <w:p w:rsidR="007544D6" w:rsidRPr="00590FE5" w:rsidRDefault="00995A0E" w:rsidP="00D43A06">
            <w:pPr>
              <w:pStyle w:val="aa"/>
              <w:tabs>
                <w:tab w:val="left" w:pos="567"/>
                <w:tab w:val="left" w:pos="1170"/>
              </w:tabs>
              <w:spacing w:after="0"/>
              <w:ind w:left="81"/>
              <w:jc w:val="center"/>
              <w:rPr>
                <w:rFonts w:ascii="Times New Roman" w:hAnsi="Times New Roman"/>
                <w:color w:val="000000" w:themeColor="text1"/>
                <w:lang w:val="ro-RO"/>
              </w:rPr>
            </w:pPr>
            <w:r w:rsidRPr="00590FE5">
              <w:rPr>
                <w:rFonts w:ascii="Times New Roman" w:hAnsi="Times New Roman"/>
                <w:color w:val="000000" w:themeColor="text1"/>
                <w:lang w:val="ro-RO"/>
              </w:rPr>
              <w:t>4,4</w:t>
            </w:r>
          </w:p>
          <w:p w:rsidR="00995A0E" w:rsidRPr="00590FE5" w:rsidRDefault="00995A0E" w:rsidP="00D43A06">
            <w:pPr>
              <w:pStyle w:val="aa"/>
              <w:tabs>
                <w:tab w:val="left" w:pos="567"/>
                <w:tab w:val="left" w:pos="1170"/>
              </w:tabs>
              <w:spacing w:after="0"/>
              <w:ind w:left="81"/>
              <w:jc w:val="center"/>
              <w:rPr>
                <w:rFonts w:ascii="Times New Roman" w:hAnsi="Times New Roman"/>
                <w:color w:val="000000" w:themeColor="text1"/>
                <w:lang w:val="ro-RO"/>
              </w:rPr>
            </w:pPr>
          </w:p>
        </w:tc>
      </w:tr>
      <w:tr w:rsidR="007544D6" w:rsidRPr="0066635A" w:rsidTr="00590FE5">
        <w:trPr>
          <w:trHeight w:val="842"/>
          <w:jc w:val="center"/>
        </w:trPr>
        <w:tc>
          <w:tcPr>
            <w:tcW w:w="4450" w:type="dxa"/>
            <w:tcBorders>
              <w:top w:val="single" w:sz="24"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rsidR="007544D6" w:rsidRPr="00590FE5" w:rsidRDefault="007544D6" w:rsidP="00D43A06">
            <w:pPr>
              <w:pStyle w:val="aa"/>
              <w:tabs>
                <w:tab w:val="left" w:pos="567"/>
                <w:tab w:val="left" w:pos="1170"/>
              </w:tabs>
              <w:spacing w:after="0"/>
              <w:ind w:left="81"/>
              <w:rPr>
                <w:rFonts w:ascii="Times New Roman" w:hAnsi="Times New Roman"/>
                <w:color w:val="000000" w:themeColor="text1"/>
                <w:lang w:val="ro-RO"/>
              </w:rPr>
            </w:pPr>
            <w:r w:rsidRPr="00590FE5">
              <w:rPr>
                <w:rFonts w:ascii="Times New Roman" w:hAnsi="Times New Roman"/>
                <w:color w:val="000000" w:themeColor="text1"/>
                <w:lang w:val="ro-RO"/>
              </w:rPr>
              <w:sym w:font="Wingdings 2" w:char="F03F"/>
            </w:r>
            <w:r w:rsidRPr="00590FE5">
              <w:rPr>
                <w:rFonts w:ascii="Times New Roman" w:hAnsi="Times New Roman"/>
                <w:color w:val="000000" w:themeColor="text1"/>
                <w:lang w:val="ro-RO"/>
              </w:rPr>
              <w:t xml:space="preserve">  lipsa informaţiei din cauza neprezentării :  </w:t>
            </w:r>
          </w:p>
          <w:p w:rsidR="007544D6" w:rsidRPr="00590FE5" w:rsidRDefault="007544D6" w:rsidP="00D43A06">
            <w:pPr>
              <w:pStyle w:val="aa"/>
              <w:tabs>
                <w:tab w:val="left" w:pos="567"/>
                <w:tab w:val="left" w:pos="1170"/>
              </w:tabs>
              <w:spacing w:after="0"/>
              <w:ind w:left="81"/>
              <w:rPr>
                <w:rFonts w:ascii="Times New Roman" w:hAnsi="Times New Roman"/>
                <w:color w:val="000000" w:themeColor="text1"/>
                <w:lang w:val="ro-RO"/>
              </w:rPr>
            </w:pPr>
            <w:r w:rsidRPr="00590FE5">
              <w:rPr>
                <w:rFonts w:ascii="Times New Roman" w:hAnsi="Times New Roman"/>
                <w:color w:val="000000" w:themeColor="text1"/>
                <w:lang w:val="ro-RO"/>
              </w:rPr>
              <w:sym w:font="Wingdings 3" w:char="F0BA"/>
            </w:r>
            <w:r w:rsidRPr="00590FE5">
              <w:rPr>
                <w:rFonts w:ascii="Times New Roman" w:hAnsi="Times New Roman"/>
                <w:color w:val="000000" w:themeColor="text1"/>
                <w:lang w:val="ro-RO"/>
              </w:rPr>
              <w:t xml:space="preserve">pentru 2016:  </w:t>
            </w:r>
            <w:r w:rsidR="00362AD4">
              <w:rPr>
                <w:rFonts w:ascii="Times New Roman" w:hAnsi="Times New Roman"/>
                <w:color w:val="000000" w:themeColor="text1"/>
                <w:lang w:val="ro-RO"/>
              </w:rPr>
              <w:t>„</w:t>
            </w:r>
            <w:proofErr w:type="spellStart"/>
            <w:r w:rsidRPr="00590FE5">
              <w:rPr>
                <w:rFonts w:ascii="Times New Roman" w:hAnsi="Times New Roman"/>
                <w:color w:val="000000" w:themeColor="text1"/>
                <w:lang w:val="ro-RO"/>
              </w:rPr>
              <w:t>Linara</w:t>
            </w:r>
            <w:proofErr w:type="spellEnd"/>
            <w:r w:rsidRPr="00590FE5">
              <w:rPr>
                <w:rFonts w:ascii="Times New Roman" w:hAnsi="Times New Roman"/>
                <w:color w:val="000000" w:themeColor="text1"/>
                <w:lang w:val="ro-RO"/>
              </w:rPr>
              <w:t xml:space="preserve"> Audit</w:t>
            </w:r>
            <w:r w:rsidR="00362AD4">
              <w:rPr>
                <w:rFonts w:ascii="Times New Roman" w:hAnsi="Times New Roman"/>
                <w:color w:val="000000" w:themeColor="text1"/>
                <w:lang w:val="ro-RO"/>
              </w:rPr>
              <w:t>”</w:t>
            </w:r>
            <w:r w:rsidRPr="00590FE5">
              <w:rPr>
                <w:rFonts w:ascii="Times New Roman" w:hAnsi="Times New Roman"/>
                <w:color w:val="000000" w:themeColor="text1"/>
                <w:lang w:val="ro-RO"/>
              </w:rPr>
              <w:t xml:space="preserve">  SRL</w:t>
            </w:r>
          </w:p>
        </w:tc>
        <w:tc>
          <w:tcPr>
            <w:tcW w:w="1057" w:type="dxa"/>
            <w:tcBorders>
              <w:top w:val="single" w:sz="24"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rsidR="007544D6" w:rsidRPr="00590FE5" w:rsidRDefault="007544D6" w:rsidP="001B2C64">
            <w:pPr>
              <w:pStyle w:val="aa"/>
              <w:tabs>
                <w:tab w:val="left" w:pos="567"/>
                <w:tab w:val="left" w:pos="1170"/>
              </w:tabs>
              <w:ind w:left="81"/>
              <w:jc w:val="center"/>
              <w:rPr>
                <w:rFonts w:ascii="Times New Roman" w:hAnsi="Times New Roman"/>
                <w:color w:val="000000" w:themeColor="text1"/>
                <w:lang w:val="ro-RO"/>
              </w:rPr>
            </w:pPr>
            <w:r w:rsidRPr="00590FE5">
              <w:rPr>
                <w:rFonts w:ascii="Times New Roman" w:hAnsi="Times New Roman"/>
                <w:color w:val="000000" w:themeColor="text1"/>
                <w:lang w:val="ro-RO"/>
              </w:rPr>
              <w:t>1</w:t>
            </w:r>
          </w:p>
        </w:tc>
        <w:tc>
          <w:tcPr>
            <w:tcW w:w="1587" w:type="dxa"/>
            <w:tcBorders>
              <w:top w:val="single" w:sz="24"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rsidR="007544D6" w:rsidRPr="00590FE5" w:rsidRDefault="007544D6" w:rsidP="001B2C64">
            <w:pPr>
              <w:pStyle w:val="aa"/>
              <w:tabs>
                <w:tab w:val="left" w:pos="567"/>
                <w:tab w:val="left" w:pos="1170"/>
              </w:tabs>
              <w:ind w:left="81"/>
              <w:jc w:val="center"/>
              <w:rPr>
                <w:rFonts w:ascii="Times New Roman" w:hAnsi="Times New Roman"/>
                <w:color w:val="000000" w:themeColor="text1"/>
                <w:lang w:val="ro-RO"/>
              </w:rPr>
            </w:pPr>
            <w:r w:rsidRPr="00590FE5">
              <w:rPr>
                <w:rFonts w:ascii="Times New Roman" w:hAnsi="Times New Roman"/>
                <w:color w:val="000000" w:themeColor="text1"/>
                <w:lang w:val="ro-RO"/>
              </w:rPr>
              <w:t>0,8</w:t>
            </w:r>
          </w:p>
        </w:tc>
        <w:tc>
          <w:tcPr>
            <w:tcW w:w="1027" w:type="dxa"/>
            <w:tcBorders>
              <w:top w:val="single" w:sz="24"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rsidR="007544D6" w:rsidRPr="00590FE5" w:rsidRDefault="001B2C64" w:rsidP="00D43A06">
            <w:pPr>
              <w:pStyle w:val="aa"/>
              <w:tabs>
                <w:tab w:val="left" w:pos="567"/>
                <w:tab w:val="left" w:pos="1170"/>
              </w:tabs>
              <w:ind w:left="81"/>
              <w:jc w:val="center"/>
              <w:rPr>
                <w:rFonts w:ascii="Times New Roman" w:hAnsi="Times New Roman"/>
                <w:color w:val="000000" w:themeColor="text1"/>
                <w:lang w:val="ro-RO"/>
              </w:rPr>
            </w:pPr>
            <w:r w:rsidRPr="00590FE5">
              <w:rPr>
                <w:rFonts w:ascii="Times New Roman" w:hAnsi="Times New Roman"/>
                <w:color w:val="000000" w:themeColor="text1"/>
                <w:lang w:val="ro-RO"/>
              </w:rPr>
              <w:t>0</w:t>
            </w:r>
          </w:p>
        </w:tc>
        <w:tc>
          <w:tcPr>
            <w:tcW w:w="1689" w:type="dxa"/>
            <w:tcBorders>
              <w:top w:val="single" w:sz="24"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rsidR="007544D6" w:rsidRPr="00590FE5" w:rsidRDefault="001B2C64" w:rsidP="00D43A06">
            <w:pPr>
              <w:pStyle w:val="aa"/>
              <w:tabs>
                <w:tab w:val="left" w:pos="567"/>
                <w:tab w:val="left" w:pos="1170"/>
              </w:tabs>
              <w:ind w:left="81"/>
              <w:jc w:val="center"/>
              <w:rPr>
                <w:rFonts w:ascii="Times New Roman" w:hAnsi="Times New Roman"/>
                <w:color w:val="000000" w:themeColor="text1"/>
                <w:lang w:val="ro-RO"/>
              </w:rPr>
            </w:pPr>
            <w:r w:rsidRPr="00590FE5">
              <w:rPr>
                <w:rFonts w:ascii="Times New Roman" w:hAnsi="Times New Roman"/>
                <w:color w:val="000000" w:themeColor="text1"/>
                <w:lang w:val="ro-RO"/>
              </w:rPr>
              <w:t>0</w:t>
            </w:r>
          </w:p>
        </w:tc>
      </w:tr>
    </w:tbl>
    <w:p w:rsidR="00E674C4" w:rsidRPr="0070593E" w:rsidRDefault="00E674C4" w:rsidP="00E674C4">
      <w:pPr>
        <w:jc w:val="center"/>
        <w:rPr>
          <w:rFonts w:ascii="Times New Roman" w:hAnsi="Times New Roman"/>
          <w:b/>
          <w:i/>
          <w:sz w:val="20"/>
          <w:szCs w:val="20"/>
          <w:lang w:val="ro-RO"/>
        </w:rPr>
      </w:pPr>
      <w:r w:rsidRPr="00F37563">
        <w:rPr>
          <w:rFonts w:ascii="Times New Roman" w:hAnsi="Times New Roman"/>
          <w:b/>
          <w:i/>
          <w:sz w:val="20"/>
          <w:szCs w:val="20"/>
          <w:lang w:val="ro-RO"/>
        </w:rPr>
        <w:t xml:space="preserve">Sursa: </w:t>
      </w:r>
      <w:r w:rsidRPr="0070593E">
        <w:rPr>
          <w:rFonts w:ascii="Times New Roman" w:hAnsi="Times New Roman"/>
          <w:b/>
          <w:i/>
          <w:sz w:val="20"/>
          <w:szCs w:val="20"/>
          <w:lang w:val="ro-RO"/>
        </w:rPr>
        <w:t>Informațiile privind respectarea procedurilor de con</w:t>
      </w:r>
      <w:r w:rsidR="0095022D">
        <w:rPr>
          <w:rFonts w:ascii="Times New Roman" w:hAnsi="Times New Roman"/>
          <w:b/>
          <w:i/>
          <w:sz w:val="20"/>
          <w:szCs w:val="20"/>
          <w:lang w:val="ro-RO"/>
        </w:rPr>
        <w:t>t</w:t>
      </w:r>
      <w:r w:rsidR="00AB1A37" w:rsidRPr="0070593E">
        <w:rPr>
          <w:rFonts w:ascii="Times New Roman" w:hAnsi="Times New Roman"/>
          <w:b/>
          <w:i/>
          <w:sz w:val="20"/>
          <w:szCs w:val="20"/>
          <w:lang w:val="ro-RO"/>
        </w:rPr>
        <w:t>r</w:t>
      </w:r>
      <w:r w:rsidRPr="0070593E">
        <w:rPr>
          <w:rFonts w:ascii="Times New Roman" w:hAnsi="Times New Roman"/>
          <w:b/>
          <w:i/>
          <w:sz w:val="20"/>
          <w:szCs w:val="20"/>
          <w:lang w:val="ro-RO"/>
        </w:rPr>
        <w:t>ol al calității lucrărilor de audit prezentate de către</w:t>
      </w:r>
      <w:r w:rsidRPr="0070593E">
        <w:rPr>
          <w:rFonts w:ascii="Times New Roman" w:hAnsi="Times New Roman"/>
          <w:color w:val="000000"/>
          <w:sz w:val="27"/>
          <w:szCs w:val="27"/>
          <w:lang w:val="ro-RO"/>
        </w:rPr>
        <w:t xml:space="preserve"> </w:t>
      </w:r>
      <w:r w:rsidRPr="0070593E">
        <w:rPr>
          <w:rFonts w:ascii="Times New Roman" w:hAnsi="Times New Roman"/>
          <w:b/>
          <w:i/>
          <w:color w:val="000000"/>
          <w:sz w:val="20"/>
          <w:szCs w:val="20"/>
          <w:lang w:val="ro-RO"/>
        </w:rPr>
        <w:t>societățile de audit, auditori</w:t>
      </w:r>
      <w:r w:rsidR="00362AD4" w:rsidRPr="0070593E">
        <w:rPr>
          <w:rFonts w:ascii="Times New Roman" w:hAnsi="Times New Roman"/>
          <w:b/>
          <w:i/>
          <w:color w:val="000000"/>
          <w:sz w:val="20"/>
          <w:szCs w:val="20"/>
          <w:lang w:val="ro-RO"/>
        </w:rPr>
        <w:t>i</w:t>
      </w:r>
      <w:r w:rsidRPr="0070593E">
        <w:rPr>
          <w:rFonts w:ascii="Times New Roman" w:hAnsi="Times New Roman"/>
          <w:b/>
          <w:i/>
          <w:color w:val="000000"/>
          <w:sz w:val="20"/>
          <w:szCs w:val="20"/>
          <w:lang w:val="ro-RO"/>
        </w:rPr>
        <w:t xml:space="preserve">  întreprinzători individuali  pentru perioadele respective</w:t>
      </w:r>
    </w:p>
    <w:p w:rsidR="00B64B0D" w:rsidRPr="0070593E" w:rsidRDefault="00B64B0D" w:rsidP="00B64B0D">
      <w:pPr>
        <w:pStyle w:val="aa"/>
        <w:tabs>
          <w:tab w:val="left" w:pos="567"/>
          <w:tab w:val="left" w:pos="1170"/>
        </w:tabs>
        <w:spacing w:after="0"/>
        <w:ind w:left="765"/>
        <w:jc w:val="both"/>
        <w:rPr>
          <w:rFonts w:ascii="Times New Roman" w:hAnsi="Times New Roman"/>
          <w:b/>
          <w:sz w:val="16"/>
          <w:szCs w:val="16"/>
          <w:lang w:val="ro-RO"/>
        </w:rPr>
      </w:pPr>
    </w:p>
    <w:p w:rsidR="00B64B0D" w:rsidRPr="0070593E" w:rsidRDefault="002F3159" w:rsidP="00E6511C">
      <w:pPr>
        <w:pStyle w:val="aa"/>
        <w:numPr>
          <w:ilvl w:val="0"/>
          <w:numId w:val="17"/>
        </w:numPr>
        <w:spacing w:after="0" w:line="240" w:lineRule="auto"/>
        <w:jc w:val="both"/>
        <w:rPr>
          <w:rFonts w:ascii="Times New Roman" w:hAnsi="Times New Roman"/>
          <w:b/>
          <w:sz w:val="24"/>
          <w:szCs w:val="24"/>
          <w:lang w:val="ro-RO"/>
        </w:rPr>
      </w:pPr>
      <w:r w:rsidRPr="0070593E">
        <w:rPr>
          <w:rFonts w:ascii="Times New Roman" w:hAnsi="Times New Roman"/>
          <w:b/>
          <w:bCs/>
          <w:i/>
          <w:color w:val="000000"/>
          <w:sz w:val="27"/>
          <w:szCs w:val="27"/>
          <w:lang w:val="ro-RO"/>
        </w:rPr>
        <w:t>Notă:</w:t>
      </w:r>
      <w:r w:rsidRPr="0070593E">
        <w:rPr>
          <w:rFonts w:ascii="Times New Roman" w:hAnsi="Times New Roman"/>
          <w:b/>
          <w:bCs/>
          <w:color w:val="000000"/>
          <w:sz w:val="27"/>
          <w:szCs w:val="27"/>
          <w:lang w:val="ro-RO"/>
        </w:rPr>
        <w:t xml:space="preserve"> </w:t>
      </w:r>
      <w:r w:rsidRPr="0070593E">
        <w:rPr>
          <w:rFonts w:ascii="Times New Roman" w:hAnsi="Times New Roman"/>
          <w:color w:val="000000"/>
          <w:sz w:val="27"/>
          <w:szCs w:val="27"/>
          <w:lang w:val="ro-RO"/>
        </w:rPr>
        <w:t xml:space="preserve">Serviciile prestate de societatea de audit, de auditorul întreprinzător individual conform articolului 6 </w:t>
      </w:r>
      <w:r w:rsidR="000404E5" w:rsidRPr="0070593E">
        <w:rPr>
          <w:rFonts w:ascii="Times New Roman" w:hAnsi="Times New Roman"/>
          <w:sz w:val="28"/>
          <w:szCs w:val="28"/>
          <w:lang w:val="ro-RO"/>
        </w:rPr>
        <w:t>al Legii p</w:t>
      </w:r>
      <w:r w:rsidR="00EB03A7" w:rsidRPr="0070593E">
        <w:rPr>
          <w:rFonts w:ascii="Times New Roman" w:hAnsi="Times New Roman"/>
          <w:sz w:val="28"/>
          <w:szCs w:val="28"/>
          <w:lang w:val="ro-RO"/>
        </w:rPr>
        <w:t>rivind activitatea de audit nr.</w:t>
      </w:r>
      <w:r w:rsidR="000404E5" w:rsidRPr="0070593E">
        <w:rPr>
          <w:rFonts w:ascii="Times New Roman" w:hAnsi="Times New Roman"/>
          <w:sz w:val="28"/>
          <w:szCs w:val="28"/>
          <w:lang w:val="ro-RO"/>
        </w:rPr>
        <w:t>61-XVI din 16.03.2007, sunt:</w:t>
      </w:r>
      <w:r w:rsidR="000404E5" w:rsidRPr="0070593E">
        <w:rPr>
          <w:rFonts w:ascii="Times New Roman" w:hAnsi="Times New Roman"/>
          <w:color w:val="000000"/>
          <w:sz w:val="27"/>
          <w:szCs w:val="27"/>
          <w:lang w:val="ro-RO"/>
        </w:rPr>
        <w:t>  </w:t>
      </w:r>
      <w:r w:rsidRPr="0070593E">
        <w:rPr>
          <w:rFonts w:ascii="Times New Roman" w:hAnsi="Times New Roman"/>
          <w:color w:val="000000"/>
          <w:sz w:val="27"/>
          <w:szCs w:val="27"/>
          <w:lang w:val="ro-RO"/>
        </w:rPr>
        <w:t>(a) de organizare, de restabilire şi de ţinere a evidenţei contabile;</w:t>
      </w:r>
      <w:r w:rsidRPr="0070593E">
        <w:rPr>
          <w:rFonts w:ascii="Times New Roman" w:hAnsi="Times New Roman"/>
          <w:color w:val="000000"/>
          <w:sz w:val="27"/>
          <w:szCs w:val="27"/>
          <w:lang w:val="ro-RO"/>
        </w:rPr>
        <w:br/>
        <w:t>    b) de acordare a asistenţei  la automatizarea evidenţei contabile;</w:t>
      </w:r>
      <w:r w:rsidRPr="0070593E">
        <w:rPr>
          <w:rFonts w:ascii="Times New Roman" w:hAnsi="Times New Roman"/>
          <w:color w:val="000000"/>
          <w:sz w:val="27"/>
          <w:szCs w:val="27"/>
          <w:lang w:val="ro-RO"/>
        </w:rPr>
        <w:br/>
        <w:t>    c) de expertiză contabilă;</w:t>
      </w:r>
      <w:r w:rsidRPr="0070593E">
        <w:rPr>
          <w:rFonts w:ascii="Times New Roman" w:hAnsi="Times New Roman"/>
          <w:color w:val="000000"/>
          <w:sz w:val="27"/>
          <w:szCs w:val="27"/>
          <w:lang w:val="ro-RO"/>
        </w:rPr>
        <w:br/>
        <w:t>    d) de planificare fiscală şi de calcul al obligaţiilor de plată la buget, de întocmire a declaraţiilor fiscale;</w:t>
      </w:r>
      <w:r w:rsidRPr="0070593E">
        <w:rPr>
          <w:rFonts w:ascii="Times New Roman" w:hAnsi="Times New Roman"/>
          <w:color w:val="000000"/>
          <w:sz w:val="27"/>
          <w:szCs w:val="27"/>
          <w:lang w:val="ro-RO"/>
        </w:rPr>
        <w:br/>
        <w:t>    e) de analiză a activităţii economico-financiare;</w:t>
      </w:r>
      <w:r w:rsidRPr="0070593E">
        <w:rPr>
          <w:rFonts w:ascii="Times New Roman" w:hAnsi="Times New Roman"/>
          <w:color w:val="000000"/>
          <w:sz w:val="27"/>
          <w:szCs w:val="27"/>
          <w:lang w:val="ro-RO"/>
        </w:rPr>
        <w:br/>
        <w:t xml:space="preserve">    f) de consultanţă şi deservire informaţională în probleme ce ţin de domeniul </w:t>
      </w:r>
      <w:r w:rsidRPr="0070593E">
        <w:rPr>
          <w:rFonts w:ascii="Times New Roman" w:hAnsi="Times New Roman"/>
          <w:color w:val="000000"/>
          <w:sz w:val="27"/>
          <w:szCs w:val="27"/>
          <w:lang w:val="ro-RO"/>
        </w:rPr>
        <w:lastRenderedPageBreak/>
        <w:t>legislaţiei financiare şi fiscale; </w:t>
      </w:r>
      <w:r w:rsidRPr="0070593E">
        <w:rPr>
          <w:rFonts w:ascii="Times New Roman" w:hAnsi="Times New Roman"/>
          <w:color w:val="000000"/>
          <w:sz w:val="27"/>
          <w:szCs w:val="27"/>
          <w:lang w:val="ro-RO"/>
        </w:rPr>
        <w:br/>
        <w:t>    g) de elaborare şi propagare a materialelor metodice, a recomandărilor privind evidenţa contabilă, impozitarea, auditul;</w:t>
      </w:r>
      <w:r w:rsidRPr="0070593E">
        <w:rPr>
          <w:rFonts w:ascii="Times New Roman" w:hAnsi="Times New Roman"/>
          <w:color w:val="000000"/>
          <w:sz w:val="27"/>
          <w:szCs w:val="27"/>
          <w:lang w:val="ro-RO"/>
        </w:rPr>
        <w:br/>
        <w:t>    h) de asistenţă juridică în probleme de activitate economico-financiară;</w:t>
      </w:r>
      <w:r w:rsidRPr="0070593E">
        <w:rPr>
          <w:rFonts w:ascii="Times New Roman" w:hAnsi="Times New Roman"/>
          <w:color w:val="000000"/>
          <w:sz w:val="27"/>
          <w:szCs w:val="27"/>
          <w:lang w:val="ro-RO"/>
        </w:rPr>
        <w:br/>
        <w:t>    i) de asistenţă în domeniul managementului;</w:t>
      </w:r>
      <w:r w:rsidRPr="0070593E">
        <w:rPr>
          <w:rFonts w:ascii="Times New Roman" w:hAnsi="Times New Roman"/>
          <w:color w:val="000000"/>
          <w:sz w:val="27"/>
          <w:szCs w:val="27"/>
          <w:lang w:val="ro-RO"/>
        </w:rPr>
        <w:br/>
        <w:t>    j) de asistenţă în administrare, reorganizare şi lichidare;</w:t>
      </w:r>
      <w:r w:rsidRPr="0070593E">
        <w:rPr>
          <w:rFonts w:ascii="Times New Roman" w:hAnsi="Times New Roman"/>
          <w:color w:val="000000"/>
          <w:sz w:val="27"/>
          <w:szCs w:val="27"/>
          <w:lang w:val="ro-RO"/>
        </w:rPr>
        <w:br/>
        <w:t>    k) de consultanţă în administrarea investiţiilor, în analiza proiectelor investiţionale;</w:t>
      </w:r>
      <w:r w:rsidRPr="0070593E">
        <w:rPr>
          <w:rFonts w:ascii="Times New Roman" w:hAnsi="Times New Roman"/>
          <w:i/>
          <w:iCs/>
          <w:color w:val="0000FF"/>
          <w:sz w:val="27"/>
          <w:szCs w:val="27"/>
          <w:lang w:val="ro-RO"/>
        </w:rPr>
        <w:br/>
      </w:r>
      <w:r w:rsidRPr="0070593E">
        <w:rPr>
          <w:rStyle w:val="docblue"/>
          <w:rFonts w:ascii="Times New Roman" w:hAnsi="Times New Roman"/>
          <w:i/>
          <w:iCs/>
          <w:color w:val="0000FF"/>
          <w:sz w:val="27"/>
          <w:szCs w:val="27"/>
          <w:lang w:val="ro-RO"/>
        </w:rPr>
        <w:t>    </w:t>
      </w:r>
      <w:r w:rsidRPr="0070593E">
        <w:rPr>
          <w:rFonts w:ascii="Times New Roman" w:hAnsi="Times New Roman"/>
          <w:color w:val="000000"/>
          <w:sz w:val="27"/>
          <w:szCs w:val="27"/>
          <w:lang w:val="ro-RO"/>
        </w:rPr>
        <w:t>l) de îndeplinire a funcţiilor cenzorului/comisiei de cenzor</w:t>
      </w:r>
      <w:r w:rsidR="00E72DBA" w:rsidRPr="0070593E">
        <w:rPr>
          <w:rFonts w:ascii="Times New Roman" w:hAnsi="Times New Roman"/>
          <w:color w:val="000000"/>
          <w:sz w:val="27"/>
          <w:szCs w:val="27"/>
          <w:lang w:val="ro-RO"/>
        </w:rPr>
        <w:t>i.</w:t>
      </w:r>
    </w:p>
    <w:p w:rsidR="00E6511C" w:rsidRPr="0070593E" w:rsidRDefault="00E6511C" w:rsidP="00E6511C">
      <w:pPr>
        <w:pStyle w:val="aa"/>
        <w:spacing w:after="0" w:line="240" w:lineRule="auto"/>
        <w:ind w:left="644"/>
        <w:jc w:val="both"/>
        <w:rPr>
          <w:rFonts w:ascii="Times New Roman" w:hAnsi="Times New Roman"/>
          <w:b/>
          <w:bCs/>
          <w:i/>
          <w:color w:val="000000"/>
          <w:sz w:val="27"/>
          <w:szCs w:val="27"/>
          <w:lang w:val="ro-RO"/>
        </w:rPr>
      </w:pPr>
    </w:p>
    <w:p w:rsidR="00E6511C" w:rsidRPr="0070593E" w:rsidRDefault="00E6511C" w:rsidP="00E6511C">
      <w:pPr>
        <w:pStyle w:val="aa"/>
        <w:spacing w:after="0" w:line="240" w:lineRule="auto"/>
        <w:ind w:left="644"/>
        <w:jc w:val="both"/>
        <w:rPr>
          <w:rFonts w:ascii="Times New Roman" w:hAnsi="Times New Roman"/>
          <w:i/>
          <w:sz w:val="24"/>
          <w:szCs w:val="24"/>
          <w:lang w:val="ro-RO"/>
        </w:rPr>
      </w:pPr>
      <w:r w:rsidRPr="0070593E">
        <w:rPr>
          <w:rFonts w:ascii="Times New Roman" w:hAnsi="Times New Roman"/>
          <w:b/>
          <w:bCs/>
          <w:i/>
          <w:color w:val="000000"/>
          <w:sz w:val="27"/>
          <w:szCs w:val="27"/>
          <w:lang w:val="ro-RO"/>
        </w:rPr>
        <w:t xml:space="preserve">Concluzie: </w:t>
      </w:r>
      <w:r w:rsidRPr="0070593E">
        <w:rPr>
          <w:rFonts w:ascii="Times New Roman" w:hAnsi="Times New Roman"/>
          <w:bCs/>
          <w:i/>
          <w:color w:val="000000"/>
          <w:sz w:val="27"/>
          <w:szCs w:val="27"/>
          <w:lang w:val="ro-RO"/>
        </w:rPr>
        <w:t>Din datele tabelului rezultă că majoritatea societăților de audit au</w:t>
      </w:r>
      <w:r w:rsidR="00D05E71">
        <w:rPr>
          <w:rFonts w:ascii="Times New Roman" w:hAnsi="Times New Roman"/>
          <w:bCs/>
          <w:i/>
          <w:color w:val="000000"/>
          <w:sz w:val="27"/>
          <w:szCs w:val="27"/>
          <w:lang w:val="ro-RO"/>
        </w:rPr>
        <w:t xml:space="preserve"> desfășurat activitate de audit și presta</w:t>
      </w:r>
      <w:r w:rsidRPr="0070593E">
        <w:rPr>
          <w:rFonts w:ascii="Times New Roman" w:hAnsi="Times New Roman"/>
          <w:bCs/>
          <w:i/>
          <w:color w:val="000000"/>
          <w:sz w:val="27"/>
          <w:szCs w:val="27"/>
          <w:lang w:val="ro-RO"/>
        </w:rPr>
        <w:t>t servicii conform art.6 al Legii nr.61-XVI din 16.03.2007.</w:t>
      </w:r>
    </w:p>
    <w:p w:rsidR="00B64B0D" w:rsidRDefault="00B64B0D" w:rsidP="00A22AA5">
      <w:pPr>
        <w:pStyle w:val="aa"/>
        <w:tabs>
          <w:tab w:val="left" w:pos="567"/>
          <w:tab w:val="left" w:pos="1170"/>
        </w:tabs>
        <w:spacing w:after="0"/>
        <w:ind w:left="765"/>
        <w:jc w:val="center"/>
        <w:rPr>
          <w:rFonts w:ascii="Arial" w:hAnsi="Arial" w:cs="Arial"/>
          <w:b/>
          <w:sz w:val="26"/>
          <w:szCs w:val="26"/>
          <w:lang w:val="ro-RO"/>
        </w:rPr>
      </w:pPr>
    </w:p>
    <w:p w:rsidR="00B64B0D" w:rsidRPr="0048669E" w:rsidRDefault="00620599" w:rsidP="00B64B0D">
      <w:pPr>
        <w:pStyle w:val="aa"/>
        <w:numPr>
          <w:ilvl w:val="0"/>
          <w:numId w:val="25"/>
        </w:numPr>
        <w:tabs>
          <w:tab w:val="left" w:pos="567"/>
          <w:tab w:val="left" w:pos="1170"/>
        </w:tabs>
        <w:spacing w:after="0"/>
        <w:ind w:left="765"/>
        <w:jc w:val="center"/>
        <w:rPr>
          <w:rFonts w:ascii="Arial" w:hAnsi="Arial" w:cs="Arial"/>
          <w:b/>
          <w:i/>
          <w:sz w:val="26"/>
          <w:szCs w:val="26"/>
          <w:lang w:val="ro-RO"/>
        </w:rPr>
      </w:pPr>
      <w:r w:rsidRPr="0048669E">
        <w:rPr>
          <w:rFonts w:ascii="Times New Roman" w:hAnsi="Times New Roman"/>
          <w:b/>
          <w:i/>
          <w:sz w:val="27"/>
          <w:szCs w:val="27"/>
          <w:lang w:val="ro-RO"/>
        </w:rPr>
        <w:t>privind tipurile de servicii prestate pe perioada 2016-2017</w:t>
      </w:r>
    </w:p>
    <w:tbl>
      <w:tblPr>
        <w:tblW w:w="9639" w:type="dxa"/>
        <w:tblInd w:w="144" w:type="dxa"/>
        <w:tblCellMar>
          <w:left w:w="0" w:type="dxa"/>
          <w:right w:w="0" w:type="dxa"/>
        </w:tblCellMar>
        <w:tblLook w:val="00A0"/>
      </w:tblPr>
      <w:tblGrid>
        <w:gridCol w:w="6458"/>
        <w:gridCol w:w="1622"/>
        <w:gridCol w:w="1559"/>
      </w:tblGrid>
      <w:tr w:rsidR="00B64B0D" w:rsidRPr="00571804" w:rsidTr="00D43A06">
        <w:trPr>
          <w:trHeight w:val="454"/>
        </w:trPr>
        <w:tc>
          <w:tcPr>
            <w:tcW w:w="6458" w:type="dxa"/>
            <w:tcBorders>
              <w:top w:val="single" w:sz="8" w:space="0" w:color="FFFFFF"/>
              <w:left w:val="single" w:sz="8" w:space="0" w:color="FFFFFF"/>
              <w:bottom w:val="single" w:sz="24" w:space="0" w:color="FFFFFF"/>
              <w:right w:val="single" w:sz="8" w:space="0" w:color="FFFFFF"/>
            </w:tcBorders>
            <w:shd w:val="clear" w:color="auto" w:fill="365F91"/>
            <w:tcMar>
              <w:top w:w="72" w:type="dxa"/>
              <w:left w:w="144" w:type="dxa"/>
              <w:bottom w:w="72" w:type="dxa"/>
              <w:right w:w="144" w:type="dxa"/>
            </w:tcMar>
          </w:tcPr>
          <w:p w:rsidR="00B64B0D" w:rsidRPr="00371613" w:rsidRDefault="00B64B0D" w:rsidP="00D43A06">
            <w:pPr>
              <w:pStyle w:val="aa"/>
              <w:tabs>
                <w:tab w:val="left" w:pos="567"/>
                <w:tab w:val="left" w:pos="1170"/>
              </w:tabs>
              <w:spacing w:after="0" w:line="240" w:lineRule="auto"/>
              <w:ind w:left="81"/>
              <w:jc w:val="center"/>
              <w:rPr>
                <w:rFonts w:ascii="Times New Roman" w:hAnsi="Times New Roman"/>
                <w:b/>
                <w:bCs/>
                <w:color w:val="DBE5F1"/>
                <w:sz w:val="24"/>
                <w:szCs w:val="24"/>
                <w:lang w:val="ro-RO"/>
              </w:rPr>
            </w:pPr>
          </w:p>
          <w:p w:rsidR="00B64B0D" w:rsidRPr="00371613" w:rsidRDefault="00B64B0D" w:rsidP="00D43A06">
            <w:pPr>
              <w:pStyle w:val="aa"/>
              <w:tabs>
                <w:tab w:val="left" w:pos="567"/>
                <w:tab w:val="left" w:pos="1170"/>
              </w:tabs>
              <w:spacing w:after="0" w:line="240" w:lineRule="auto"/>
              <w:ind w:left="81"/>
              <w:jc w:val="center"/>
              <w:rPr>
                <w:rFonts w:ascii="Times New Roman" w:hAnsi="Times New Roman"/>
                <w:color w:val="DBE5F1"/>
                <w:sz w:val="24"/>
                <w:szCs w:val="24"/>
              </w:rPr>
            </w:pPr>
            <w:r w:rsidRPr="00371613">
              <w:rPr>
                <w:rFonts w:ascii="Times New Roman" w:hAnsi="Times New Roman"/>
                <w:b/>
                <w:bCs/>
                <w:color w:val="DBE5F1"/>
                <w:sz w:val="24"/>
                <w:szCs w:val="24"/>
                <w:lang w:val="ro-RO"/>
              </w:rPr>
              <w:t>Tipul serviciilor</w:t>
            </w:r>
          </w:p>
        </w:tc>
        <w:tc>
          <w:tcPr>
            <w:tcW w:w="1622" w:type="dxa"/>
            <w:tcBorders>
              <w:top w:val="single" w:sz="8" w:space="0" w:color="FFFFFF"/>
              <w:left w:val="single" w:sz="8" w:space="0" w:color="FFFFFF"/>
              <w:bottom w:val="single" w:sz="24" w:space="0" w:color="FFFFFF"/>
              <w:right w:val="single" w:sz="8" w:space="0" w:color="FFFFFF"/>
            </w:tcBorders>
            <w:shd w:val="clear" w:color="auto" w:fill="365F91"/>
            <w:tcMar>
              <w:top w:w="72" w:type="dxa"/>
              <w:left w:w="144" w:type="dxa"/>
              <w:bottom w:w="72" w:type="dxa"/>
              <w:right w:w="144" w:type="dxa"/>
            </w:tcMar>
          </w:tcPr>
          <w:p w:rsidR="00B64B0D" w:rsidRPr="00371613" w:rsidRDefault="00B64B0D" w:rsidP="00D43A06">
            <w:pPr>
              <w:pStyle w:val="aa"/>
              <w:tabs>
                <w:tab w:val="left" w:pos="567"/>
                <w:tab w:val="left" w:pos="1170"/>
              </w:tabs>
              <w:spacing w:after="0" w:line="240" w:lineRule="auto"/>
              <w:ind w:left="81"/>
              <w:jc w:val="center"/>
              <w:rPr>
                <w:rFonts w:ascii="Times New Roman" w:hAnsi="Times New Roman"/>
                <w:b/>
                <w:bCs/>
                <w:color w:val="DBE5F1"/>
                <w:sz w:val="24"/>
                <w:szCs w:val="24"/>
                <w:lang w:val="ro-RO"/>
              </w:rPr>
            </w:pPr>
            <w:r w:rsidRPr="00371613">
              <w:rPr>
                <w:rFonts w:ascii="Times New Roman" w:hAnsi="Times New Roman"/>
                <w:b/>
                <w:bCs/>
                <w:color w:val="DBE5F1"/>
                <w:sz w:val="24"/>
                <w:szCs w:val="24"/>
                <w:lang w:val="ro-RO"/>
              </w:rPr>
              <w:t>201</w:t>
            </w:r>
            <w:r w:rsidR="00092F90" w:rsidRPr="00371613">
              <w:rPr>
                <w:rFonts w:ascii="Times New Roman" w:hAnsi="Times New Roman"/>
                <w:b/>
                <w:bCs/>
                <w:color w:val="DBE5F1"/>
                <w:sz w:val="24"/>
                <w:szCs w:val="24"/>
                <w:lang w:val="ro-RO"/>
              </w:rPr>
              <w:t>6</w:t>
            </w:r>
          </w:p>
          <w:p w:rsidR="00B64B0D" w:rsidRPr="00371613" w:rsidRDefault="00B64B0D" w:rsidP="00D43A06">
            <w:pPr>
              <w:pStyle w:val="aa"/>
              <w:tabs>
                <w:tab w:val="left" w:pos="567"/>
                <w:tab w:val="left" w:pos="1170"/>
              </w:tabs>
              <w:spacing w:after="0" w:line="240" w:lineRule="auto"/>
              <w:ind w:left="81"/>
              <w:jc w:val="center"/>
              <w:rPr>
                <w:rFonts w:ascii="Times New Roman" w:hAnsi="Times New Roman"/>
                <w:color w:val="DBE5F1"/>
                <w:sz w:val="24"/>
                <w:szCs w:val="24"/>
              </w:rPr>
            </w:pPr>
            <w:r w:rsidRPr="00371613">
              <w:rPr>
                <w:rFonts w:ascii="Times New Roman" w:hAnsi="Times New Roman"/>
                <w:b/>
                <w:bCs/>
                <w:color w:val="DBE5F1"/>
                <w:sz w:val="24"/>
                <w:szCs w:val="24"/>
                <w:lang w:val="ro-RO"/>
              </w:rPr>
              <w:t>Nr. contractelor</w:t>
            </w:r>
          </w:p>
        </w:tc>
        <w:tc>
          <w:tcPr>
            <w:tcW w:w="1559" w:type="dxa"/>
            <w:tcBorders>
              <w:top w:val="single" w:sz="8" w:space="0" w:color="FFFFFF"/>
              <w:left w:val="single" w:sz="8" w:space="0" w:color="FFFFFF"/>
              <w:bottom w:val="single" w:sz="24" w:space="0" w:color="FFFFFF"/>
              <w:right w:val="single" w:sz="8" w:space="0" w:color="FFFFFF"/>
            </w:tcBorders>
            <w:shd w:val="clear" w:color="auto" w:fill="365F91"/>
          </w:tcPr>
          <w:p w:rsidR="00B64B0D" w:rsidRPr="00371613" w:rsidRDefault="00B64B0D" w:rsidP="00D43A06">
            <w:pPr>
              <w:pStyle w:val="aa"/>
              <w:tabs>
                <w:tab w:val="left" w:pos="567"/>
                <w:tab w:val="left" w:pos="1170"/>
              </w:tabs>
              <w:spacing w:after="0" w:line="240" w:lineRule="auto"/>
              <w:ind w:left="81"/>
              <w:jc w:val="center"/>
              <w:rPr>
                <w:rFonts w:ascii="Times New Roman" w:hAnsi="Times New Roman"/>
                <w:b/>
                <w:bCs/>
                <w:color w:val="DBE5F1"/>
                <w:sz w:val="24"/>
                <w:szCs w:val="24"/>
                <w:lang w:val="ro-RO"/>
              </w:rPr>
            </w:pPr>
            <w:r w:rsidRPr="00371613">
              <w:rPr>
                <w:rFonts w:ascii="Times New Roman" w:hAnsi="Times New Roman"/>
                <w:b/>
                <w:bCs/>
                <w:color w:val="DBE5F1"/>
                <w:sz w:val="24"/>
                <w:szCs w:val="24"/>
                <w:lang w:val="ro-RO"/>
              </w:rPr>
              <w:t>2</w:t>
            </w:r>
            <w:r w:rsidR="00092F90" w:rsidRPr="00371613">
              <w:rPr>
                <w:rFonts w:ascii="Times New Roman" w:hAnsi="Times New Roman"/>
                <w:b/>
                <w:bCs/>
                <w:color w:val="DBE5F1"/>
                <w:sz w:val="24"/>
                <w:szCs w:val="24"/>
                <w:lang w:val="ro-RO"/>
              </w:rPr>
              <w:t>017</w:t>
            </w:r>
          </w:p>
          <w:p w:rsidR="00B64B0D" w:rsidRPr="00371613" w:rsidRDefault="00B64B0D" w:rsidP="00D43A06">
            <w:pPr>
              <w:pStyle w:val="aa"/>
              <w:tabs>
                <w:tab w:val="left" w:pos="567"/>
                <w:tab w:val="left" w:pos="1170"/>
              </w:tabs>
              <w:spacing w:after="0" w:line="240" w:lineRule="auto"/>
              <w:ind w:left="81"/>
              <w:jc w:val="center"/>
              <w:rPr>
                <w:rFonts w:ascii="Times New Roman" w:hAnsi="Times New Roman"/>
                <w:color w:val="DBE5F1"/>
                <w:sz w:val="24"/>
                <w:szCs w:val="24"/>
              </w:rPr>
            </w:pPr>
            <w:r w:rsidRPr="00371613">
              <w:rPr>
                <w:rFonts w:ascii="Times New Roman" w:hAnsi="Times New Roman"/>
                <w:b/>
                <w:bCs/>
                <w:color w:val="DBE5F1"/>
                <w:sz w:val="24"/>
                <w:szCs w:val="24"/>
                <w:lang w:val="ro-RO"/>
              </w:rPr>
              <w:t>Nr. contractelor</w:t>
            </w:r>
          </w:p>
        </w:tc>
      </w:tr>
      <w:tr w:rsidR="00FB4683" w:rsidRPr="00571804" w:rsidTr="00D43A06">
        <w:trPr>
          <w:trHeight w:val="454"/>
        </w:trPr>
        <w:tc>
          <w:tcPr>
            <w:tcW w:w="6458" w:type="dxa"/>
            <w:tcBorders>
              <w:top w:val="single" w:sz="24" w:space="0" w:color="FFFFFF"/>
              <w:left w:val="single" w:sz="8" w:space="0" w:color="FFFFFF"/>
              <w:bottom w:val="single" w:sz="24" w:space="0" w:color="FFFFFF"/>
              <w:right w:val="single" w:sz="8" w:space="0" w:color="FFFFFF"/>
            </w:tcBorders>
            <w:shd w:val="clear" w:color="auto" w:fill="95B3D7"/>
            <w:tcMar>
              <w:top w:w="72" w:type="dxa"/>
              <w:left w:w="144" w:type="dxa"/>
              <w:bottom w:w="72" w:type="dxa"/>
              <w:right w:w="144" w:type="dxa"/>
            </w:tcMar>
          </w:tcPr>
          <w:p w:rsidR="00FB4683" w:rsidRPr="0063737A" w:rsidRDefault="00FB4683" w:rsidP="00D43A06">
            <w:pPr>
              <w:pStyle w:val="aa"/>
              <w:tabs>
                <w:tab w:val="left" w:pos="567"/>
                <w:tab w:val="left" w:pos="1170"/>
              </w:tabs>
              <w:spacing w:after="0"/>
              <w:ind w:left="81"/>
              <w:jc w:val="both"/>
              <w:rPr>
                <w:rFonts w:ascii="Times New Roman" w:hAnsi="Times New Roman"/>
                <w:i/>
                <w:color w:val="244061"/>
                <w:lang w:val="ro-RO"/>
              </w:rPr>
            </w:pPr>
            <w:r w:rsidRPr="0063737A">
              <w:rPr>
                <w:rFonts w:ascii="Times New Roman" w:hAnsi="Times New Roman"/>
                <w:b/>
                <w:color w:val="244061"/>
                <w:lang w:val="ro-RO"/>
              </w:rPr>
              <w:t xml:space="preserve">Total contracte privind efectuarea auditului situaţiilor financiare anuale şi/sau situaţiilor financiare anuale consolidate,                                                      </w:t>
            </w:r>
            <w:r w:rsidRPr="0063737A">
              <w:rPr>
                <w:rFonts w:ascii="Times New Roman" w:hAnsi="Times New Roman"/>
                <w:i/>
                <w:color w:val="244061"/>
                <w:lang w:val="ro-RO"/>
              </w:rPr>
              <w:t>dintre care:</w:t>
            </w:r>
          </w:p>
        </w:tc>
        <w:tc>
          <w:tcPr>
            <w:tcW w:w="1622" w:type="dxa"/>
            <w:tcBorders>
              <w:top w:val="single" w:sz="24" w:space="0" w:color="FFFFFF"/>
              <w:left w:val="single" w:sz="8" w:space="0" w:color="FFFFFF"/>
              <w:bottom w:val="single" w:sz="24" w:space="0" w:color="FFFFFF"/>
              <w:right w:val="single" w:sz="8" w:space="0" w:color="FFFFFF"/>
            </w:tcBorders>
            <w:shd w:val="clear" w:color="auto" w:fill="95B3D7"/>
            <w:tcMar>
              <w:top w:w="72" w:type="dxa"/>
              <w:left w:w="144" w:type="dxa"/>
              <w:bottom w:w="72" w:type="dxa"/>
              <w:right w:w="144" w:type="dxa"/>
            </w:tcMar>
          </w:tcPr>
          <w:p w:rsidR="00FB4683" w:rsidRPr="0063737A" w:rsidRDefault="00FB4683" w:rsidP="00FB4683">
            <w:pPr>
              <w:pStyle w:val="aa"/>
              <w:tabs>
                <w:tab w:val="left" w:pos="567"/>
                <w:tab w:val="left" w:pos="1170"/>
              </w:tabs>
              <w:ind w:left="81"/>
              <w:jc w:val="center"/>
              <w:rPr>
                <w:rFonts w:ascii="Times New Roman" w:hAnsi="Times New Roman"/>
                <w:b/>
                <w:color w:val="244061"/>
                <w:lang w:val="ro-RO"/>
              </w:rPr>
            </w:pPr>
            <w:r w:rsidRPr="0063737A">
              <w:rPr>
                <w:rFonts w:ascii="Times New Roman" w:hAnsi="Times New Roman"/>
                <w:b/>
                <w:color w:val="244061"/>
                <w:lang w:val="ro-RO"/>
              </w:rPr>
              <w:t>723</w:t>
            </w:r>
          </w:p>
        </w:tc>
        <w:tc>
          <w:tcPr>
            <w:tcW w:w="1559" w:type="dxa"/>
            <w:tcBorders>
              <w:top w:val="single" w:sz="24" w:space="0" w:color="FFFFFF"/>
              <w:left w:val="single" w:sz="8" w:space="0" w:color="FFFFFF"/>
              <w:bottom w:val="single" w:sz="24" w:space="0" w:color="FFFFFF"/>
              <w:right w:val="single" w:sz="8" w:space="0" w:color="FFFFFF"/>
            </w:tcBorders>
            <w:shd w:val="clear" w:color="auto" w:fill="95B3D7"/>
          </w:tcPr>
          <w:p w:rsidR="00FB4683" w:rsidRPr="0063737A" w:rsidRDefault="00FB4683" w:rsidP="00D43A06">
            <w:pPr>
              <w:pStyle w:val="aa"/>
              <w:tabs>
                <w:tab w:val="left" w:pos="567"/>
                <w:tab w:val="left" w:pos="1170"/>
              </w:tabs>
              <w:ind w:left="81"/>
              <w:jc w:val="center"/>
              <w:rPr>
                <w:rFonts w:ascii="Times New Roman" w:hAnsi="Times New Roman"/>
                <w:b/>
                <w:color w:val="244061"/>
                <w:lang w:val="ro-RO"/>
              </w:rPr>
            </w:pPr>
            <w:r w:rsidRPr="0063737A">
              <w:rPr>
                <w:rFonts w:ascii="Times New Roman" w:hAnsi="Times New Roman"/>
                <w:b/>
                <w:color w:val="244061"/>
                <w:lang w:val="ro-RO"/>
              </w:rPr>
              <w:t>59</w:t>
            </w:r>
            <w:r w:rsidR="00465F1C" w:rsidRPr="0063737A">
              <w:rPr>
                <w:rFonts w:ascii="Times New Roman" w:hAnsi="Times New Roman"/>
                <w:b/>
                <w:color w:val="244061"/>
                <w:lang w:val="ro-RO"/>
              </w:rPr>
              <w:t>2</w:t>
            </w:r>
          </w:p>
        </w:tc>
      </w:tr>
      <w:tr w:rsidR="00FB4683" w:rsidRPr="00571804" w:rsidTr="00D43A06">
        <w:trPr>
          <w:trHeight w:val="710"/>
        </w:trPr>
        <w:tc>
          <w:tcPr>
            <w:tcW w:w="6458"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tcPr>
          <w:p w:rsidR="00FB4683" w:rsidRPr="0063737A" w:rsidRDefault="00FB4683" w:rsidP="00B64B0D">
            <w:pPr>
              <w:pStyle w:val="aa"/>
              <w:numPr>
                <w:ilvl w:val="0"/>
                <w:numId w:val="28"/>
              </w:numPr>
              <w:tabs>
                <w:tab w:val="left" w:pos="567"/>
                <w:tab w:val="left" w:pos="1170"/>
              </w:tabs>
              <w:spacing w:after="0"/>
              <w:ind w:hanging="519"/>
              <w:rPr>
                <w:rFonts w:ascii="Times New Roman" w:hAnsi="Times New Roman"/>
                <w:color w:val="002060"/>
                <w:lang w:val="ro-RO"/>
              </w:rPr>
            </w:pPr>
            <w:r w:rsidRPr="0063737A">
              <w:rPr>
                <w:rFonts w:ascii="Times New Roman" w:hAnsi="Times New Roman"/>
                <w:b/>
                <w:color w:val="002060"/>
                <w:lang w:val="ro-RO"/>
              </w:rPr>
              <w:t xml:space="preserve"> auditul obligatoriu</w:t>
            </w:r>
            <w:r w:rsidRPr="0063737A">
              <w:rPr>
                <w:rFonts w:ascii="Times New Roman" w:hAnsi="Times New Roman"/>
                <w:color w:val="002060"/>
                <w:lang w:val="ro-RO"/>
              </w:rPr>
              <w:t xml:space="preserve">,                                           </w:t>
            </w:r>
            <w:r w:rsidRPr="0063737A">
              <w:rPr>
                <w:rFonts w:ascii="Times New Roman" w:hAnsi="Times New Roman"/>
                <w:i/>
                <w:color w:val="002060"/>
                <w:lang w:val="ro-RO"/>
              </w:rPr>
              <w:t>total,</w:t>
            </w:r>
          </w:p>
          <w:p w:rsidR="00FB4683" w:rsidRPr="0063737A" w:rsidRDefault="00FB4683" w:rsidP="00D43A06">
            <w:pPr>
              <w:pStyle w:val="aa"/>
              <w:tabs>
                <w:tab w:val="left" w:pos="567"/>
                <w:tab w:val="left" w:pos="1170"/>
              </w:tabs>
              <w:spacing w:after="0"/>
              <w:ind w:left="801" w:hanging="661"/>
              <w:rPr>
                <w:rFonts w:ascii="Times New Roman" w:hAnsi="Times New Roman"/>
                <w:color w:val="002060"/>
                <w:lang w:val="ro-RO"/>
              </w:rPr>
            </w:pPr>
            <w:r w:rsidRPr="0063737A">
              <w:rPr>
                <w:rFonts w:ascii="Times New Roman" w:hAnsi="Times New Roman"/>
                <w:i/>
                <w:color w:val="002060"/>
                <w:lang w:val="ro-RO"/>
              </w:rPr>
              <w:t>dintre care:</w:t>
            </w:r>
          </w:p>
        </w:tc>
        <w:tc>
          <w:tcPr>
            <w:tcW w:w="1622"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tcPr>
          <w:p w:rsidR="00FB4683" w:rsidRPr="0063737A" w:rsidRDefault="00FB4683" w:rsidP="00FB4683">
            <w:pPr>
              <w:pStyle w:val="aa"/>
              <w:tabs>
                <w:tab w:val="left" w:pos="567"/>
                <w:tab w:val="left" w:pos="1170"/>
              </w:tabs>
              <w:spacing w:after="0"/>
              <w:ind w:left="81"/>
              <w:jc w:val="center"/>
              <w:rPr>
                <w:rFonts w:ascii="Times New Roman" w:hAnsi="Times New Roman"/>
                <w:b/>
                <w:color w:val="002060"/>
                <w:lang w:val="ro-RO"/>
              </w:rPr>
            </w:pPr>
            <w:r w:rsidRPr="0063737A">
              <w:rPr>
                <w:rFonts w:ascii="Times New Roman" w:hAnsi="Times New Roman"/>
                <w:b/>
                <w:color w:val="002060"/>
                <w:lang w:val="ro-RO"/>
              </w:rPr>
              <w:t>240</w:t>
            </w:r>
          </w:p>
        </w:tc>
        <w:tc>
          <w:tcPr>
            <w:tcW w:w="1559" w:type="dxa"/>
            <w:tcBorders>
              <w:top w:val="single" w:sz="24" w:space="0" w:color="FFFFFF"/>
              <w:left w:val="single" w:sz="8" w:space="0" w:color="FFFFFF"/>
              <w:bottom w:val="single" w:sz="24" w:space="0" w:color="FFFFFF"/>
              <w:right w:val="single" w:sz="8" w:space="0" w:color="FFFFFF"/>
            </w:tcBorders>
            <w:shd w:val="clear" w:color="auto" w:fill="D0D8E8"/>
          </w:tcPr>
          <w:p w:rsidR="00FB4683" w:rsidRPr="0063737A" w:rsidRDefault="00FB4683" w:rsidP="00D43A06">
            <w:pPr>
              <w:pStyle w:val="aa"/>
              <w:tabs>
                <w:tab w:val="left" w:pos="567"/>
                <w:tab w:val="left" w:pos="1170"/>
              </w:tabs>
              <w:spacing w:after="0"/>
              <w:ind w:left="81"/>
              <w:jc w:val="center"/>
              <w:rPr>
                <w:rFonts w:ascii="Times New Roman" w:hAnsi="Times New Roman"/>
                <w:b/>
                <w:color w:val="002060"/>
                <w:lang w:val="ro-RO"/>
              </w:rPr>
            </w:pPr>
            <w:r w:rsidRPr="0063737A">
              <w:rPr>
                <w:rFonts w:ascii="Times New Roman" w:hAnsi="Times New Roman"/>
                <w:b/>
                <w:color w:val="002060"/>
                <w:lang w:val="ro-RO"/>
              </w:rPr>
              <w:t>2</w:t>
            </w:r>
            <w:r w:rsidR="004705C7" w:rsidRPr="0063737A">
              <w:rPr>
                <w:rFonts w:ascii="Times New Roman" w:hAnsi="Times New Roman"/>
                <w:b/>
                <w:color w:val="002060"/>
                <w:lang w:val="ro-RO"/>
              </w:rPr>
              <w:t>26</w:t>
            </w:r>
          </w:p>
        </w:tc>
      </w:tr>
      <w:tr w:rsidR="00FB4683" w:rsidRPr="00571804" w:rsidTr="00AA0FAD">
        <w:trPr>
          <w:trHeight w:val="323"/>
        </w:trPr>
        <w:tc>
          <w:tcPr>
            <w:tcW w:w="6458"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tcPr>
          <w:p w:rsidR="00FB4683" w:rsidRPr="0063737A" w:rsidRDefault="00FB4683" w:rsidP="00B64B0D">
            <w:pPr>
              <w:numPr>
                <w:ilvl w:val="0"/>
                <w:numId w:val="10"/>
              </w:numPr>
              <w:spacing w:after="0"/>
              <w:ind w:left="786" w:hanging="438"/>
              <w:rPr>
                <w:rFonts w:ascii="Times New Roman" w:hAnsi="Times New Roman"/>
                <w:lang w:val="ro-RO"/>
              </w:rPr>
            </w:pPr>
            <w:r w:rsidRPr="0063737A">
              <w:rPr>
                <w:rFonts w:ascii="Times New Roman" w:hAnsi="Times New Roman"/>
                <w:lang w:val="ro-RO"/>
              </w:rPr>
              <w:t xml:space="preserve">Entităţi de interes public,                                 </w:t>
            </w:r>
            <w:r w:rsidRPr="0063737A">
              <w:rPr>
                <w:rFonts w:ascii="Times New Roman" w:hAnsi="Times New Roman"/>
                <w:i/>
                <w:color w:val="244061"/>
                <w:lang w:val="ro-RO"/>
              </w:rPr>
              <w:t>total,</w:t>
            </w:r>
          </w:p>
          <w:p w:rsidR="00FB4683" w:rsidRPr="0063737A" w:rsidRDefault="00FB4683" w:rsidP="00D43A06">
            <w:pPr>
              <w:spacing w:after="0"/>
              <w:rPr>
                <w:rFonts w:ascii="Times New Roman" w:hAnsi="Times New Roman"/>
                <w:i/>
                <w:lang w:val="ro-RO"/>
              </w:rPr>
            </w:pPr>
            <w:r w:rsidRPr="0063737A">
              <w:rPr>
                <w:rFonts w:ascii="Times New Roman" w:hAnsi="Times New Roman"/>
                <w:i/>
                <w:lang w:val="ro-RO"/>
              </w:rPr>
              <w:t xml:space="preserve">   dintre care:</w:t>
            </w:r>
          </w:p>
          <w:p w:rsidR="00FB4683" w:rsidRPr="0063737A" w:rsidRDefault="00FB4683" w:rsidP="00D43A06">
            <w:pPr>
              <w:numPr>
                <w:ilvl w:val="0"/>
                <w:numId w:val="8"/>
              </w:numPr>
              <w:spacing w:after="0"/>
              <w:rPr>
                <w:rFonts w:ascii="Times New Roman" w:hAnsi="Times New Roman"/>
                <w:lang w:val="ro-RO"/>
              </w:rPr>
            </w:pPr>
            <w:r w:rsidRPr="0063737A">
              <w:rPr>
                <w:rFonts w:ascii="Times New Roman" w:hAnsi="Times New Roman"/>
                <w:lang w:val="ro-RO"/>
              </w:rPr>
              <w:t>Instituţii financiare</w:t>
            </w:r>
          </w:p>
          <w:p w:rsidR="00FB4683" w:rsidRPr="0063737A" w:rsidRDefault="00FB4683" w:rsidP="00D43A06">
            <w:pPr>
              <w:numPr>
                <w:ilvl w:val="0"/>
                <w:numId w:val="8"/>
              </w:numPr>
              <w:spacing w:after="0"/>
              <w:rPr>
                <w:rFonts w:ascii="Times New Roman" w:hAnsi="Times New Roman"/>
                <w:lang w:val="ro-RO"/>
              </w:rPr>
            </w:pPr>
            <w:r w:rsidRPr="0063737A">
              <w:rPr>
                <w:rFonts w:ascii="Times New Roman" w:hAnsi="Times New Roman"/>
                <w:lang w:val="ro-RO"/>
              </w:rPr>
              <w:t>Companii de asigurări</w:t>
            </w:r>
          </w:p>
          <w:p w:rsidR="00FB4683" w:rsidRPr="0063737A" w:rsidRDefault="00FB4683" w:rsidP="00D43A06">
            <w:pPr>
              <w:numPr>
                <w:ilvl w:val="0"/>
                <w:numId w:val="8"/>
              </w:numPr>
              <w:spacing w:after="0"/>
              <w:rPr>
                <w:rFonts w:ascii="Times New Roman" w:hAnsi="Times New Roman"/>
                <w:lang w:val="ro-RO"/>
              </w:rPr>
            </w:pPr>
            <w:r w:rsidRPr="0063737A">
              <w:rPr>
                <w:rFonts w:ascii="Times New Roman" w:hAnsi="Times New Roman"/>
                <w:lang w:val="ro-RO"/>
              </w:rPr>
              <w:t>Societăţi comerciale ale căror acţiuni se cotează la BVM</w:t>
            </w:r>
          </w:p>
        </w:tc>
        <w:tc>
          <w:tcPr>
            <w:tcW w:w="1622"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tcPr>
          <w:p w:rsidR="00FB4683" w:rsidRPr="0063737A" w:rsidRDefault="00FB4683" w:rsidP="00FB4683">
            <w:pPr>
              <w:pStyle w:val="aa"/>
              <w:tabs>
                <w:tab w:val="left" w:pos="567"/>
                <w:tab w:val="left" w:pos="1170"/>
              </w:tabs>
              <w:ind w:left="81"/>
              <w:jc w:val="center"/>
              <w:rPr>
                <w:rFonts w:ascii="Times New Roman" w:hAnsi="Times New Roman"/>
                <w:lang w:val="ro-RO"/>
              </w:rPr>
            </w:pPr>
            <w:r w:rsidRPr="0063737A">
              <w:rPr>
                <w:rFonts w:ascii="Times New Roman" w:hAnsi="Times New Roman"/>
                <w:lang w:val="ro-RO"/>
              </w:rPr>
              <w:t>32</w:t>
            </w:r>
          </w:p>
          <w:p w:rsidR="00FB4683" w:rsidRPr="0063737A" w:rsidRDefault="00FB4683" w:rsidP="00FB4683">
            <w:pPr>
              <w:pStyle w:val="aa"/>
              <w:tabs>
                <w:tab w:val="left" w:pos="567"/>
                <w:tab w:val="left" w:pos="1170"/>
              </w:tabs>
              <w:ind w:left="81"/>
              <w:jc w:val="center"/>
              <w:rPr>
                <w:rFonts w:ascii="Times New Roman" w:hAnsi="Times New Roman"/>
                <w:lang w:val="ro-RO"/>
              </w:rPr>
            </w:pPr>
          </w:p>
          <w:p w:rsidR="00FB4683" w:rsidRPr="0063737A" w:rsidRDefault="00FB4683" w:rsidP="00FB4683">
            <w:pPr>
              <w:pStyle w:val="aa"/>
              <w:tabs>
                <w:tab w:val="left" w:pos="567"/>
                <w:tab w:val="left" w:pos="1170"/>
              </w:tabs>
              <w:ind w:left="81"/>
              <w:jc w:val="center"/>
              <w:rPr>
                <w:rFonts w:ascii="Times New Roman" w:hAnsi="Times New Roman"/>
                <w:lang w:val="ro-RO"/>
              </w:rPr>
            </w:pPr>
            <w:r w:rsidRPr="0063737A">
              <w:rPr>
                <w:rFonts w:ascii="Times New Roman" w:hAnsi="Times New Roman"/>
                <w:lang w:val="ro-RO"/>
              </w:rPr>
              <w:t>14</w:t>
            </w:r>
          </w:p>
          <w:p w:rsidR="00FB4683" w:rsidRPr="0063737A" w:rsidRDefault="00FB4683" w:rsidP="00FB4683">
            <w:pPr>
              <w:pStyle w:val="aa"/>
              <w:tabs>
                <w:tab w:val="left" w:pos="567"/>
                <w:tab w:val="left" w:pos="1170"/>
              </w:tabs>
              <w:ind w:left="81"/>
              <w:jc w:val="center"/>
              <w:rPr>
                <w:rFonts w:ascii="Times New Roman" w:hAnsi="Times New Roman"/>
                <w:lang w:val="ro-RO"/>
              </w:rPr>
            </w:pPr>
            <w:r w:rsidRPr="0063737A">
              <w:rPr>
                <w:rFonts w:ascii="Times New Roman" w:hAnsi="Times New Roman"/>
                <w:lang w:val="ro-RO"/>
              </w:rPr>
              <w:t>15</w:t>
            </w:r>
          </w:p>
          <w:p w:rsidR="00FB4683" w:rsidRPr="0063737A" w:rsidRDefault="00FB4683" w:rsidP="00FB4683">
            <w:pPr>
              <w:pStyle w:val="aa"/>
              <w:tabs>
                <w:tab w:val="left" w:pos="567"/>
                <w:tab w:val="left" w:pos="1170"/>
              </w:tabs>
              <w:ind w:left="81"/>
              <w:jc w:val="center"/>
              <w:rPr>
                <w:rFonts w:ascii="Times New Roman" w:hAnsi="Times New Roman"/>
                <w:lang w:val="ro-RO"/>
              </w:rPr>
            </w:pPr>
            <w:r w:rsidRPr="0063737A">
              <w:rPr>
                <w:rFonts w:ascii="Times New Roman" w:hAnsi="Times New Roman"/>
                <w:lang w:val="ro-RO"/>
              </w:rPr>
              <w:t>3</w:t>
            </w:r>
          </w:p>
        </w:tc>
        <w:tc>
          <w:tcPr>
            <w:tcW w:w="1559" w:type="dxa"/>
            <w:tcBorders>
              <w:top w:val="single" w:sz="24" w:space="0" w:color="FFFFFF"/>
              <w:left w:val="single" w:sz="8" w:space="0" w:color="FFFFFF"/>
              <w:bottom w:val="single" w:sz="24" w:space="0" w:color="FFFFFF"/>
              <w:right w:val="single" w:sz="8" w:space="0" w:color="FFFFFF"/>
            </w:tcBorders>
            <w:shd w:val="clear" w:color="auto" w:fill="D0D8E8"/>
          </w:tcPr>
          <w:p w:rsidR="00FB4683" w:rsidRPr="0063737A" w:rsidRDefault="00FB4683" w:rsidP="00D43A06">
            <w:pPr>
              <w:pStyle w:val="aa"/>
              <w:tabs>
                <w:tab w:val="left" w:pos="567"/>
                <w:tab w:val="left" w:pos="1170"/>
              </w:tabs>
              <w:ind w:left="81"/>
              <w:jc w:val="center"/>
              <w:rPr>
                <w:rFonts w:ascii="Times New Roman" w:hAnsi="Times New Roman"/>
                <w:lang w:val="ro-RO"/>
              </w:rPr>
            </w:pPr>
            <w:r w:rsidRPr="0063737A">
              <w:rPr>
                <w:rFonts w:ascii="Times New Roman" w:hAnsi="Times New Roman"/>
                <w:lang w:val="ro-RO"/>
              </w:rPr>
              <w:t>28</w:t>
            </w:r>
          </w:p>
          <w:p w:rsidR="00FB4683" w:rsidRPr="0063737A" w:rsidRDefault="00FB4683" w:rsidP="00D43A06">
            <w:pPr>
              <w:pStyle w:val="aa"/>
              <w:tabs>
                <w:tab w:val="left" w:pos="567"/>
                <w:tab w:val="left" w:pos="1170"/>
              </w:tabs>
              <w:ind w:left="81"/>
              <w:jc w:val="center"/>
              <w:rPr>
                <w:rFonts w:ascii="Times New Roman" w:hAnsi="Times New Roman"/>
                <w:lang w:val="ro-RO"/>
              </w:rPr>
            </w:pPr>
          </w:p>
          <w:p w:rsidR="00FB4683" w:rsidRPr="0063737A" w:rsidRDefault="00FB4683" w:rsidP="00D43A06">
            <w:pPr>
              <w:pStyle w:val="aa"/>
              <w:tabs>
                <w:tab w:val="left" w:pos="567"/>
                <w:tab w:val="left" w:pos="1170"/>
              </w:tabs>
              <w:ind w:left="81"/>
              <w:jc w:val="center"/>
              <w:rPr>
                <w:rFonts w:ascii="Times New Roman" w:hAnsi="Times New Roman"/>
                <w:lang w:val="ro-RO"/>
              </w:rPr>
            </w:pPr>
            <w:r w:rsidRPr="0063737A">
              <w:rPr>
                <w:rFonts w:ascii="Times New Roman" w:hAnsi="Times New Roman"/>
                <w:lang w:val="ro-RO"/>
              </w:rPr>
              <w:t>11</w:t>
            </w:r>
          </w:p>
          <w:p w:rsidR="00AA0FAD" w:rsidRPr="0063737A" w:rsidRDefault="00AA0FAD" w:rsidP="00AA0FAD">
            <w:pPr>
              <w:pStyle w:val="aa"/>
              <w:tabs>
                <w:tab w:val="left" w:pos="567"/>
                <w:tab w:val="left" w:pos="1170"/>
              </w:tabs>
              <w:ind w:left="81"/>
              <w:jc w:val="center"/>
              <w:rPr>
                <w:rFonts w:ascii="Times New Roman" w:hAnsi="Times New Roman"/>
                <w:lang w:val="ro-RO"/>
              </w:rPr>
            </w:pPr>
            <w:r w:rsidRPr="0063737A">
              <w:rPr>
                <w:rFonts w:ascii="Times New Roman" w:hAnsi="Times New Roman"/>
                <w:lang w:val="ro-RO"/>
              </w:rPr>
              <w:t>16</w:t>
            </w:r>
          </w:p>
          <w:p w:rsidR="00AA0FAD" w:rsidRPr="0063737A" w:rsidRDefault="00AA0FAD" w:rsidP="00AA0FAD">
            <w:pPr>
              <w:pStyle w:val="aa"/>
              <w:tabs>
                <w:tab w:val="left" w:pos="567"/>
                <w:tab w:val="left" w:pos="1170"/>
              </w:tabs>
              <w:ind w:left="81"/>
              <w:jc w:val="center"/>
              <w:rPr>
                <w:rFonts w:ascii="Times New Roman" w:hAnsi="Times New Roman"/>
                <w:lang w:val="ro-RO"/>
              </w:rPr>
            </w:pPr>
            <w:r w:rsidRPr="0063737A">
              <w:rPr>
                <w:rFonts w:ascii="Times New Roman" w:hAnsi="Times New Roman"/>
                <w:lang w:val="ro-RO"/>
              </w:rPr>
              <w:t>1</w:t>
            </w:r>
          </w:p>
          <w:p w:rsidR="00FB4683" w:rsidRPr="0063737A" w:rsidRDefault="00FB4683" w:rsidP="00AA0FAD">
            <w:pPr>
              <w:pStyle w:val="aa"/>
              <w:tabs>
                <w:tab w:val="left" w:pos="567"/>
                <w:tab w:val="left" w:pos="1170"/>
              </w:tabs>
              <w:ind w:left="81"/>
              <w:jc w:val="center"/>
              <w:rPr>
                <w:rFonts w:ascii="Times New Roman" w:hAnsi="Times New Roman"/>
                <w:lang w:val="ro-RO"/>
              </w:rPr>
            </w:pPr>
          </w:p>
        </w:tc>
      </w:tr>
      <w:tr w:rsidR="00FB4683" w:rsidRPr="00571804" w:rsidTr="00D43A06">
        <w:trPr>
          <w:trHeight w:val="461"/>
        </w:trPr>
        <w:tc>
          <w:tcPr>
            <w:tcW w:w="6458"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tcPr>
          <w:p w:rsidR="00FB4683" w:rsidRPr="0063737A" w:rsidRDefault="00FB4683" w:rsidP="00B64B0D">
            <w:pPr>
              <w:numPr>
                <w:ilvl w:val="0"/>
                <w:numId w:val="10"/>
              </w:numPr>
              <w:spacing w:after="0"/>
              <w:ind w:left="786" w:hanging="504"/>
              <w:rPr>
                <w:rFonts w:ascii="Times New Roman" w:hAnsi="Times New Roman"/>
                <w:color w:val="244061"/>
                <w:lang w:val="ro-RO"/>
              </w:rPr>
            </w:pPr>
            <w:r w:rsidRPr="0063737A">
              <w:rPr>
                <w:rFonts w:ascii="Times New Roman" w:hAnsi="Times New Roman"/>
                <w:lang w:val="ro-RO"/>
              </w:rPr>
              <w:t>Alte entităţi conform prevederilor legislaţiei în vigoare.</w:t>
            </w:r>
          </w:p>
        </w:tc>
        <w:tc>
          <w:tcPr>
            <w:tcW w:w="1622"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tcPr>
          <w:p w:rsidR="00FB4683" w:rsidRPr="0063737A" w:rsidRDefault="00FB4683" w:rsidP="00FB4683">
            <w:pPr>
              <w:pStyle w:val="aa"/>
              <w:tabs>
                <w:tab w:val="left" w:pos="567"/>
                <w:tab w:val="left" w:pos="1170"/>
              </w:tabs>
              <w:ind w:left="81"/>
              <w:jc w:val="center"/>
              <w:rPr>
                <w:rFonts w:ascii="Times New Roman" w:hAnsi="Times New Roman"/>
                <w:lang w:val="ro-RO"/>
              </w:rPr>
            </w:pPr>
            <w:r w:rsidRPr="0063737A">
              <w:rPr>
                <w:rFonts w:ascii="Times New Roman" w:hAnsi="Times New Roman"/>
                <w:lang w:val="ro-RO"/>
              </w:rPr>
              <w:t>208</w:t>
            </w:r>
          </w:p>
        </w:tc>
        <w:tc>
          <w:tcPr>
            <w:tcW w:w="1559" w:type="dxa"/>
            <w:tcBorders>
              <w:top w:val="single" w:sz="24" w:space="0" w:color="FFFFFF"/>
              <w:left w:val="single" w:sz="8" w:space="0" w:color="FFFFFF"/>
              <w:bottom w:val="single" w:sz="24" w:space="0" w:color="FFFFFF"/>
              <w:right w:val="single" w:sz="8" w:space="0" w:color="FFFFFF"/>
            </w:tcBorders>
            <w:shd w:val="clear" w:color="auto" w:fill="D0D8E8"/>
          </w:tcPr>
          <w:p w:rsidR="00FB4683" w:rsidRPr="0063737A" w:rsidRDefault="00FB4683" w:rsidP="00D43A06">
            <w:pPr>
              <w:pStyle w:val="aa"/>
              <w:tabs>
                <w:tab w:val="left" w:pos="567"/>
                <w:tab w:val="left" w:pos="1170"/>
              </w:tabs>
              <w:ind w:left="81"/>
              <w:jc w:val="center"/>
              <w:rPr>
                <w:rFonts w:ascii="Times New Roman" w:hAnsi="Times New Roman"/>
                <w:lang w:val="ro-RO"/>
              </w:rPr>
            </w:pPr>
            <w:r w:rsidRPr="0063737A">
              <w:rPr>
                <w:rFonts w:ascii="Times New Roman" w:hAnsi="Times New Roman"/>
                <w:lang w:val="ro-RO"/>
              </w:rPr>
              <w:t>198</w:t>
            </w:r>
          </w:p>
        </w:tc>
      </w:tr>
      <w:tr w:rsidR="00FB4683" w:rsidRPr="00571804" w:rsidTr="00D43A06">
        <w:trPr>
          <w:trHeight w:val="461"/>
        </w:trPr>
        <w:tc>
          <w:tcPr>
            <w:tcW w:w="6458"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tcPr>
          <w:p w:rsidR="00FB4683" w:rsidRPr="0063737A" w:rsidRDefault="00FB4683" w:rsidP="00D43A06">
            <w:pPr>
              <w:spacing w:after="0"/>
              <w:ind w:left="720" w:hanging="438"/>
              <w:rPr>
                <w:rFonts w:ascii="Times New Roman" w:hAnsi="Times New Roman"/>
                <w:color w:val="002060"/>
                <w:lang w:val="ro-RO"/>
              </w:rPr>
            </w:pPr>
            <w:r w:rsidRPr="0063737A">
              <w:rPr>
                <w:rFonts w:ascii="Times New Roman" w:hAnsi="Times New Roman"/>
                <w:color w:val="002060"/>
                <w:lang w:val="ro-RO"/>
              </w:rPr>
              <w:t xml:space="preserve">b)  </w:t>
            </w:r>
            <w:r w:rsidRPr="0063737A">
              <w:rPr>
                <w:rFonts w:ascii="Times New Roman" w:hAnsi="Times New Roman"/>
                <w:b/>
                <w:color w:val="002060"/>
                <w:lang w:val="ro-RO"/>
              </w:rPr>
              <w:t>audit solicitat</w:t>
            </w:r>
          </w:p>
        </w:tc>
        <w:tc>
          <w:tcPr>
            <w:tcW w:w="1622"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tcPr>
          <w:p w:rsidR="00FB4683" w:rsidRPr="0063737A" w:rsidRDefault="00FB4683" w:rsidP="00FB4683">
            <w:pPr>
              <w:pStyle w:val="aa"/>
              <w:tabs>
                <w:tab w:val="left" w:pos="567"/>
                <w:tab w:val="left" w:pos="1170"/>
              </w:tabs>
              <w:spacing w:after="0"/>
              <w:ind w:left="81"/>
              <w:jc w:val="center"/>
              <w:rPr>
                <w:rFonts w:ascii="Times New Roman" w:hAnsi="Times New Roman"/>
                <w:b/>
                <w:color w:val="002060"/>
                <w:lang w:val="ro-RO"/>
              </w:rPr>
            </w:pPr>
            <w:r w:rsidRPr="0063737A">
              <w:rPr>
                <w:rFonts w:ascii="Times New Roman" w:hAnsi="Times New Roman"/>
                <w:b/>
                <w:color w:val="002060"/>
                <w:lang w:val="ro-RO"/>
              </w:rPr>
              <w:t>483</w:t>
            </w:r>
          </w:p>
        </w:tc>
        <w:tc>
          <w:tcPr>
            <w:tcW w:w="1559" w:type="dxa"/>
            <w:tcBorders>
              <w:top w:val="single" w:sz="24" w:space="0" w:color="FFFFFF"/>
              <w:left w:val="single" w:sz="8" w:space="0" w:color="FFFFFF"/>
              <w:bottom w:val="single" w:sz="24" w:space="0" w:color="FFFFFF"/>
              <w:right w:val="single" w:sz="8" w:space="0" w:color="FFFFFF"/>
            </w:tcBorders>
            <w:shd w:val="clear" w:color="auto" w:fill="D0D8E8"/>
          </w:tcPr>
          <w:p w:rsidR="00FB4683" w:rsidRPr="0063737A" w:rsidRDefault="00FB4683" w:rsidP="00D43A06">
            <w:pPr>
              <w:pStyle w:val="aa"/>
              <w:tabs>
                <w:tab w:val="left" w:pos="567"/>
                <w:tab w:val="left" w:pos="1170"/>
              </w:tabs>
              <w:spacing w:after="0"/>
              <w:ind w:left="81"/>
              <w:jc w:val="center"/>
              <w:rPr>
                <w:rFonts w:ascii="Times New Roman" w:hAnsi="Times New Roman"/>
                <w:b/>
                <w:color w:val="002060"/>
                <w:lang w:val="ro-RO"/>
              </w:rPr>
            </w:pPr>
            <w:r w:rsidRPr="0063737A">
              <w:rPr>
                <w:rFonts w:ascii="Times New Roman" w:hAnsi="Times New Roman"/>
                <w:b/>
                <w:color w:val="002060"/>
                <w:lang w:val="ro-RO"/>
              </w:rPr>
              <w:t>366</w:t>
            </w:r>
          </w:p>
        </w:tc>
      </w:tr>
      <w:tr w:rsidR="00FB4683" w:rsidRPr="00571804" w:rsidTr="00D43A06">
        <w:trPr>
          <w:trHeight w:val="461"/>
        </w:trPr>
        <w:tc>
          <w:tcPr>
            <w:tcW w:w="6458"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tcPr>
          <w:p w:rsidR="00FB4683" w:rsidRPr="0063737A" w:rsidRDefault="00FB4683" w:rsidP="00D43A06">
            <w:pPr>
              <w:spacing w:after="0"/>
              <w:ind w:firstLine="282"/>
              <w:rPr>
                <w:rFonts w:ascii="Times New Roman" w:hAnsi="Times New Roman"/>
                <w:color w:val="244061"/>
                <w:lang w:val="ro-RO"/>
              </w:rPr>
            </w:pPr>
            <w:r w:rsidRPr="0063737A">
              <w:rPr>
                <w:rFonts w:ascii="Times New Roman" w:hAnsi="Times New Roman"/>
                <w:color w:val="244061"/>
                <w:lang w:val="ro-RO"/>
              </w:rPr>
              <w:sym w:font="Wingdings 3" w:char="F0B6"/>
            </w:r>
            <w:r w:rsidRPr="0063737A">
              <w:rPr>
                <w:rFonts w:ascii="Times New Roman" w:hAnsi="Times New Roman"/>
                <w:color w:val="244061"/>
                <w:lang w:val="ro-RO"/>
              </w:rPr>
              <w:t xml:space="preserve"> Contracte privind misiunile de revizuire  </w:t>
            </w:r>
          </w:p>
        </w:tc>
        <w:tc>
          <w:tcPr>
            <w:tcW w:w="1622"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tcPr>
          <w:p w:rsidR="00FB4683" w:rsidRPr="0063737A" w:rsidRDefault="00FB4683" w:rsidP="00FB4683">
            <w:pPr>
              <w:pStyle w:val="aa"/>
              <w:tabs>
                <w:tab w:val="left" w:pos="567"/>
                <w:tab w:val="left" w:pos="1170"/>
              </w:tabs>
              <w:spacing w:after="0"/>
              <w:ind w:left="81"/>
              <w:jc w:val="center"/>
              <w:rPr>
                <w:rFonts w:ascii="Times New Roman" w:hAnsi="Times New Roman"/>
                <w:lang w:val="ro-RO"/>
              </w:rPr>
            </w:pPr>
            <w:r w:rsidRPr="0063737A">
              <w:rPr>
                <w:rFonts w:ascii="Times New Roman" w:hAnsi="Times New Roman"/>
                <w:lang w:val="ro-RO"/>
              </w:rPr>
              <w:t>34</w:t>
            </w:r>
          </w:p>
        </w:tc>
        <w:tc>
          <w:tcPr>
            <w:tcW w:w="1559" w:type="dxa"/>
            <w:tcBorders>
              <w:top w:val="single" w:sz="24" w:space="0" w:color="FFFFFF"/>
              <w:left w:val="single" w:sz="8" w:space="0" w:color="FFFFFF"/>
              <w:bottom w:val="single" w:sz="24" w:space="0" w:color="FFFFFF"/>
              <w:right w:val="single" w:sz="8" w:space="0" w:color="FFFFFF"/>
            </w:tcBorders>
            <w:shd w:val="clear" w:color="auto" w:fill="D0D8E8"/>
          </w:tcPr>
          <w:p w:rsidR="00FB4683" w:rsidRPr="0063737A" w:rsidRDefault="00FB4683" w:rsidP="00D43A06">
            <w:pPr>
              <w:pStyle w:val="aa"/>
              <w:tabs>
                <w:tab w:val="left" w:pos="567"/>
                <w:tab w:val="left" w:pos="1170"/>
              </w:tabs>
              <w:spacing w:after="0"/>
              <w:ind w:left="81"/>
              <w:jc w:val="center"/>
              <w:rPr>
                <w:rFonts w:ascii="Times New Roman" w:hAnsi="Times New Roman"/>
                <w:lang w:val="ro-RO"/>
              </w:rPr>
            </w:pPr>
            <w:r w:rsidRPr="0063737A">
              <w:rPr>
                <w:rFonts w:ascii="Times New Roman" w:hAnsi="Times New Roman"/>
                <w:lang w:val="ro-RO"/>
              </w:rPr>
              <w:t>28</w:t>
            </w:r>
          </w:p>
        </w:tc>
      </w:tr>
      <w:tr w:rsidR="00FB4683" w:rsidRPr="00571804" w:rsidTr="00D43A06">
        <w:trPr>
          <w:trHeight w:val="461"/>
        </w:trPr>
        <w:tc>
          <w:tcPr>
            <w:tcW w:w="6458"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tcPr>
          <w:p w:rsidR="00FB4683" w:rsidRPr="0063737A" w:rsidRDefault="00FB4683" w:rsidP="00D43A06">
            <w:pPr>
              <w:spacing w:after="0"/>
              <w:ind w:firstLine="282"/>
              <w:rPr>
                <w:rFonts w:ascii="Times New Roman" w:hAnsi="Times New Roman"/>
                <w:color w:val="244061"/>
                <w:lang w:val="ro-RO"/>
              </w:rPr>
            </w:pPr>
            <w:r w:rsidRPr="0063737A">
              <w:rPr>
                <w:rFonts w:ascii="Times New Roman" w:hAnsi="Times New Roman"/>
                <w:color w:val="244061"/>
                <w:lang w:val="ro-RO"/>
              </w:rPr>
              <w:lastRenderedPageBreak/>
              <w:sym w:font="Wingdings 3" w:char="F0B6"/>
            </w:r>
            <w:r w:rsidRPr="0063737A">
              <w:rPr>
                <w:rFonts w:ascii="Times New Roman" w:hAnsi="Times New Roman"/>
                <w:color w:val="244061"/>
                <w:lang w:val="ro-RO"/>
              </w:rPr>
              <w:t xml:space="preserve"> Contracte privind misiunile de asigurare </w:t>
            </w:r>
          </w:p>
        </w:tc>
        <w:tc>
          <w:tcPr>
            <w:tcW w:w="1622"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tcPr>
          <w:p w:rsidR="00FB4683" w:rsidRPr="0063737A" w:rsidRDefault="00FB4683" w:rsidP="00FB4683">
            <w:pPr>
              <w:pStyle w:val="aa"/>
              <w:tabs>
                <w:tab w:val="left" w:pos="567"/>
                <w:tab w:val="left" w:pos="1170"/>
              </w:tabs>
              <w:spacing w:after="0"/>
              <w:ind w:left="81"/>
              <w:jc w:val="center"/>
              <w:rPr>
                <w:rFonts w:ascii="Times New Roman" w:hAnsi="Times New Roman"/>
                <w:lang w:val="ro-RO"/>
              </w:rPr>
            </w:pPr>
            <w:r w:rsidRPr="0063737A">
              <w:rPr>
                <w:rFonts w:ascii="Times New Roman" w:hAnsi="Times New Roman"/>
                <w:lang w:val="ro-RO"/>
              </w:rPr>
              <w:t>5</w:t>
            </w:r>
          </w:p>
        </w:tc>
        <w:tc>
          <w:tcPr>
            <w:tcW w:w="1559" w:type="dxa"/>
            <w:tcBorders>
              <w:top w:val="single" w:sz="24" w:space="0" w:color="FFFFFF"/>
              <w:left w:val="single" w:sz="8" w:space="0" w:color="FFFFFF"/>
              <w:bottom w:val="single" w:sz="24" w:space="0" w:color="FFFFFF"/>
              <w:right w:val="single" w:sz="8" w:space="0" w:color="FFFFFF"/>
            </w:tcBorders>
            <w:shd w:val="clear" w:color="auto" w:fill="D0D8E8"/>
          </w:tcPr>
          <w:p w:rsidR="00FB4683" w:rsidRPr="0063737A" w:rsidRDefault="00FB4683" w:rsidP="00D43A06">
            <w:pPr>
              <w:pStyle w:val="aa"/>
              <w:tabs>
                <w:tab w:val="left" w:pos="567"/>
                <w:tab w:val="left" w:pos="1170"/>
              </w:tabs>
              <w:spacing w:after="0"/>
              <w:ind w:left="81"/>
              <w:jc w:val="center"/>
              <w:rPr>
                <w:rFonts w:ascii="Times New Roman" w:hAnsi="Times New Roman"/>
                <w:lang w:val="ro-RO"/>
              </w:rPr>
            </w:pPr>
            <w:r w:rsidRPr="0063737A">
              <w:rPr>
                <w:rFonts w:ascii="Times New Roman" w:hAnsi="Times New Roman"/>
                <w:lang w:val="ro-RO"/>
              </w:rPr>
              <w:t>3</w:t>
            </w:r>
          </w:p>
        </w:tc>
      </w:tr>
      <w:tr w:rsidR="00FB4683" w:rsidRPr="00571804" w:rsidTr="00D43A06">
        <w:trPr>
          <w:trHeight w:val="461"/>
        </w:trPr>
        <w:tc>
          <w:tcPr>
            <w:tcW w:w="6458"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tcPr>
          <w:p w:rsidR="00FB4683" w:rsidRPr="0063737A" w:rsidRDefault="00FB4683" w:rsidP="00D43A06">
            <w:pPr>
              <w:spacing w:after="0"/>
              <w:ind w:firstLine="282"/>
              <w:rPr>
                <w:rFonts w:ascii="Times New Roman" w:hAnsi="Times New Roman"/>
                <w:color w:val="244061"/>
                <w:lang w:val="ro-RO"/>
              </w:rPr>
            </w:pPr>
            <w:r w:rsidRPr="0063737A">
              <w:rPr>
                <w:rFonts w:ascii="Times New Roman" w:hAnsi="Times New Roman"/>
                <w:color w:val="244061"/>
                <w:lang w:val="ro-RO"/>
              </w:rPr>
              <w:sym w:font="Wingdings 3" w:char="F0B6"/>
            </w:r>
            <w:r w:rsidRPr="0063737A">
              <w:rPr>
                <w:rFonts w:ascii="Times New Roman" w:hAnsi="Times New Roman"/>
                <w:color w:val="244061"/>
                <w:lang w:val="ro-RO"/>
              </w:rPr>
              <w:t xml:space="preserve"> Contracte privind prestarea serviciilor conexe,     </w:t>
            </w:r>
            <w:r w:rsidRPr="0063737A">
              <w:rPr>
                <w:rFonts w:ascii="Times New Roman" w:hAnsi="Times New Roman"/>
                <w:i/>
                <w:color w:val="244061"/>
                <w:lang w:val="ro-RO"/>
              </w:rPr>
              <w:t>total,</w:t>
            </w:r>
          </w:p>
          <w:p w:rsidR="00FB4683" w:rsidRPr="0063737A" w:rsidRDefault="00FB4683" w:rsidP="00D43A06">
            <w:pPr>
              <w:spacing w:after="0"/>
              <w:ind w:firstLine="282"/>
              <w:rPr>
                <w:rFonts w:ascii="Times New Roman" w:hAnsi="Times New Roman"/>
                <w:color w:val="244061"/>
                <w:lang w:val="ro-RO"/>
              </w:rPr>
            </w:pPr>
            <w:r w:rsidRPr="0063737A">
              <w:rPr>
                <w:rFonts w:ascii="Times New Roman" w:hAnsi="Times New Roman"/>
                <w:i/>
                <w:color w:val="244061"/>
                <w:lang w:val="ro-RO"/>
              </w:rPr>
              <w:t>inclusiv:</w:t>
            </w:r>
          </w:p>
        </w:tc>
        <w:tc>
          <w:tcPr>
            <w:tcW w:w="1622"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tcPr>
          <w:p w:rsidR="00FB4683" w:rsidRPr="0063737A" w:rsidRDefault="00FB4683" w:rsidP="00FB4683">
            <w:pPr>
              <w:pStyle w:val="aa"/>
              <w:tabs>
                <w:tab w:val="left" w:pos="567"/>
                <w:tab w:val="left" w:pos="1170"/>
              </w:tabs>
              <w:spacing w:after="0"/>
              <w:ind w:left="81"/>
              <w:jc w:val="center"/>
              <w:rPr>
                <w:rFonts w:ascii="Times New Roman" w:hAnsi="Times New Roman"/>
                <w:lang w:val="ro-RO"/>
              </w:rPr>
            </w:pPr>
            <w:r w:rsidRPr="0063737A">
              <w:rPr>
                <w:rFonts w:ascii="Times New Roman" w:hAnsi="Times New Roman"/>
                <w:lang w:val="ro-RO"/>
              </w:rPr>
              <w:t>227</w:t>
            </w:r>
          </w:p>
        </w:tc>
        <w:tc>
          <w:tcPr>
            <w:tcW w:w="1559" w:type="dxa"/>
            <w:tcBorders>
              <w:top w:val="single" w:sz="24" w:space="0" w:color="FFFFFF"/>
              <w:left w:val="single" w:sz="8" w:space="0" w:color="FFFFFF"/>
              <w:bottom w:val="single" w:sz="24" w:space="0" w:color="FFFFFF"/>
              <w:right w:val="single" w:sz="8" w:space="0" w:color="FFFFFF"/>
            </w:tcBorders>
            <w:shd w:val="clear" w:color="auto" w:fill="D0D8E8"/>
          </w:tcPr>
          <w:p w:rsidR="00FB4683" w:rsidRPr="0063737A" w:rsidRDefault="00FB4683" w:rsidP="00D43A06">
            <w:pPr>
              <w:pStyle w:val="aa"/>
              <w:tabs>
                <w:tab w:val="left" w:pos="567"/>
                <w:tab w:val="left" w:pos="1170"/>
              </w:tabs>
              <w:spacing w:after="0"/>
              <w:ind w:left="81"/>
              <w:jc w:val="center"/>
              <w:rPr>
                <w:rFonts w:ascii="Times New Roman" w:hAnsi="Times New Roman"/>
                <w:lang w:val="ro-RO"/>
              </w:rPr>
            </w:pPr>
            <w:r w:rsidRPr="0063737A">
              <w:rPr>
                <w:rFonts w:ascii="Times New Roman" w:hAnsi="Times New Roman"/>
                <w:lang w:val="ro-RO"/>
              </w:rPr>
              <w:t>223</w:t>
            </w:r>
          </w:p>
        </w:tc>
      </w:tr>
      <w:tr w:rsidR="00FB4683" w:rsidRPr="00571804" w:rsidTr="00D43A06">
        <w:trPr>
          <w:trHeight w:val="337"/>
        </w:trPr>
        <w:tc>
          <w:tcPr>
            <w:tcW w:w="6458"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tcPr>
          <w:p w:rsidR="00FB4683" w:rsidRPr="0063737A" w:rsidRDefault="00FB4683" w:rsidP="00B64B0D">
            <w:pPr>
              <w:pStyle w:val="aa"/>
              <w:numPr>
                <w:ilvl w:val="0"/>
                <w:numId w:val="29"/>
              </w:numPr>
              <w:spacing w:after="0"/>
              <w:rPr>
                <w:rFonts w:ascii="Times New Roman" w:hAnsi="Times New Roman"/>
                <w:color w:val="244061"/>
                <w:lang w:val="ro-RO"/>
              </w:rPr>
            </w:pPr>
            <w:r w:rsidRPr="0063737A">
              <w:rPr>
                <w:rFonts w:ascii="Times New Roman" w:hAnsi="Times New Roman"/>
                <w:color w:val="244061"/>
                <w:lang w:val="ro-RO"/>
              </w:rPr>
              <w:t>proceduri convenite</w:t>
            </w:r>
          </w:p>
        </w:tc>
        <w:tc>
          <w:tcPr>
            <w:tcW w:w="1622"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tcPr>
          <w:p w:rsidR="00FB4683" w:rsidRPr="0063737A" w:rsidRDefault="00FB4683" w:rsidP="00FB4683">
            <w:pPr>
              <w:pStyle w:val="aa"/>
              <w:tabs>
                <w:tab w:val="left" w:pos="567"/>
                <w:tab w:val="left" w:pos="1170"/>
              </w:tabs>
              <w:spacing w:after="0"/>
              <w:ind w:left="81"/>
              <w:jc w:val="center"/>
              <w:rPr>
                <w:rFonts w:ascii="Times New Roman" w:hAnsi="Times New Roman"/>
                <w:lang w:val="ro-RO"/>
              </w:rPr>
            </w:pPr>
            <w:r w:rsidRPr="0063737A">
              <w:rPr>
                <w:rFonts w:ascii="Times New Roman" w:hAnsi="Times New Roman"/>
                <w:lang w:val="ro-RO"/>
              </w:rPr>
              <w:t>211</w:t>
            </w:r>
          </w:p>
        </w:tc>
        <w:tc>
          <w:tcPr>
            <w:tcW w:w="1559" w:type="dxa"/>
            <w:tcBorders>
              <w:top w:val="single" w:sz="24" w:space="0" w:color="FFFFFF"/>
              <w:left w:val="single" w:sz="8" w:space="0" w:color="FFFFFF"/>
              <w:bottom w:val="single" w:sz="24" w:space="0" w:color="FFFFFF"/>
              <w:right w:val="single" w:sz="8" w:space="0" w:color="FFFFFF"/>
            </w:tcBorders>
            <w:shd w:val="clear" w:color="auto" w:fill="D0D8E8"/>
          </w:tcPr>
          <w:p w:rsidR="00FB4683" w:rsidRPr="0063737A" w:rsidRDefault="00FB4683" w:rsidP="00D43A06">
            <w:pPr>
              <w:pStyle w:val="aa"/>
              <w:tabs>
                <w:tab w:val="left" w:pos="567"/>
                <w:tab w:val="left" w:pos="1170"/>
              </w:tabs>
              <w:spacing w:after="0"/>
              <w:ind w:left="81"/>
              <w:jc w:val="center"/>
              <w:rPr>
                <w:rFonts w:ascii="Times New Roman" w:hAnsi="Times New Roman"/>
                <w:lang w:val="ro-RO"/>
              </w:rPr>
            </w:pPr>
            <w:r w:rsidRPr="0063737A">
              <w:rPr>
                <w:rFonts w:ascii="Times New Roman" w:hAnsi="Times New Roman"/>
                <w:lang w:val="ro-RO"/>
              </w:rPr>
              <w:t>212</w:t>
            </w:r>
          </w:p>
        </w:tc>
      </w:tr>
      <w:tr w:rsidR="00FB4683" w:rsidRPr="00571804" w:rsidTr="00D43A06">
        <w:trPr>
          <w:trHeight w:val="337"/>
        </w:trPr>
        <w:tc>
          <w:tcPr>
            <w:tcW w:w="6458"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FB4683" w:rsidRPr="0063737A" w:rsidRDefault="00FB4683" w:rsidP="00B64B0D">
            <w:pPr>
              <w:pStyle w:val="aa"/>
              <w:numPr>
                <w:ilvl w:val="0"/>
                <w:numId w:val="29"/>
              </w:numPr>
              <w:spacing w:after="0"/>
              <w:rPr>
                <w:rFonts w:ascii="Times New Roman" w:hAnsi="Times New Roman"/>
                <w:color w:val="244061"/>
                <w:lang w:val="ro-RO"/>
              </w:rPr>
            </w:pPr>
            <w:r w:rsidRPr="0063737A">
              <w:rPr>
                <w:rFonts w:ascii="Times New Roman" w:hAnsi="Times New Roman"/>
                <w:color w:val="244061"/>
                <w:lang w:val="ro-RO"/>
              </w:rPr>
              <w:t>compilarea situaţiilor financiare</w:t>
            </w:r>
          </w:p>
        </w:tc>
        <w:tc>
          <w:tcPr>
            <w:tcW w:w="1622"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FB4683" w:rsidRPr="0063737A" w:rsidRDefault="00FB4683" w:rsidP="00FB4683">
            <w:pPr>
              <w:pStyle w:val="aa"/>
              <w:tabs>
                <w:tab w:val="left" w:pos="567"/>
                <w:tab w:val="left" w:pos="1170"/>
              </w:tabs>
              <w:spacing w:after="0"/>
              <w:ind w:left="81"/>
              <w:jc w:val="center"/>
              <w:rPr>
                <w:rFonts w:ascii="Times New Roman" w:hAnsi="Times New Roman"/>
                <w:lang w:val="ro-RO"/>
              </w:rPr>
            </w:pPr>
            <w:r w:rsidRPr="0063737A">
              <w:rPr>
                <w:rFonts w:ascii="Times New Roman" w:hAnsi="Times New Roman"/>
                <w:lang w:val="ro-RO"/>
              </w:rPr>
              <w:t>16</w:t>
            </w:r>
          </w:p>
        </w:tc>
        <w:tc>
          <w:tcPr>
            <w:tcW w:w="1559" w:type="dxa"/>
            <w:tcBorders>
              <w:top w:val="single" w:sz="24" w:space="0" w:color="FFFFFF"/>
              <w:left w:val="single" w:sz="8" w:space="0" w:color="FFFFFF"/>
              <w:bottom w:val="single" w:sz="8" w:space="0" w:color="FFFFFF"/>
              <w:right w:val="single" w:sz="8" w:space="0" w:color="FFFFFF"/>
            </w:tcBorders>
            <w:shd w:val="clear" w:color="auto" w:fill="D0D8E8"/>
          </w:tcPr>
          <w:p w:rsidR="00FB4683" w:rsidRPr="0063737A" w:rsidRDefault="00FB4683" w:rsidP="00D43A06">
            <w:pPr>
              <w:pStyle w:val="aa"/>
              <w:tabs>
                <w:tab w:val="left" w:pos="567"/>
                <w:tab w:val="left" w:pos="1170"/>
              </w:tabs>
              <w:spacing w:after="0"/>
              <w:ind w:left="81"/>
              <w:jc w:val="center"/>
              <w:rPr>
                <w:rFonts w:ascii="Times New Roman" w:hAnsi="Times New Roman"/>
                <w:lang w:val="ro-RO"/>
              </w:rPr>
            </w:pPr>
            <w:r w:rsidRPr="0063737A">
              <w:rPr>
                <w:rFonts w:ascii="Times New Roman" w:hAnsi="Times New Roman"/>
                <w:lang w:val="ro-RO"/>
              </w:rPr>
              <w:t>11</w:t>
            </w:r>
          </w:p>
        </w:tc>
      </w:tr>
    </w:tbl>
    <w:p w:rsidR="00000D92" w:rsidRDefault="00000D92" w:rsidP="00C8431A">
      <w:pPr>
        <w:jc w:val="center"/>
        <w:rPr>
          <w:rFonts w:ascii="Times New Roman" w:hAnsi="Times New Roman"/>
          <w:b/>
          <w:i/>
          <w:sz w:val="20"/>
          <w:szCs w:val="20"/>
          <w:lang w:val="ro-RO"/>
        </w:rPr>
      </w:pPr>
      <w:r w:rsidRPr="00F37563">
        <w:rPr>
          <w:rFonts w:ascii="Times New Roman" w:hAnsi="Times New Roman"/>
          <w:b/>
          <w:i/>
          <w:sz w:val="20"/>
          <w:szCs w:val="20"/>
          <w:lang w:val="ro-RO"/>
        </w:rPr>
        <w:t xml:space="preserve">Sursa: </w:t>
      </w:r>
      <w:r>
        <w:rPr>
          <w:rFonts w:ascii="Times New Roman" w:hAnsi="Times New Roman"/>
          <w:b/>
          <w:i/>
          <w:sz w:val="20"/>
          <w:szCs w:val="20"/>
          <w:lang w:val="ro-RO"/>
        </w:rPr>
        <w:t>Informațiile privind respectarea procedurilor de cont</w:t>
      </w:r>
      <w:r w:rsidR="00191741">
        <w:rPr>
          <w:rFonts w:ascii="Times New Roman" w:hAnsi="Times New Roman"/>
          <w:b/>
          <w:i/>
          <w:sz w:val="20"/>
          <w:szCs w:val="20"/>
          <w:lang w:val="ro-RO"/>
        </w:rPr>
        <w:t>r</w:t>
      </w:r>
      <w:r>
        <w:rPr>
          <w:rFonts w:ascii="Times New Roman" w:hAnsi="Times New Roman"/>
          <w:b/>
          <w:i/>
          <w:sz w:val="20"/>
          <w:szCs w:val="20"/>
          <w:lang w:val="ro-RO"/>
        </w:rPr>
        <w:t>ol al calității lucrărilor de audit prezentate de către</w:t>
      </w:r>
      <w:r w:rsidRPr="00E674C4">
        <w:rPr>
          <w:rFonts w:ascii="Times New Roman" w:hAnsi="Times New Roman"/>
          <w:color w:val="000000"/>
          <w:sz w:val="27"/>
          <w:szCs w:val="27"/>
        </w:rPr>
        <w:t xml:space="preserve"> </w:t>
      </w:r>
      <w:r w:rsidRPr="00956ED9">
        <w:rPr>
          <w:rFonts w:ascii="Times New Roman" w:hAnsi="Times New Roman"/>
          <w:b/>
          <w:i/>
          <w:color w:val="000000"/>
          <w:sz w:val="20"/>
          <w:szCs w:val="20"/>
          <w:lang w:val="ro-RO"/>
        </w:rPr>
        <w:t>societățile de audit, auditori</w:t>
      </w:r>
      <w:r w:rsidR="000F21E6" w:rsidRPr="00956ED9">
        <w:rPr>
          <w:rFonts w:ascii="Times New Roman" w:hAnsi="Times New Roman"/>
          <w:b/>
          <w:i/>
          <w:color w:val="000000"/>
          <w:sz w:val="20"/>
          <w:szCs w:val="20"/>
          <w:lang w:val="ro-RO"/>
        </w:rPr>
        <w:t>i</w:t>
      </w:r>
      <w:r w:rsidRPr="00956ED9">
        <w:rPr>
          <w:rFonts w:ascii="Times New Roman" w:hAnsi="Times New Roman"/>
          <w:b/>
          <w:i/>
          <w:color w:val="000000"/>
          <w:sz w:val="20"/>
          <w:szCs w:val="20"/>
          <w:lang w:val="ro-RO"/>
        </w:rPr>
        <w:t xml:space="preserve">  întreprinzători individuali  pentru perioadele respective</w:t>
      </w:r>
    </w:p>
    <w:p w:rsidR="00AC7084" w:rsidRPr="00F07549" w:rsidRDefault="00F9454E" w:rsidP="00AC7084">
      <w:pPr>
        <w:pStyle w:val="af1"/>
        <w:spacing w:before="0" w:beforeAutospacing="0" w:after="0" w:afterAutospacing="0"/>
        <w:jc w:val="both"/>
        <w:rPr>
          <w:i/>
          <w:sz w:val="27"/>
          <w:szCs w:val="27"/>
          <w:lang w:val="ro-RO"/>
        </w:rPr>
      </w:pPr>
      <w:r>
        <w:rPr>
          <w:b/>
          <w:i/>
          <w:sz w:val="27"/>
          <w:szCs w:val="27"/>
          <w:lang w:val="ro-RO"/>
        </w:rPr>
        <w:t>Concluzie</w:t>
      </w:r>
      <w:r w:rsidR="00A0308F" w:rsidRPr="00A0308F">
        <w:rPr>
          <w:b/>
          <w:i/>
          <w:sz w:val="27"/>
          <w:szCs w:val="27"/>
          <w:lang w:val="ro-RO"/>
        </w:rPr>
        <w:t xml:space="preserve">: </w:t>
      </w:r>
      <w:r w:rsidR="00A0308F">
        <w:rPr>
          <w:b/>
          <w:i/>
          <w:sz w:val="27"/>
          <w:szCs w:val="27"/>
          <w:lang w:val="ro-RO"/>
        </w:rPr>
        <w:t xml:space="preserve"> </w:t>
      </w:r>
      <w:r w:rsidR="00A0308F" w:rsidRPr="00F07549">
        <w:rPr>
          <w:i/>
          <w:sz w:val="27"/>
          <w:szCs w:val="27"/>
          <w:lang w:val="ro-RO"/>
        </w:rPr>
        <w:t xml:space="preserve">Din datele tabelului rezultă că în anul 2017 numărul </w:t>
      </w:r>
      <w:r w:rsidR="00561D25" w:rsidRPr="00F07549">
        <w:rPr>
          <w:i/>
          <w:sz w:val="27"/>
          <w:szCs w:val="27"/>
          <w:lang w:val="ro-RO"/>
        </w:rPr>
        <w:t xml:space="preserve">misiunilor de </w:t>
      </w:r>
      <w:r w:rsidR="00A0308F" w:rsidRPr="00F07549">
        <w:rPr>
          <w:i/>
          <w:sz w:val="27"/>
          <w:szCs w:val="27"/>
          <w:lang w:val="ro-RO"/>
        </w:rPr>
        <w:t xml:space="preserve">audit este în descreștere cu 131 unități, inclusiv auditul obligatoriu cu 14 </w:t>
      </w:r>
      <w:r w:rsidR="00561D25" w:rsidRPr="00F07549">
        <w:rPr>
          <w:i/>
          <w:sz w:val="27"/>
          <w:szCs w:val="27"/>
          <w:lang w:val="ro-RO"/>
        </w:rPr>
        <w:t>misiuni de audit</w:t>
      </w:r>
      <w:r w:rsidR="005A3631" w:rsidRPr="00F07549">
        <w:rPr>
          <w:i/>
          <w:sz w:val="27"/>
          <w:szCs w:val="27"/>
          <w:lang w:val="ro-RO"/>
        </w:rPr>
        <w:t>,</w:t>
      </w:r>
      <w:r w:rsidR="00A0308F" w:rsidRPr="00F07549">
        <w:rPr>
          <w:i/>
          <w:sz w:val="27"/>
          <w:szCs w:val="27"/>
          <w:lang w:val="ro-RO"/>
        </w:rPr>
        <w:t xml:space="preserve"> iar auditul solicitat cu 117.</w:t>
      </w:r>
      <w:r w:rsidR="000F29F8" w:rsidRPr="00F07549">
        <w:rPr>
          <w:i/>
          <w:sz w:val="27"/>
          <w:szCs w:val="27"/>
          <w:lang w:val="ro-RO"/>
        </w:rPr>
        <w:t xml:space="preserve"> Auditul obligatoriu la entitățile de interes public a scăzut în legătură cu sistarea activității a trei instituții financiare, precum și excluderea a două  </w:t>
      </w:r>
      <w:r w:rsidR="00AC7084" w:rsidRPr="00F07549">
        <w:rPr>
          <w:sz w:val="27"/>
          <w:szCs w:val="27"/>
          <w:lang w:val="ro-RO"/>
        </w:rPr>
        <w:t xml:space="preserve"> </w:t>
      </w:r>
      <w:r w:rsidR="000F29F8" w:rsidRPr="00F07549">
        <w:rPr>
          <w:i/>
          <w:sz w:val="27"/>
          <w:szCs w:val="27"/>
          <w:lang w:val="ro-RO"/>
        </w:rPr>
        <w:t xml:space="preserve">entități din categoria societăților care se cotează la BVM. </w:t>
      </w:r>
      <w:r w:rsidR="00AC7084" w:rsidRPr="00F07549">
        <w:rPr>
          <w:i/>
          <w:sz w:val="27"/>
          <w:szCs w:val="27"/>
          <w:lang w:val="ro-RO"/>
        </w:rPr>
        <w:t xml:space="preserve">Peste 25 acte legislative prevăd auditul obligatoriu al situațiilor financiare anuale, însă, nu este perceput îndeajuns scopul auditului de către conducerea entităților care urmează a fi </w:t>
      </w:r>
      <w:proofErr w:type="spellStart"/>
      <w:r w:rsidR="00AC7084" w:rsidRPr="00F07549">
        <w:rPr>
          <w:i/>
          <w:sz w:val="27"/>
          <w:szCs w:val="27"/>
          <w:lang w:val="ro-RO"/>
        </w:rPr>
        <w:t>auditate</w:t>
      </w:r>
      <w:proofErr w:type="spellEnd"/>
      <w:r w:rsidR="00AC7084" w:rsidRPr="00F07549">
        <w:rPr>
          <w:i/>
          <w:sz w:val="27"/>
          <w:szCs w:val="27"/>
          <w:lang w:val="ro-RO"/>
        </w:rPr>
        <w:t xml:space="preserve"> în mod obligatoriu. Totodată, legislația în vigoare nu prevede careva sancțiuni privind nerespectarea prevederilor de efectuare a auditului obligatoriu al situațiilor financiare anuale de către unele categorii de entități. De asemenea, auditorii nu se implică suficient în soluţionarea problemei date, prin informarea conducerii entităților care urmează a fi </w:t>
      </w:r>
      <w:proofErr w:type="spellStart"/>
      <w:r w:rsidR="00AC7084" w:rsidRPr="00F07549">
        <w:rPr>
          <w:i/>
          <w:sz w:val="27"/>
          <w:szCs w:val="27"/>
          <w:lang w:val="ro-RO"/>
        </w:rPr>
        <w:t>auditate</w:t>
      </w:r>
      <w:proofErr w:type="spellEnd"/>
      <w:r w:rsidR="00AC7084" w:rsidRPr="00F07549">
        <w:rPr>
          <w:i/>
          <w:sz w:val="27"/>
          <w:szCs w:val="27"/>
          <w:lang w:val="ro-RO"/>
        </w:rPr>
        <w:t xml:space="preserve">, privind beneficiile auditului situațiilor financiare anuale. Prin urmare, efectuarea auditului obligatoriu al situațiilor financiare anuale la momentul actual depinde numai de numărul de entități care tind să respecte legislația în vigoare privind efectuarea auditului.  </w:t>
      </w:r>
    </w:p>
    <w:p w:rsidR="00AC7084" w:rsidRPr="00F07549" w:rsidRDefault="00AC7084" w:rsidP="00AC7084">
      <w:pPr>
        <w:pStyle w:val="af1"/>
        <w:spacing w:before="0" w:beforeAutospacing="0" w:after="0" w:afterAutospacing="0"/>
        <w:jc w:val="both"/>
        <w:rPr>
          <w:i/>
          <w:sz w:val="27"/>
          <w:szCs w:val="27"/>
          <w:lang w:val="ro-RO"/>
        </w:rPr>
      </w:pPr>
      <w:r w:rsidRPr="00F07549">
        <w:rPr>
          <w:i/>
          <w:sz w:val="27"/>
          <w:szCs w:val="27"/>
          <w:lang w:val="ro-RO"/>
        </w:rPr>
        <w:t xml:space="preserve">      Auditul solicitat este în descreștere din lipsa cererii din partea acționarilor (asociaților), investitorilor, creditorilor, după caz. </w:t>
      </w:r>
    </w:p>
    <w:p w:rsidR="00B64B0D" w:rsidRDefault="00B64B0D" w:rsidP="00B64B0D">
      <w:pPr>
        <w:pStyle w:val="aa"/>
        <w:tabs>
          <w:tab w:val="left" w:pos="567"/>
          <w:tab w:val="left" w:pos="1170"/>
        </w:tabs>
        <w:ind w:left="765"/>
        <w:jc w:val="center"/>
        <w:rPr>
          <w:rFonts w:ascii="Arial" w:hAnsi="Arial" w:cs="Arial"/>
          <w:b/>
          <w:sz w:val="26"/>
          <w:szCs w:val="26"/>
          <w:lang w:val="ro-RO"/>
        </w:rPr>
      </w:pPr>
    </w:p>
    <w:p w:rsidR="002C0AB3" w:rsidRPr="002C0AB3" w:rsidRDefault="00756E99" w:rsidP="00362D04">
      <w:pPr>
        <w:pStyle w:val="aa"/>
        <w:numPr>
          <w:ilvl w:val="0"/>
          <w:numId w:val="25"/>
        </w:numPr>
        <w:tabs>
          <w:tab w:val="left" w:pos="567"/>
          <w:tab w:val="left" w:pos="1170"/>
        </w:tabs>
        <w:spacing w:after="0"/>
        <w:ind w:left="765"/>
        <w:jc w:val="center"/>
        <w:rPr>
          <w:rFonts w:ascii="Arial" w:hAnsi="Arial" w:cs="Arial"/>
          <w:b/>
          <w:i/>
          <w:sz w:val="26"/>
          <w:szCs w:val="26"/>
          <w:lang w:val="ro-RO"/>
        </w:rPr>
      </w:pPr>
      <w:r w:rsidRPr="0048669E">
        <w:rPr>
          <w:rFonts w:ascii="Times New Roman" w:hAnsi="Times New Roman"/>
          <w:b/>
          <w:i/>
          <w:sz w:val="27"/>
          <w:szCs w:val="27"/>
          <w:lang w:val="ro-RO"/>
        </w:rPr>
        <w:t xml:space="preserve">privind </w:t>
      </w:r>
      <w:r w:rsidR="00A0308F" w:rsidRPr="0048669E">
        <w:rPr>
          <w:rFonts w:ascii="Times New Roman" w:hAnsi="Times New Roman"/>
          <w:b/>
          <w:i/>
          <w:sz w:val="27"/>
          <w:szCs w:val="27"/>
          <w:lang w:val="ro-RO"/>
        </w:rPr>
        <w:t>rapoartele întocmit</w:t>
      </w:r>
      <w:r w:rsidR="005A4077">
        <w:rPr>
          <w:rFonts w:ascii="Times New Roman" w:hAnsi="Times New Roman"/>
          <w:b/>
          <w:i/>
          <w:sz w:val="27"/>
          <w:szCs w:val="27"/>
          <w:lang w:val="ro-RO"/>
        </w:rPr>
        <w:t>e în funcția de opinia exprimat</w:t>
      </w:r>
      <w:r w:rsidR="00A0308F" w:rsidRPr="0048669E">
        <w:rPr>
          <w:rFonts w:ascii="Times New Roman" w:hAnsi="Times New Roman"/>
          <w:b/>
          <w:i/>
          <w:sz w:val="27"/>
          <w:szCs w:val="27"/>
          <w:lang w:val="ro-RO"/>
        </w:rPr>
        <w:t xml:space="preserve">ă </w:t>
      </w:r>
      <w:r w:rsidRPr="0048669E">
        <w:rPr>
          <w:rFonts w:ascii="Times New Roman" w:hAnsi="Times New Roman"/>
          <w:b/>
          <w:i/>
          <w:sz w:val="27"/>
          <w:szCs w:val="27"/>
          <w:lang w:val="ro-RO"/>
        </w:rPr>
        <w:t xml:space="preserve">pe perioada </w:t>
      </w:r>
    </w:p>
    <w:p w:rsidR="00756E99" w:rsidRPr="0048669E" w:rsidRDefault="00756E99" w:rsidP="002C0AB3">
      <w:pPr>
        <w:pStyle w:val="aa"/>
        <w:tabs>
          <w:tab w:val="left" w:pos="567"/>
          <w:tab w:val="left" w:pos="1170"/>
        </w:tabs>
        <w:spacing w:after="0"/>
        <w:ind w:left="765"/>
        <w:jc w:val="center"/>
        <w:rPr>
          <w:rFonts w:ascii="Arial" w:hAnsi="Arial" w:cs="Arial"/>
          <w:b/>
          <w:i/>
          <w:sz w:val="26"/>
          <w:szCs w:val="26"/>
          <w:lang w:val="ro-RO"/>
        </w:rPr>
      </w:pPr>
      <w:r w:rsidRPr="0048669E">
        <w:rPr>
          <w:rFonts w:ascii="Times New Roman" w:hAnsi="Times New Roman"/>
          <w:b/>
          <w:i/>
          <w:sz w:val="27"/>
          <w:szCs w:val="27"/>
          <w:lang w:val="ro-RO"/>
        </w:rPr>
        <w:t>2016-2017</w:t>
      </w:r>
    </w:p>
    <w:tbl>
      <w:tblPr>
        <w:tblW w:w="9639" w:type="dxa"/>
        <w:tblInd w:w="144" w:type="dxa"/>
        <w:tblCellMar>
          <w:left w:w="0" w:type="dxa"/>
          <w:right w:w="0" w:type="dxa"/>
        </w:tblCellMar>
        <w:tblLook w:val="00A0"/>
      </w:tblPr>
      <w:tblGrid>
        <w:gridCol w:w="6458"/>
        <w:gridCol w:w="1622"/>
        <w:gridCol w:w="1559"/>
      </w:tblGrid>
      <w:tr w:rsidR="00B64B0D" w:rsidRPr="0048669E" w:rsidTr="00D43A06">
        <w:trPr>
          <w:trHeight w:val="454"/>
        </w:trPr>
        <w:tc>
          <w:tcPr>
            <w:tcW w:w="6458" w:type="dxa"/>
            <w:tcBorders>
              <w:top w:val="single" w:sz="8" w:space="0" w:color="FFFFFF"/>
              <w:left w:val="single" w:sz="8" w:space="0" w:color="FFFFFF"/>
              <w:bottom w:val="single" w:sz="24" w:space="0" w:color="FFFFFF"/>
              <w:right w:val="single" w:sz="8" w:space="0" w:color="FFFFFF"/>
            </w:tcBorders>
            <w:shd w:val="clear" w:color="auto" w:fill="365F91"/>
            <w:tcMar>
              <w:top w:w="72" w:type="dxa"/>
              <w:left w:w="144" w:type="dxa"/>
              <w:bottom w:w="72" w:type="dxa"/>
              <w:right w:w="144" w:type="dxa"/>
            </w:tcMar>
          </w:tcPr>
          <w:p w:rsidR="00B64B0D" w:rsidRPr="0048669E" w:rsidRDefault="00B64B0D" w:rsidP="00D43A06">
            <w:pPr>
              <w:pStyle w:val="aa"/>
              <w:tabs>
                <w:tab w:val="left" w:pos="567"/>
                <w:tab w:val="left" w:pos="1170"/>
              </w:tabs>
              <w:spacing w:after="0" w:line="240" w:lineRule="auto"/>
              <w:ind w:left="81"/>
              <w:jc w:val="center"/>
              <w:rPr>
                <w:rFonts w:ascii="Times New Roman" w:hAnsi="Times New Roman"/>
                <w:b/>
                <w:bCs/>
                <w:i/>
                <w:color w:val="DBE5F1"/>
                <w:sz w:val="28"/>
                <w:szCs w:val="28"/>
                <w:lang w:val="ro-RO"/>
              </w:rPr>
            </w:pPr>
          </w:p>
          <w:p w:rsidR="00B64B0D" w:rsidRPr="0048669E" w:rsidRDefault="00B64B0D" w:rsidP="00D43A06">
            <w:pPr>
              <w:pStyle w:val="aa"/>
              <w:tabs>
                <w:tab w:val="left" w:pos="567"/>
                <w:tab w:val="left" w:pos="1170"/>
              </w:tabs>
              <w:spacing w:after="0" w:line="240" w:lineRule="auto"/>
              <w:ind w:left="81"/>
              <w:jc w:val="center"/>
              <w:rPr>
                <w:rFonts w:ascii="Times New Roman" w:hAnsi="Times New Roman"/>
                <w:i/>
                <w:color w:val="DBE5F1"/>
                <w:sz w:val="28"/>
                <w:szCs w:val="28"/>
                <w:lang w:val="ro-RO"/>
              </w:rPr>
            </w:pPr>
            <w:r w:rsidRPr="0048669E">
              <w:rPr>
                <w:rFonts w:ascii="Times New Roman" w:hAnsi="Times New Roman"/>
                <w:b/>
                <w:bCs/>
                <w:i/>
                <w:color w:val="DBE5F1"/>
                <w:sz w:val="28"/>
                <w:szCs w:val="28"/>
                <w:lang w:val="ro-RO"/>
              </w:rPr>
              <w:t>Tipul serviciilor</w:t>
            </w:r>
          </w:p>
        </w:tc>
        <w:tc>
          <w:tcPr>
            <w:tcW w:w="1622" w:type="dxa"/>
            <w:tcBorders>
              <w:top w:val="single" w:sz="8" w:space="0" w:color="FFFFFF"/>
              <w:left w:val="single" w:sz="8" w:space="0" w:color="FFFFFF"/>
              <w:bottom w:val="single" w:sz="24" w:space="0" w:color="FFFFFF"/>
              <w:right w:val="single" w:sz="8" w:space="0" w:color="FFFFFF"/>
            </w:tcBorders>
            <w:shd w:val="clear" w:color="auto" w:fill="365F91"/>
            <w:tcMar>
              <w:top w:w="72" w:type="dxa"/>
              <w:left w:w="144" w:type="dxa"/>
              <w:bottom w:w="72" w:type="dxa"/>
              <w:right w:w="144" w:type="dxa"/>
            </w:tcMar>
          </w:tcPr>
          <w:p w:rsidR="00B64B0D" w:rsidRPr="0048669E" w:rsidRDefault="00A0308F" w:rsidP="00D43A06">
            <w:pPr>
              <w:pStyle w:val="aa"/>
              <w:tabs>
                <w:tab w:val="left" w:pos="567"/>
                <w:tab w:val="left" w:pos="1170"/>
              </w:tabs>
              <w:spacing w:after="0" w:line="240" w:lineRule="auto"/>
              <w:ind w:left="81"/>
              <w:jc w:val="center"/>
              <w:rPr>
                <w:rFonts w:ascii="Times New Roman" w:hAnsi="Times New Roman"/>
                <w:b/>
                <w:bCs/>
                <w:i/>
                <w:color w:val="DBE5F1"/>
                <w:sz w:val="28"/>
                <w:szCs w:val="28"/>
                <w:lang w:val="ro-RO"/>
              </w:rPr>
            </w:pPr>
            <w:r w:rsidRPr="0048669E">
              <w:rPr>
                <w:rFonts w:ascii="Times New Roman" w:hAnsi="Times New Roman"/>
                <w:b/>
                <w:bCs/>
                <w:i/>
                <w:color w:val="DBE5F1"/>
                <w:sz w:val="28"/>
                <w:szCs w:val="28"/>
                <w:lang w:val="ro-RO"/>
              </w:rPr>
              <w:t>2016</w:t>
            </w:r>
          </w:p>
          <w:p w:rsidR="00B64B0D" w:rsidRPr="0048669E" w:rsidRDefault="00B64B0D" w:rsidP="00D43A06">
            <w:pPr>
              <w:pStyle w:val="aa"/>
              <w:tabs>
                <w:tab w:val="left" w:pos="567"/>
                <w:tab w:val="left" w:pos="1170"/>
              </w:tabs>
              <w:spacing w:after="0" w:line="240" w:lineRule="auto"/>
              <w:ind w:left="81"/>
              <w:jc w:val="center"/>
              <w:rPr>
                <w:rFonts w:ascii="Times New Roman" w:hAnsi="Times New Roman"/>
                <w:i/>
                <w:color w:val="DBE5F1"/>
                <w:sz w:val="28"/>
                <w:szCs w:val="28"/>
                <w:lang w:val="ro-RO"/>
              </w:rPr>
            </w:pPr>
            <w:r w:rsidRPr="0048669E">
              <w:rPr>
                <w:rFonts w:ascii="Times New Roman" w:hAnsi="Times New Roman"/>
                <w:b/>
                <w:bCs/>
                <w:i/>
                <w:color w:val="DBE5F1"/>
                <w:sz w:val="28"/>
                <w:szCs w:val="28"/>
                <w:lang w:val="ro-RO"/>
              </w:rPr>
              <w:t>Nr. de rapoarte</w:t>
            </w:r>
          </w:p>
        </w:tc>
        <w:tc>
          <w:tcPr>
            <w:tcW w:w="1559" w:type="dxa"/>
            <w:tcBorders>
              <w:top w:val="single" w:sz="8" w:space="0" w:color="FFFFFF"/>
              <w:left w:val="single" w:sz="8" w:space="0" w:color="FFFFFF"/>
              <w:bottom w:val="single" w:sz="24" w:space="0" w:color="FFFFFF"/>
              <w:right w:val="single" w:sz="8" w:space="0" w:color="FFFFFF"/>
            </w:tcBorders>
            <w:shd w:val="clear" w:color="auto" w:fill="365F91"/>
          </w:tcPr>
          <w:p w:rsidR="00B64B0D" w:rsidRPr="0048669E" w:rsidRDefault="00A0308F" w:rsidP="00D43A06">
            <w:pPr>
              <w:pStyle w:val="aa"/>
              <w:tabs>
                <w:tab w:val="left" w:pos="567"/>
                <w:tab w:val="left" w:pos="1170"/>
              </w:tabs>
              <w:spacing w:after="0" w:line="240" w:lineRule="auto"/>
              <w:ind w:left="81"/>
              <w:jc w:val="center"/>
              <w:rPr>
                <w:rFonts w:ascii="Times New Roman" w:hAnsi="Times New Roman"/>
                <w:b/>
                <w:bCs/>
                <w:i/>
                <w:color w:val="DBE5F1"/>
                <w:sz w:val="28"/>
                <w:szCs w:val="28"/>
                <w:lang w:val="ro-RO"/>
              </w:rPr>
            </w:pPr>
            <w:r w:rsidRPr="0048669E">
              <w:rPr>
                <w:rFonts w:ascii="Times New Roman" w:hAnsi="Times New Roman"/>
                <w:b/>
                <w:bCs/>
                <w:i/>
                <w:color w:val="DBE5F1"/>
                <w:sz w:val="28"/>
                <w:szCs w:val="28"/>
                <w:lang w:val="ro-RO"/>
              </w:rPr>
              <w:t>2017</w:t>
            </w:r>
          </w:p>
          <w:p w:rsidR="00B64B0D" w:rsidRPr="0048669E" w:rsidRDefault="00B64B0D" w:rsidP="00D43A06">
            <w:pPr>
              <w:pStyle w:val="aa"/>
              <w:tabs>
                <w:tab w:val="left" w:pos="567"/>
                <w:tab w:val="left" w:pos="1170"/>
              </w:tabs>
              <w:spacing w:after="0" w:line="240" w:lineRule="auto"/>
              <w:ind w:left="81"/>
              <w:jc w:val="center"/>
              <w:rPr>
                <w:rFonts w:ascii="Times New Roman" w:hAnsi="Times New Roman"/>
                <w:i/>
                <w:color w:val="DBE5F1"/>
                <w:sz w:val="28"/>
                <w:szCs w:val="28"/>
                <w:lang w:val="ro-RO"/>
              </w:rPr>
            </w:pPr>
            <w:r w:rsidRPr="0048669E">
              <w:rPr>
                <w:rFonts w:ascii="Times New Roman" w:hAnsi="Times New Roman"/>
                <w:b/>
                <w:bCs/>
                <w:i/>
                <w:color w:val="DBE5F1"/>
                <w:sz w:val="28"/>
                <w:szCs w:val="28"/>
                <w:lang w:val="ro-RO"/>
              </w:rPr>
              <w:t>Nr. de rapoarte</w:t>
            </w:r>
          </w:p>
        </w:tc>
      </w:tr>
      <w:tr w:rsidR="00A0308F" w:rsidRPr="008617BA" w:rsidTr="00D43A06">
        <w:trPr>
          <w:trHeight w:val="454"/>
        </w:trPr>
        <w:tc>
          <w:tcPr>
            <w:tcW w:w="6458" w:type="dxa"/>
            <w:tcBorders>
              <w:top w:val="single" w:sz="24" w:space="0" w:color="FFFFFF"/>
              <w:left w:val="single" w:sz="8" w:space="0" w:color="FFFFFF"/>
              <w:bottom w:val="single" w:sz="24" w:space="0" w:color="FFFFFF"/>
              <w:right w:val="single" w:sz="8" w:space="0" w:color="FFFFFF"/>
            </w:tcBorders>
            <w:shd w:val="clear" w:color="auto" w:fill="95B3D7"/>
            <w:tcMar>
              <w:top w:w="72" w:type="dxa"/>
              <w:left w:w="144" w:type="dxa"/>
              <w:bottom w:w="72" w:type="dxa"/>
              <w:right w:w="144" w:type="dxa"/>
            </w:tcMar>
          </w:tcPr>
          <w:p w:rsidR="00A0308F" w:rsidRPr="00F9454E" w:rsidRDefault="00A0308F" w:rsidP="00D43A06">
            <w:pPr>
              <w:pStyle w:val="aa"/>
              <w:tabs>
                <w:tab w:val="left" w:pos="567"/>
                <w:tab w:val="left" w:pos="1170"/>
              </w:tabs>
              <w:spacing w:after="0"/>
              <w:ind w:left="81"/>
              <w:rPr>
                <w:rFonts w:ascii="Times New Roman" w:hAnsi="Times New Roman"/>
                <w:b/>
                <w:color w:val="244061"/>
                <w:sz w:val="24"/>
                <w:szCs w:val="24"/>
                <w:lang w:val="ro-RO"/>
              </w:rPr>
            </w:pPr>
            <w:r w:rsidRPr="00F9454E">
              <w:rPr>
                <w:rFonts w:ascii="Times New Roman" w:hAnsi="Times New Roman"/>
                <w:b/>
                <w:color w:val="244061"/>
                <w:sz w:val="24"/>
                <w:szCs w:val="24"/>
                <w:lang w:val="ro-RO"/>
              </w:rPr>
              <w:t xml:space="preserve">Rapoarte întocmite,                                          </w:t>
            </w:r>
            <w:r w:rsidRPr="00F9454E">
              <w:rPr>
                <w:rFonts w:ascii="Times New Roman" w:hAnsi="Times New Roman"/>
                <w:i/>
                <w:color w:val="244061"/>
                <w:sz w:val="24"/>
                <w:szCs w:val="24"/>
                <w:lang w:val="ro-RO"/>
              </w:rPr>
              <w:t>total,                                                            dintre care:</w:t>
            </w:r>
          </w:p>
        </w:tc>
        <w:tc>
          <w:tcPr>
            <w:tcW w:w="1622" w:type="dxa"/>
            <w:tcBorders>
              <w:top w:val="single" w:sz="24" w:space="0" w:color="FFFFFF"/>
              <w:left w:val="single" w:sz="8" w:space="0" w:color="FFFFFF"/>
              <w:bottom w:val="single" w:sz="24" w:space="0" w:color="FFFFFF"/>
              <w:right w:val="single" w:sz="8" w:space="0" w:color="FFFFFF"/>
            </w:tcBorders>
            <w:shd w:val="clear" w:color="auto" w:fill="95B3D7"/>
            <w:tcMar>
              <w:top w:w="72" w:type="dxa"/>
              <w:left w:w="144" w:type="dxa"/>
              <w:bottom w:w="72" w:type="dxa"/>
              <w:right w:w="144" w:type="dxa"/>
            </w:tcMar>
          </w:tcPr>
          <w:p w:rsidR="00A0308F" w:rsidRPr="00F9454E" w:rsidRDefault="00A0308F" w:rsidP="00A0308F">
            <w:pPr>
              <w:pStyle w:val="aa"/>
              <w:tabs>
                <w:tab w:val="left" w:pos="567"/>
                <w:tab w:val="left" w:pos="1170"/>
              </w:tabs>
              <w:ind w:left="81"/>
              <w:jc w:val="center"/>
              <w:rPr>
                <w:rFonts w:ascii="Times New Roman" w:hAnsi="Times New Roman"/>
                <w:b/>
                <w:color w:val="244061"/>
                <w:sz w:val="24"/>
                <w:szCs w:val="24"/>
                <w:lang w:val="ro-RO"/>
              </w:rPr>
            </w:pPr>
            <w:r w:rsidRPr="00F9454E">
              <w:rPr>
                <w:rFonts w:ascii="Times New Roman" w:hAnsi="Times New Roman"/>
                <w:b/>
                <w:color w:val="244061"/>
                <w:sz w:val="24"/>
                <w:szCs w:val="24"/>
                <w:lang w:val="ro-RO"/>
              </w:rPr>
              <w:t>723</w:t>
            </w:r>
          </w:p>
        </w:tc>
        <w:tc>
          <w:tcPr>
            <w:tcW w:w="1559" w:type="dxa"/>
            <w:tcBorders>
              <w:top w:val="single" w:sz="24" w:space="0" w:color="FFFFFF"/>
              <w:left w:val="single" w:sz="8" w:space="0" w:color="FFFFFF"/>
              <w:bottom w:val="single" w:sz="24" w:space="0" w:color="FFFFFF"/>
              <w:right w:val="single" w:sz="8" w:space="0" w:color="FFFFFF"/>
            </w:tcBorders>
            <w:shd w:val="clear" w:color="auto" w:fill="95B3D7"/>
          </w:tcPr>
          <w:p w:rsidR="00A0308F" w:rsidRPr="00F9454E" w:rsidRDefault="00362D04" w:rsidP="00D43A06">
            <w:pPr>
              <w:pStyle w:val="aa"/>
              <w:tabs>
                <w:tab w:val="left" w:pos="567"/>
                <w:tab w:val="left" w:pos="1170"/>
              </w:tabs>
              <w:ind w:left="81"/>
              <w:jc w:val="center"/>
              <w:rPr>
                <w:rFonts w:ascii="Times New Roman" w:hAnsi="Times New Roman"/>
                <w:b/>
                <w:color w:val="244061"/>
                <w:sz w:val="24"/>
                <w:szCs w:val="24"/>
                <w:lang w:val="ro-RO"/>
              </w:rPr>
            </w:pPr>
            <w:r w:rsidRPr="00F9454E">
              <w:rPr>
                <w:rFonts w:ascii="Times New Roman" w:hAnsi="Times New Roman"/>
                <w:b/>
                <w:color w:val="244061"/>
                <w:sz w:val="24"/>
                <w:szCs w:val="24"/>
                <w:lang w:val="ro-RO"/>
              </w:rPr>
              <w:t>645</w:t>
            </w:r>
          </w:p>
        </w:tc>
      </w:tr>
      <w:tr w:rsidR="00A0308F" w:rsidRPr="008617BA" w:rsidTr="00D43A06">
        <w:trPr>
          <w:trHeight w:val="337"/>
        </w:trPr>
        <w:tc>
          <w:tcPr>
            <w:tcW w:w="6458"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tcPr>
          <w:p w:rsidR="00A0308F" w:rsidRPr="00F9454E" w:rsidRDefault="00A0308F" w:rsidP="00D43A06">
            <w:pPr>
              <w:pStyle w:val="aa"/>
              <w:tabs>
                <w:tab w:val="left" w:pos="567"/>
                <w:tab w:val="left" w:pos="1170"/>
              </w:tabs>
              <w:spacing w:after="0"/>
              <w:ind w:left="801" w:hanging="661"/>
              <w:rPr>
                <w:rFonts w:ascii="Times New Roman" w:hAnsi="Times New Roman"/>
                <w:color w:val="244061"/>
                <w:lang w:val="ro-RO"/>
              </w:rPr>
            </w:pPr>
            <w:r w:rsidRPr="00F9454E">
              <w:rPr>
                <w:rFonts w:ascii="Times New Roman" w:hAnsi="Times New Roman"/>
                <w:color w:val="244061"/>
                <w:lang w:val="ro-RO"/>
              </w:rPr>
              <w:sym w:font="Wingdings" w:char="F08C"/>
            </w:r>
            <w:r w:rsidRPr="00F9454E">
              <w:rPr>
                <w:rFonts w:ascii="Times New Roman" w:hAnsi="Times New Roman"/>
                <w:color w:val="244061"/>
                <w:lang w:val="ro-RO"/>
              </w:rPr>
              <w:t xml:space="preserve">  cu opinie nemodificată</w:t>
            </w:r>
          </w:p>
        </w:tc>
        <w:tc>
          <w:tcPr>
            <w:tcW w:w="1622"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tcPr>
          <w:p w:rsidR="00A0308F" w:rsidRPr="00F9454E" w:rsidRDefault="00A0308F" w:rsidP="00A0308F">
            <w:pPr>
              <w:pStyle w:val="aa"/>
              <w:tabs>
                <w:tab w:val="left" w:pos="567"/>
                <w:tab w:val="left" w:pos="1170"/>
              </w:tabs>
              <w:spacing w:after="0"/>
              <w:ind w:left="81"/>
              <w:jc w:val="center"/>
              <w:rPr>
                <w:rFonts w:ascii="Times New Roman" w:hAnsi="Times New Roman"/>
                <w:color w:val="244061"/>
                <w:lang w:val="ro-RO"/>
              </w:rPr>
            </w:pPr>
            <w:r w:rsidRPr="00F9454E">
              <w:rPr>
                <w:rFonts w:ascii="Times New Roman" w:hAnsi="Times New Roman"/>
                <w:color w:val="244061"/>
                <w:lang w:val="ro-RO"/>
              </w:rPr>
              <w:t>524</w:t>
            </w:r>
          </w:p>
        </w:tc>
        <w:tc>
          <w:tcPr>
            <w:tcW w:w="1559" w:type="dxa"/>
            <w:tcBorders>
              <w:top w:val="single" w:sz="24" w:space="0" w:color="FFFFFF"/>
              <w:left w:val="single" w:sz="8" w:space="0" w:color="FFFFFF"/>
              <w:bottom w:val="single" w:sz="24" w:space="0" w:color="FFFFFF"/>
              <w:right w:val="single" w:sz="8" w:space="0" w:color="FFFFFF"/>
            </w:tcBorders>
            <w:shd w:val="clear" w:color="auto" w:fill="D0D8E8"/>
          </w:tcPr>
          <w:p w:rsidR="00A0308F" w:rsidRPr="00F9454E" w:rsidRDefault="00362D04" w:rsidP="00D43A06">
            <w:pPr>
              <w:pStyle w:val="aa"/>
              <w:tabs>
                <w:tab w:val="left" w:pos="567"/>
                <w:tab w:val="left" w:pos="1170"/>
              </w:tabs>
              <w:spacing w:after="0"/>
              <w:ind w:left="81"/>
              <w:jc w:val="center"/>
              <w:rPr>
                <w:rFonts w:ascii="Times New Roman" w:hAnsi="Times New Roman"/>
                <w:color w:val="244061"/>
                <w:lang w:val="ro-RO"/>
              </w:rPr>
            </w:pPr>
            <w:r w:rsidRPr="00F9454E">
              <w:rPr>
                <w:rFonts w:ascii="Times New Roman" w:hAnsi="Times New Roman"/>
                <w:color w:val="244061"/>
                <w:lang w:val="ro-RO"/>
              </w:rPr>
              <w:t>477</w:t>
            </w:r>
          </w:p>
        </w:tc>
      </w:tr>
      <w:tr w:rsidR="00A0308F" w:rsidRPr="008617BA" w:rsidTr="00D43A06">
        <w:trPr>
          <w:trHeight w:val="337"/>
        </w:trPr>
        <w:tc>
          <w:tcPr>
            <w:tcW w:w="6458"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tcPr>
          <w:p w:rsidR="00A0308F" w:rsidRPr="00F9454E" w:rsidRDefault="00A0308F" w:rsidP="00D43A06">
            <w:pPr>
              <w:pStyle w:val="aa"/>
              <w:tabs>
                <w:tab w:val="left" w:pos="567"/>
                <w:tab w:val="left" w:pos="1170"/>
              </w:tabs>
              <w:spacing w:after="0"/>
              <w:ind w:left="801" w:hanging="661"/>
              <w:rPr>
                <w:rFonts w:ascii="Times New Roman" w:hAnsi="Times New Roman"/>
                <w:color w:val="244061"/>
                <w:lang w:val="ro-RO"/>
              </w:rPr>
            </w:pPr>
            <w:r w:rsidRPr="00F9454E">
              <w:rPr>
                <w:rFonts w:ascii="Times New Roman" w:hAnsi="Times New Roman"/>
                <w:color w:val="244061"/>
                <w:lang w:val="ro-RO"/>
              </w:rPr>
              <w:lastRenderedPageBreak/>
              <w:sym w:font="Wingdings" w:char="F08D"/>
            </w:r>
            <w:r w:rsidRPr="00F9454E">
              <w:rPr>
                <w:rFonts w:ascii="Times New Roman" w:hAnsi="Times New Roman"/>
                <w:color w:val="244061"/>
                <w:lang w:val="ro-RO"/>
              </w:rPr>
              <w:t xml:space="preserve"> cu opinie modificată,                                      </w:t>
            </w:r>
            <w:r w:rsidRPr="00F9454E">
              <w:rPr>
                <w:rFonts w:ascii="Times New Roman" w:hAnsi="Times New Roman"/>
                <w:i/>
                <w:color w:val="244061"/>
                <w:lang w:val="ro-RO"/>
              </w:rPr>
              <w:t>total,</w:t>
            </w:r>
          </w:p>
        </w:tc>
        <w:tc>
          <w:tcPr>
            <w:tcW w:w="1622"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tcPr>
          <w:p w:rsidR="00A0308F" w:rsidRPr="00F9454E" w:rsidRDefault="00A0308F" w:rsidP="00A0308F">
            <w:pPr>
              <w:pStyle w:val="aa"/>
              <w:tabs>
                <w:tab w:val="left" w:pos="567"/>
                <w:tab w:val="left" w:pos="1170"/>
              </w:tabs>
              <w:spacing w:after="0"/>
              <w:ind w:left="81"/>
              <w:jc w:val="center"/>
              <w:rPr>
                <w:rFonts w:ascii="Times New Roman" w:hAnsi="Times New Roman"/>
                <w:color w:val="244061"/>
                <w:lang w:val="ro-RO"/>
              </w:rPr>
            </w:pPr>
            <w:r w:rsidRPr="00F9454E">
              <w:rPr>
                <w:rFonts w:ascii="Times New Roman" w:hAnsi="Times New Roman"/>
                <w:color w:val="244061"/>
                <w:lang w:val="ro-RO"/>
              </w:rPr>
              <w:t>199</w:t>
            </w:r>
          </w:p>
        </w:tc>
        <w:tc>
          <w:tcPr>
            <w:tcW w:w="1559" w:type="dxa"/>
            <w:tcBorders>
              <w:top w:val="single" w:sz="24" w:space="0" w:color="FFFFFF"/>
              <w:left w:val="single" w:sz="8" w:space="0" w:color="FFFFFF"/>
              <w:bottom w:val="single" w:sz="24" w:space="0" w:color="FFFFFF"/>
              <w:right w:val="single" w:sz="8" w:space="0" w:color="FFFFFF"/>
            </w:tcBorders>
            <w:shd w:val="clear" w:color="auto" w:fill="D0D8E8"/>
          </w:tcPr>
          <w:p w:rsidR="00A0308F" w:rsidRPr="00F9454E" w:rsidRDefault="00362D04" w:rsidP="00D43A06">
            <w:pPr>
              <w:pStyle w:val="aa"/>
              <w:tabs>
                <w:tab w:val="left" w:pos="567"/>
                <w:tab w:val="left" w:pos="1170"/>
              </w:tabs>
              <w:spacing w:after="0"/>
              <w:ind w:left="81"/>
              <w:jc w:val="center"/>
              <w:rPr>
                <w:rFonts w:ascii="Times New Roman" w:hAnsi="Times New Roman"/>
                <w:color w:val="244061"/>
                <w:lang w:val="ro-RO"/>
              </w:rPr>
            </w:pPr>
            <w:r w:rsidRPr="00F9454E">
              <w:rPr>
                <w:rFonts w:ascii="Times New Roman" w:hAnsi="Times New Roman"/>
                <w:color w:val="244061"/>
                <w:lang w:val="ro-RO"/>
              </w:rPr>
              <w:t>168</w:t>
            </w:r>
          </w:p>
        </w:tc>
      </w:tr>
      <w:tr w:rsidR="00A0308F" w:rsidRPr="008617BA" w:rsidTr="00D43A06">
        <w:trPr>
          <w:trHeight w:val="337"/>
        </w:trPr>
        <w:tc>
          <w:tcPr>
            <w:tcW w:w="6458"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tcPr>
          <w:p w:rsidR="00A0308F" w:rsidRPr="00F9454E" w:rsidRDefault="00A0308F" w:rsidP="00D43A06">
            <w:pPr>
              <w:pStyle w:val="aa"/>
              <w:tabs>
                <w:tab w:val="left" w:pos="567"/>
                <w:tab w:val="left" w:pos="1170"/>
              </w:tabs>
              <w:spacing w:after="0"/>
              <w:ind w:left="801" w:hanging="661"/>
              <w:rPr>
                <w:rFonts w:ascii="Times New Roman" w:hAnsi="Times New Roman"/>
                <w:i/>
                <w:color w:val="244061"/>
                <w:lang w:val="ro-RO"/>
              </w:rPr>
            </w:pPr>
            <w:r w:rsidRPr="00F9454E">
              <w:rPr>
                <w:rFonts w:ascii="Times New Roman" w:hAnsi="Times New Roman"/>
                <w:i/>
                <w:color w:val="244061"/>
                <w:lang w:val="ro-RO"/>
              </w:rPr>
              <w:t>dintre care:</w:t>
            </w:r>
          </w:p>
          <w:p w:rsidR="00A0308F" w:rsidRPr="00F9454E" w:rsidRDefault="00A0308F" w:rsidP="00B64B0D">
            <w:pPr>
              <w:pStyle w:val="aa"/>
              <w:numPr>
                <w:ilvl w:val="0"/>
                <w:numId w:val="30"/>
              </w:numPr>
              <w:tabs>
                <w:tab w:val="left" w:pos="567"/>
                <w:tab w:val="left" w:pos="1170"/>
              </w:tabs>
              <w:spacing w:after="0"/>
              <w:rPr>
                <w:rFonts w:ascii="Times New Roman" w:hAnsi="Times New Roman"/>
                <w:color w:val="244061"/>
                <w:lang w:val="ro-RO"/>
              </w:rPr>
            </w:pPr>
            <w:r w:rsidRPr="00F9454E">
              <w:rPr>
                <w:rFonts w:ascii="Times New Roman" w:hAnsi="Times New Roman"/>
                <w:color w:val="244061"/>
                <w:lang w:val="ro-RO"/>
              </w:rPr>
              <w:t xml:space="preserve"> Opinie cu rezerve</w:t>
            </w:r>
          </w:p>
          <w:p w:rsidR="00A0308F" w:rsidRPr="00F9454E" w:rsidRDefault="00A0308F" w:rsidP="00B64B0D">
            <w:pPr>
              <w:pStyle w:val="aa"/>
              <w:numPr>
                <w:ilvl w:val="0"/>
                <w:numId w:val="30"/>
              </w:numPr>
              <w:tabs>
                <w:tab w:val="left" w:pos="567"/>
                <w:tab w:val="left" w:pos="1170"/>
              </w:tabs>
              <w:spacing w:after="0"/>
              <w:rPr>
                <w:rFonts w:ascii="Times New Roman" w:hAnsi="Times New Roman"/>
                <w:color w:val="244061"/>
                <w:lang w:val="ro-RO"/>
              </w:rPr>
            </w:pPr>
            <w:r w:rsidRPr="00F9454E">
              <w:rPr>
                <w:rFonts w:ascii="Times New Roman" w:hAnsi="Times New Roman"/>
                <w:color w:val="244061"/>
                <w:lang w:val="ro-RO"/>
              </w:rPr>
              <w:t>Opinie contrară</w:t>
            </w:r>
          </w:p>
          <w:p w:rsidR="00A0308F" w:rsidRPr="00F9454E" w:rsidRDefault="00A0308F" w:rsidP="00B64B0D">
            <w:pPr>
              <w:pStyle w:val="aa"/>
              <w:numPr>
                <w:ilvl w:val="0"/>
                <w:numId w:val="30"/>
              </w:numPr>
              <w:tabs>
                <w:tab w:val="left" w:pos="567"/>
                <w:tab w:val="left" w:pos="1170"/>
              </w:tabs>
              <w:spacing w:after="0"/>
              <w:rPr>
                <w:rFonts w:ascii="Times New Roman" w:hAnsi="Times New Roman"/>
                <w:color w:val="244061"/>
                <w:lang w:val="ro-RO"/>
              </w:rPr>
            </w:pPr>
            <w:r w:rsidRPr="00F9454E">
              <w:rPr>
                <w:rFonts w:ascii="Times New Roman" w:hAnsi="Times New Roman"/>
                <w:color w:val="244061"/>
                <w:lang w:val="ro-RO"/>
              </w:rPr>
              <w:t>Imposibilitatea exprimării opiniei</w:t>
            </w:r>
          </w:p>
        </w:tc>
        <w:tc>
          <w:tcPr>
            <w:tcW w:w="1622"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tcPr>
          <w:p w:rsidR="00A0308F" w:rsidRPr="00F9454E" w:rsidRDefault="00A0308F" w:rsidP="00A0308F">
            <w:pPr>
              <w:pStyle w:val="aa"/>
              <w:tabs>
                <w:tab w:val="left" w:pos="567"/>
                <w:tab w:val="left" w:pos="1170"/>
              </w:tabs>
              <w:spacing w:after="0"/>
              <w:ind w:left="81"/>
              <w:jc w:val="center"/>
              <w:rPr>
                <w:rFonts w:ascii="Times New Roman" w:hAnsi="Times New Roman"/>
                <w:color w:val="244061"/>
                <w:lang w:val="ro-RO"/>
              </w:rPr>
            </w:pPr>
          </w:p>
          <w:p w:rsidR="00A0308F" w:rsidRPr="00F9454E" w:rsidRDefault="00A0308F" w:rsidP="00A0308F">
            <w:pPr>
              <w:pStyle w:val="aa"/>
              <w:tabs>
                <w:tab w:val="left" w:pos="567"/>
                <w:tab w:val="left" w:pos="1170"/>
              </w:tabs>
              <w:spacing w:after="0"/>
              <w:ind w:left="81"/>
              <w:jc w:val="center"/>
              <w:rPr>
                <w:rFonts w:ascii="Times New Roman" w:hAnsi="Times New Roman"/>
                <w:color w:val="244061"/>
                <w:lang w:val="ro-RO"/>
              </w:rPr>
            </w:pPr>
            <w:r w:rsidRPr="00F9454E">
              <w:rPr>
                <w:rFonts w:ascii="Times New Roman" w:hAnsi="Times New Roman"/>
                <w:color w:val="244061"/>
                <w:lang w:val="ro-RO"/>
              </w:rPr>
              <w:t>171</w:t>
            </w:r>
          </w:p>
          <w:p w:rsidR="00A0308F" w:rsidRPr="00F9454E" w:rsidRDefault="00A0308F" w:rsidP="00A0308F">
            <w:pPr>
              <w:pStyle w:val="aa"/>
              <w:tabs>
                <w:tab w:val="left" w:pos="567"/>
                <w:tab w:val="left" w:pos="1170"/>
              </w:tabs>
              <w:spacing w:after="0"/>
              <w:ind w:left="81"/>
              <w:jc w:val="center"/>
              <w:rPr>
                <w:rFonts w:ascii="Times New Roman" w:hAnsi="Times New Roman"/>
                <w:color w:val="244061"/>
                <w:lang w:val="ro-RO"/>
              </w:rPr>
            </w:pPr>
            <w:r w:rsidRPr="00F9454E">
              <w:rPr>
                <w:rFonts w:ascii="Times New Roman" w:hAnsi="Times New Roman"/>
                <w:color w:val="244061"/>
                <w:lang w:val="ro-RO"/>
              </w:rPr>
              <w:t>10</w:t>
            </w:r>
          </w:p>
          <w:p w:rsidR="00A0308F" w:rsidRPr="00F9454E" w:rsidRDefault="00A0308F" w:rsidP="00A0308F">
            <w:pPr>
              <w:pStyle w:val="aa"/>
              <w:tabs>
                <w:tab w:val="left" w:pos="567"/>
                <w:tab w:val="left" w:pos="1170"/>
              </w:tabs>
              <w:spacing w:after="0"/>
              <w:ind w:left="81"/>
              <w:jc w:val="center"/>
              <w:rPr>
                <w:rFonts w:ascii="Times New Roman" w:hAnsi="Times New Roman"/>
                <w:color w:val="244061"/>
                <w:lang w:val="ro-RO"/>
              </w:rPr>
            </w:pPr>
            <w:r w:rsidRPr="00F9454E">
              <w:rPr>
                <w:rFonts w:ascii="Times New Roman" w:hAnsi="Times New Roman"/>
                <w:color w:val="244061"/>
                <w:lang w:val="ro-RO"/>
              </w:rPr>
              <w:t>18</w:t>
            </w:r>
          </w:p>
        </w:tc>
        <w:tc>
          <w:tcPr>
            <w:tcW w:w="1559" w:type="dxa"/>
            <w:tcBorders>
              <w:top w:val="single" w:sz="24" w:space="0" w:color="FFFFFF"/>
              <w:left w:val="single" w:sz="8" w:space="0" w:color="FFFFFF"/>
              <w:bottom w:val="single" w:sz="24" w:space="0" w:color="FFFFFF"/>
              <w:right w:val="single" w:sz="8" w:space="0" w:color="FFFFFF"/>
            </w:tcBorders>
            <w:shd w:val="clear" w:color="auto" w:fill="D0D8E8"/>
          </w:tcPr>
          <w:p w:rsidR="00A0308F" w:rsidRPr="00F9454E" w:rsidRDefault="00A0308F" w:rsidP="00D43A06">
            <w:pPr>
              <w:pStyle w:val="aa"/>
              <w:tabs>
                <w:tab w:val="left" w:pos="567"/>
                <w:tab w:val="left" w:pos="1170"/>
              </w:tabs>
              <w:spacing w:after="0"/>
              <w:ind w:left="81"/>
              <w:jc w:val="center"/>
              <w:rPr>
                <w:rFonts w:ascii="Times New Roman" w:hAnsi="Times New Roman"/>
                <w:color w:val="244061"/>
                <w:lang w:val="ro-RO"/>
              </w:rPr>
            </w:pPr>
          </w:p>
          <w:p w:rsidR="00E36494" w:rsidRPr="00F9454E" w:rsidRDefault="00E36494" w:rsidP="00D43A06">
            <w:pPr>
              <w:pStyle w:val="aa"/>
              <w:tabs>
                <w:tab w:val="left" w:pos="567"/>
                <w:tab w:val="left" w:pos="1170"/>
              </w:tabs>
              <w:spacing w:after="0"/>
              <w:ind w:left="81"/>
              <w:jc w:val="center"/>
              <w:rPr>
                <w:rFonts w:ascii="Times New Roman" w:hAnsi="Times New Roman"/>
                <w:color w:val="244061"/>
                <w:lang w:val="ro-RO"/>
              </w:rPr>
            </w:pPr>
            <w:r w:rsidRPr="00F9454E">
              <w:rPr>
                <w:rFonts w:ascii="Times New Roman" w:hAnsi="Times New Roman"/>
                <w:color w:val="244061"/>
                <w:lang w:val="ro-RO"/>
              </w:rPr>
              <w:t>150</w:t>
            </w:r>
          </w:p>
          <w:p w:rsidR="00E36494" w:rsidRPr="00F9454E" w:rsidRDefault="00E36494" w:rsidP="00D43A06">
            <w:pPr>
              <w:pStyle w:val="aa"/>
              <w:tabs>
                <w:tab w:val="left" w:pos="567"/>
                <w:tab w:val="left" w:pos="1170"/>
              </w:tabs>
              <w:spacing w:after="0"/>
              <w:ind w:left="81"/>
              <w:jc w:val="center"/>
              <w:rPr>
                <w:rFonts w:ascii="Times New Roman" w:hAnsi="Times New Roman"/>
                <w:color w:val="244061"/>
                <w:lang w:val="ro-RO"/>
              </w:rPr>
            </w:pPr>
            <w:r w:rsidRPr="00F9454E">
              <w:rPr>
                <w:rFonts w:ascii="Times New Roman" w:hAnsi="Times New Roman"/>
                <w:color w:val="244061"/>
                <w:lang w:val="ro-RO"/>
              </w:rPr>
              <w:t>8</w:t>
            </w:r>
          </w:p>
          <w:p w:rsidR="00E36494" w:rsidRPr="00F9454E" w:rsidRDefault="00E36494" w:rsidP="00D43A06">
            <w:pPr>
              <w:pStyle w:val="aa"/>
              <w:tabs>
                <w:tab w:val="left" w:pos="567"/>
                <w:tab w:val="left" w:pos="1170"/>
              </w:tabs>
              <w:spacing w:after="0"/>
              <w:ind w:left="81"/>
              <w:jc w:val="center"/>
              <w:rPr>
                <w:rFonts w:ascii="Times New Roman" w:hAnsi="Times New Roman"/>
                <w:color w:val="244061"/>
                <w:lang w:val="ro-RO"/>
              </w:rPr>
            </w:pPr>
            <w:r w:rsidRPr="00F9454E">
              <w:rPr>
                <w:rFonts w:ascii="Times New Roman" w:hAnsi="Times New Roman"/>
                <w:color w:val="244061"/>
                <w:lang w:val="ro-RO"/>
              </w:rPr>
              <w:t>10</w:t>
            </w:r>
          </w:p>
        </w:tc>
      </w:tr>
    </w:tbl>
    <w:p w:rsidR="00000D92" w:rsidRPr="00956ED9" w:rsidRDefault="00000D92" w:rsidP="00000D92">
      <w:pPr>
        <w:jc w:val="center"/>
        <w:rPr>
          <w:rFonts w:ascii="Times New Roman" w:hAnsi="Times New Roman"/>
          <w:b/>
          <w:i/>
          <w:sz w:val="20"/>
          <w:szCs w:val="20"/>
          <w:lang w:val="ro-RO"/>
        </w:rPr>
      </w:pPr>
      <w:r w:rsidRPr="00F37563">
        <w:rPr>
          <w:rFonts w:ascii="Times New Roman" w:hAnsi="Times New Roman"/>
          <w:b/>
          <w:i/>
          <w:sz w:val="20"/>
          <w:szCs w:val="20"/>
          <w:lang w:val="ro-RO"/>
        </w:rPr>
        <w:t xml:space="preserve">Sursa: </w:t>
      </w:r>
      <w:r>
        <w:rPr>
          <w:rFonts w:ascii="Times New Roman" w:hAnsi="Times New Roman"/>
          <w:b/>
          <w:i/>
          <w:sz w:val="20"/>
          <w:szCs w:val="20"/>
          <w:lang w:val="ro-RO"/>
        </w:rPr>
        <w:t>Informațiile privind respectarea procedurilor de cont</w:t>
      </w:r>
      <w:r w:rsidR="00191741">
        <w:rPr>
          <w:rFonts w:ascii="Times New Roman" w:hAnsi="Times New Roman"/>
          <w:b/>
          <w:i/>
          <w:sz w:val="20"/>
          <w:szCs w:val="20"/>
          <w:lang w:val="ro-RO"/>
        </w:rPr>
        <w:t>r</w:t>
      </w:r>
      <w:r>
        <w:rPr>
          <w:rFonts w:ascii="Times New Roman" w:hAnsi="Times New Roman"/>
          <w:b/>
          <w:i/>
          <w:sz w:val="20"/>
          <w:szCs w:val="20"/>
          <w:lang w:val="ro-RO"/>
        </w:rPr>
        <w:t>ol al calității lucrărilor de audit prezentate de către</w:t>
      </w:r>
      <w:r w:rsidRPr="00E674C4">
        <w:rPr>
          <w:rFonts w:ascii="Times New Roman" w:hAnsi="Times New Roman"/>
          <w:color w:val="000000"/>
          <w:sz w:val="27"/>
          <w:szCs w:val="27"/>
        </w:rPr>
        <w:t xml:space="preserve"> </w:t>
      </w:r>
      <w:r w:rsidRPr="00956ED9">
        <w:rPr>
          <w:rFonts w:ascii="Times New Roman" w:hAnsi="Times New Roman"/>
          <w:b/>
          <w:i/>
          <w:color w:val="000000"/>
          <w:sz w:val="20"/>
          <w:szCs w:val="20"/>
          <w:lang w:val="ro-RO"/>
        </w:rPr>
        <w:t>societățile de audit, auditori</w:t>
      </w:r>
      <w:r w:rsidR="002C0AB3" w:rsidRPr="00956ED9">
        <w:rPr>
          <w:rFonts w:ascii="Times New Roman" w:hAnsi="Times New Roman"/>
          <w:b/>
          <w:i/>
          <w:color w:val="000000"/>
          <w:sz w:val="20"/>
          <w:szCs w:val="20"/>
          <w:lang w:val="ro-RO"/>
        </w:rPr>
        <w:t>i</w:t>
      </w:r>
      <w:r w:rsidRPr="00956ED9">
        <w:rPr>
          <w:rFonts w:ascii="Times New Roman" w:hAnsi="Times New Roman"/>
          <w:b/>
          <w:i/>
          <w:color w:val="000000"/>
          <w:sz w:val="20"/>
          <w:szCs w:val="20"/>
          <w:lang w:val="ro-RO"/>
        </w:rPr>
        <w:t xml:space="preserve">  întreprinzători individuali  pentru perioadele respective</w:t>
      </w:r>
    </w:p>
    <w:p w:rsidR="00EB03A7" w:rsidRPr="0048669E" w:rsidRDefault="00906049" w:rsidP="00EB03A7">
      <w:pPr>
        <w:pStyle w:val="aa"/>
        <w:widowControl w:val="0"/>
        <w:numPr>
          <w:ilvl w:val="0"/>
          <w:numId w:val="25"/>
        </w:numPr>
        <w:tabs>
          <w:tab w:val="left" w:pos="284"/>
        </w:tabs>
        <w:overflowPunct w:val="0"/>
        <w:autoSpaceDE w:val="0"/>
        <w:autoSpaceDN w:val="0"/>
        <w:adjustRightInd w:val="0"/>
        <w:spacing w:before="240"/>
        <w:jc w:val="both"/>
        <w:rPr>
          <w:rFonts w:ascii="Times New Roman" w:hAnsi="Times New Roman"/>
          <w:i/>
          <w:sz w:val="27"/>
          <w:szCs w:val="27"/>
          <w:lang w:val="ro-RO"/>
        </w:rPr>
      </w:pPr>
      <w:r w:rsidRPr="00956ED9">
        <w:rPr>
          <w:rFonts w:ascii="Times New Roman" w:hAnsi="Times New Roman"/>
          <w:b/>
          <w:i/>
          <w:sz w:val="27"/>
          <w:szCs w:val="27"/>
          <w:lang w:val="ro-RO"/>
        </w:rPr>
        <w:t xml:space="preserve">privind </w:t>
      </w:r>
      <w:r w:rsidR="00EB03A7" w:rsidRPr="00956ED9">
        <w:rPr>
          <w:rFonts w:ascii="Times New Roman" w:hAnsi="Times New Roman"/>
          <w:b/>
          <w:i/>
          <w:sz w:val="27"/>
          <w:szCs w:val="27"/>
          <w:lang w:val="ro-RO"/>
        </w:rPr>
        <w:t>apartenenţa</w:t>
      </w:r>
      <w:r w:rsidR="0070593E" w:rsidRPr="00956ED9">
        <w:rPr>
          <w:rFonts w:ascii="Times New Roman" w:hAnsi="Times New Roman"/>
          <w:b/>
          <w:i/>
          <w:sz w:val="27"/>
          <w:szCs w:val="27"/>
          <w:lang w:val="ro-RO"/>
        </w:rPr>
        <w:t xml:space="preserve"> </w:t>
      </w:r>
      <w:r w:rsidR="00EB03A7" w:rsidRPr="00956ED9">
        <w:rPr>
          <w:rFonts w:ascii="Times New Roman" w:hAnsi="Times New Roman"/>
          <w:b/>
          <w:i/>
          <w:sz w:val="27"/>
          <w:szCs w:val="27"/>
          <w:lang w:val="ro-RO"/>
        </w:rPr>
        <w:t>societăţilor de audit</w:t>
      </w:r>
      <w:r w:rsidR="00F61D84">
        <w:rPr>
          <w:rFonts w:ascii="Times New Roman" w:hAnsi="Times New Roman"/>
          <w:b/>
          <w:i/>
          <w:sz w:val="27"/>
          <w:szCs w:val="27"/>
          <w:lang w:val="ro-RO"/>
        </w:rPr>
        <w:t>, auditorilor întreprinzători individuali</w:t>
      </w:r>
      <w:r w:rsidR="00EB03A7" w:rsidRPr="00956ED9">
        <w:rPr>
          <w:rFonts w:ascii="Times New Roman" w:hAnsi="Times New Roman"/>
          <w:b/>
          <w:i/>
          <w:sz w:val="27"/>
          <w:szCs w:val="27"/>
          <w:lang w:val="ro-RO"/>
        </w:rPr>
        <w:t xml:space="preserve"> la asociaţii</w:t>
      </w:r>
      <w:r w:rsidR="0070593E" w:rsidRPr="00956ED9">
        <w:rPr>
          <w:rFonts w:ascii="Times New Roman" w:hAnsi="Times New Roman"/>
          <w:b/>
          <w:i/>
          <w:sz w:val="27"/>
          <w:szCs w:val="27"/>
          <w:lang w:val="ro-RO"/>
        </w:rPr>
        <w:t>le auditorilor</w:t>
      </w:r>
      <w:r w:rsidR="0070593E">
        <w:rPr>
          <w:rFonts w:ascii="Times New Roman" w:hAnsi="Times New Roman"/>
          <w:b/>
          <w:i/>
          <w:sz w:val="27"/>
          <w:szCs w:val="27"/>
          <w:lang w:val="ro-RO"/>
        </w:rPr>
        <w:t xml:space="preserve"> și societăților de audit</w:t>
      </w:r>
      <w:r w:rsidR="00EB03A7" w:rsidRPr="0048669E">
        <w:rPr>
          <w:rFonts w:ascii="Times New Roman" w:hAnsi="Times New Roman"/>
          <w:b/>
          <w:i/>
          <w:sz w:val="27"/>
          <w:szCs w:val="27"/>
          <w:lang w:val="ro-RO"/>
        </w:rPr>
        <w:t>.</w:t>
      </w:r>
      <w:r w:rsidR="00EB03A7" w:rsidRPr="0048669E">
        <w:rPr>
          <w:rFonts w:ascii="Times New Roman" w:hAnsi="Times New Roman"/>
          <w:i/>
          <w:sz w:val="27"/>
          <w:szCs w:val="27"/>
          <w:lang w:val="ro-RO"/>
        </w:rPr>
        <w:t xml:space="preserve"> </w:t>
      </w:r>
    </w:p>
    <w:p w:rsidR="00EB03A7" w:rsidRPr="00EB03A7" w:rsidRDefault="00EB03A7" w:rsidP="00EB03A7">
      <w:pPr>
        <w:pStyle w:val="aa"/>
        <w:widowControl w:val="0"/>
        <w:tabs>
          <w:tab w:val="left" w:pos="284"/>
        </w:tabs>
        <w:overflowPunct w:val="0"/>
        <w:autoSpaceDE w:val="0"/>
        <w:autoSpaceDN w:val="0"/>
        <w:adjustRightInd w:val="0"/>
        <w:spacing w:before="240"/>
        <w:jc w:val="both"/>
        <w:rPr>
          <w:rFonts w:ascii="Times New Roman" w:hAnsi="Times New Roman"/>
          <w:sz w:val="27"/>
          <w:szCs w:val="27"/>
          <w:lang w:val="ro-RO"/>
        </w:rPr>
      </w:pPr>
    </w:p>
    <w:p w:rsidR="00906049" w:rsidRDefault="00EB03A7" w:rsidP="008B1463">
      <w:pPr>
        <w:pStyle w:val="aa"/>
        <w:widowControl w:val="0"/>
        <w:tabs>
          <w:tab w:val="left" w:pos="567"/>
          <w:tab w:val="left" w:pos="1170"/>
        </w:tabs>
        <w:overflowPunct w:val="0"/>
        <w:autoSpaceDE w:val="0"/>
        <w:autoSpaceDN w:val="0"/>
        <w:adjustRightInd w:val="0"/>
        <w:spacing w:before="240" w:after="0"/>
        <w:ind w:left="0" w:right="280"/>
        <w:jc w:val="both"/>
        <w:rPr>
          <w:rFonts w:ascii="Times New Roman" w:hAnsi="Times New Roman"/>
          <w:sz w:val="27"/>
          <w:szCs w:val="27"/>
          <w:lang w:val="it-IT"/>
        </w:rPr>
      </w:pPr>
      <w:r w:rsidRPr="0053712A">
        <w:rPr>
          <w:rFonts w:ascii="Times New Roman" w:hAnsi="Times New Roman"/>
          <w:sz w:val="27"/>
          <w:szCs w:val="27"/>
          <w:lang w:val="it-IT"/>
        </w:rPr>
        <w:t xml:space="preserve">       </w:t>
      </w:r>
      <w:r w:rsidR="00906049" w:rsidRPr="0053712A">
        <w:rPr>
          <w:rFonts w:ascii="Times New Roman" w:hAnsi="Times New Roman"/>
          <w:sz w:val="27"/>
          <w:szCs w:val="27"/>
          <w:lang w:val="it-IT"/>
        </w:rPr>
        <w:t xml:space="preserve">Potrivit prevederilor Legii </w:t>
      </w:r>
      <w:r w:rsidRPr="0053712A">
        <w:rPr>
          <w:rFonts w:ascii="Times New Roman" w:hAnsi="Times New Roman"/>
          <w:sz w:val="27"/>
          <w:szCs w:val="27"/>
          <w:lang w:val="it-IT"/>
        </w:rPr>
        <w:t>nr.</w:t>
      </w:r>
      <w:r w:rsidRPr="0053712A">
        <w:rPr>
          <w:rFonts w:ascii="Times New Roman" w:hAnsi="Times New Roman"/>
          <w:sz w:val="27"/>
          <w:szCs w:val="27"/>
        </w:rPr>
        <w:t xml:space="preserve">61-XVI din 16.03.2007 </w:t>
      </w:r>
      <w:proofErr w:type="spellStart"/>
      <w:r w:rsidR="0070593E">
        <w:rPr>
          <w:rFonts w:ascii="Times New Roman" w:hAnsi="Times New Roman"/>
          <w:sz w:val="27"/>
          <w:szCs w:val="27"/>
        </w:rPr>
        <w:t>privind</w:t>
      </w:r>
      <w:proofErr w:type="spellEnd"/>
      <w:r w:rsidR="0070593E">
        <w:rPr>
          <w:rFonts w:ascii="Times New Roman" w:hAnsi="Times New Roman"/>
          <w:sz w:val="27"/>
          <w:szCs w:val="27"/>
        </w:rPr>
        <w:t xml:space="preserve"> </w:t>
      </w:r>
      <w:r w:rsidR="00906049" w:rsidRPr="0053712A">
        <w:rPr>
          <w:rFonts w:ascii="Times New Roman" w:hAnsi="Times New Roman"/>
          <w:sz w:val="27"/>
          <w:szCs w:val="27"/>
          <w:lang w:val="it-IT"/>
        </w:rPr>
        <w:t>activitatea de audit, auditorii şi societăţile de audit</w:t>
      </w:r>
      <w:r w:rsidR="0070593E">
        <w:rPr>
          <w:rFonts w:ascii="Times New Roman" w:hAnsi="Times New Roman"/>
          <w:sz w:val="27"/>
          <w:szCs w:val="27"/>
          <w:lang w:val="it-IT"/>
        </w:rPr>
        <w:t>, auditorii întreprinzători individuali</w:t>
      </w:r>
      <w:r w:rsidR="00906049" w:rsidRPr="0053712A">
        <w:rPr>
          <w:rFonts w:ascii="Times New Roman" w:hAnsi="Times New Roman"/>
          <w:sz w:val="27"/>
          <w:szCs w:val="27"/>
          <w:lang w:val="it-IT"/>
        </w:rPr>
        <w:t xml:space="preserve"> pot să se asocieze în asociaţii. </w:t>
      </w:r>
    </w:p>
    <w:p w:rsidR="008B1463" w:rsidRDefault="008B1463" w:rsidP="008B1463">
      <w:pPr>
        <w:pStyle w:val="aa"/>
        <w:widowControl w:val="0"/>
        <w:tabs>
          <w:tab w:val="left" w:pos="567"/>
          <w:tab w:val="left" w:pos="1170"/>
        </w:tabs>
        <w:overflowPunct w:val="0"/>
        <w:autoSpaceDE w:val="0"/>
        <w:autoSpaceDN w:val="0"/>
        <w:adjustRightInd w:val="0"/>
        <w:spacing w:before="240" w:after="0"/>
        <w:ind w:left="0" w:right="280"/>
        <w:jc w:val="both"/>
        <w:rPr>
          <w:rFonts w:ascii="Times New Roman" w:hAnsi="Times New Roman"/>
          <w:sz w:val="27"/>
          <w:szCs w:val="27"/>
          <w:lang w:val="it-IT"/>
        </w:rPr>
      </w:pPr>
    </w:p>
    <w:p w:rsidR="008B1463" w:rsidRPr="0053712A" w:rsidRDefault="008B1463" w:rsidP="008B1463">
      <w:pPr>
        <w:pStyle w:val="aa"/>
        <w:widowControl w:val="0"/>
        <w:tabs>
          <w:tab w:val="left" w:pos="567"/>
          <w:tab w:val="left" w:pos="1170"/>
        </w:tabs>
        <w:overflowPunct w:val="0"/>
        <w:autoSpaceDE w:val="0"/>
        <w:autoSpaceDN w:val="0"/>
        <w:adjustRightInd w:val="0"/>
        <w:spacing w:before="240" w:after="0"/>
        <w:ind w:left="0" w:right="280"/>
        <w:jc w:val="both"/>
        <w:rPr>
          <w:rFonts w:ascii="Times New Roman" w:hAnsi="Times New Roman"/>
          <w:sz w:val="27"/>
          <w:szCs w:val="27"/>
          <w:vertAlign w:val="superscript"/>
          <w:lang w:val="it-IT"/>
        </w:rPr>
      </w:pPr>
    </w:p>
    <w:p w:rsidR="00F9454E" w:rsidRPr="0053712A" w:rsidRDefault="00F9454E" w:rsidP="00F9454E">
      <w:pPr>
        <w:pStyle w:val="aa"/>
        <w:widowControl w:val="0"/>
        <w:overflowPunct w:val="0"/>
        <w:autoSpaceDE w:val="0"/>
        <w:autoSpaceDN w:val="0"/>
        <w:adjustRightInd w:val="0"/>
        <w:spacing w:before="240"/>
        <w:ind w:left="360"/>
        <w:jc w:val="both"/>
        <w:rPr>
          <w:rFonts w:ascii="Times New Roman" w:hAnsi="Times New Roman"/>
          <w:sz w:val="27"/>
          <w:szCs w:val="27"/>
          <w:lang w:val="it-IT"/>
        </w:rPr>
      </w:pPr>
    </w:p>
    <w:p w:rsidR="00083E6C" w:rsidRDefault="00C60426" w:rsidP="00083E6C">
      <w:pPr>
        <w:pStyle w:val="aa"/>
        <w:widowControl w:val="0"/>
        <w:tabs>
          <w:tab w:val="left" w:pos="284"/>
        </w:tabs>
        <w:overflowPunct w:val="0"/>
        <w:autoSpaceDE w:val="0"/>
        <w:autoSpaceDN w:val="0"/>
        <w:adjustRightInd w:val="0"/>
        <w:spacing w:before="240"/>
        <w:ind w:left="360"/>
        <w:jc w:val="both"/>
        <w:rPr>
          <w:rFonts w:ascii="Times New Roman" w:hAnsi="Times New Roman"/>
          <w:b/>
          <w:i/>
          <w:sz w:val="27"/>
          <w:szCs w:val="27"/>
          <w:lang w:val="ro-RO"/>
        </w:rPr>
      </w:pPr>
      <w:r w:rsidRPr="00F9454E">
        <w:rPr>
          <w:rFonts w:ascii="Times New Roman" w:hAnsi="Times New Roman"/>
          <w:b/>
          <w:i/>
          <w:sz w:val="27"/>
          <w:szCs w:val="27"/>
          <w:lang w:val="it-IT"/>
        </w:rPr>
        <w:t>Situația</w:t>
      </w:r>
      <w:r w:rsidR="003760F3">
        <w:rPr>
          <w:rFonts w:ascii="Times New Roman" w:hAnsi="Times New Roman"/>
          <w:b/>
          <w:i/>
          <w:sz w:val="27"/>
          <w:szCs w:val="27"/>
          <w:lang w:val="it-IT"/>
        </w:rPr>
        <w:t xml:space="preserve"> la 31.12.2017 </w:t>
      </w:r>
      <w:r w:rsidR="0070593E">
        <w:rPr>
          <w:rFonts w:ascii="Times New Roman" w:hAnsi="Times New Roman"/>
          <w:b/>
          <w:i/>
          <w:sz w:val="27"/>
          <w:szCs w:val="27"/>
          <w:lang w:val="it-IT"/>
        </w:rPr>
        <w:t>privind</w:t>
      </w:r>
      <w:r w:rsidRPr="00F9454E">
        <w:rPr>
          <w:rFonts w:ascii="Times New Roman" w:hAnsi="Times New Roman"/>
          <w:b/>
          <w:i/>
          <w:sz w:val="27"/>
          <w:szCs w:val="27"/>
          <w:lang w:val="it-IT"/>
        </w:rPr>
        <w:t xml:space="preserve"> </w:t>
      </w:r>
      <w:r w:rsidR="003760F3">
        <w:rPr>
          <w:rFonts w:ascii="Times New Roman" w:hAnsi="Times New Roman"/>
          <w:b/>
          <w:i/>
          <w:sz w:val="27"/>
          <w:szCs w:val="27"/>
          <w:lang w:val="ro-RO"/>
        </w:rPr>
        <w:t xml:space="preserve">apartenenţa </w:t>
      </w:r>
      <w:r w:rsidRPr="00F9454E">
        <w:rPr>
          <w:rFonts w:ascii="Times New Roman" w:hAnsi="Times New Roman"/>
          <w:b/>
          <w:i/>
          <w:sz w:val="27"/>
          <w:szCs w:val="27"/>
          <w:lang w:val="ro-RO"/>
        </w:rPr>
        <w:t>societăţilor de audit şi auditorilor întreprinzători individuali la asociaţii</w:t>
      </w:r>
      <w:r w:rsidR="002144A8">
        <w:rPr>
          <w:rFonts w:ascii="Times New Roman" w:hAnsi="Times New Roman"/>
          <w:b/>
          <w:i/>
          <w:sz w:val="27"/>
          <w:szCs w:val="27"/>
          <w:lang w:val="ro-RO"/>
        </w:rPr>
        <w:t>le</w:t>
      </w:r>
      <w:r w:rsidRPr="00F9454E">
        <w:rPr>
          <w:rFonts w:ascii="Times New Roman" w:hAnsi="Times New Roman"/>
          <w:b/>
          <w:i/>
          <w:sz w:val="27"/>
          <w:szCs w:val="27"/>
          <w:lang w:val="ro-RO"/>
        </w:rPr>
        <w:t xml:space="preserve"> </w:t>
      </w:r>
      <w:r w:rsidR="009576BB">
        <w:rPr>
          <w:rFonts w:ascii="Times New Roman" w:hAnsi="Times New Roman"/>
          <w:b/>
          <w:i/>
          <w:sz w:val="27"/>
          <w:szCs w:val="27"/>
          <w:lang w:val="ro-RO"/>
        </w:rPr>
        <w:t xml:space="preserve">auditorilor și societăților de audit </w:t>
      </w:r>
      <w:r w:rsidRPr="00F9454E">
        <w:rPr>
          <w:rFonts w:ascii="Times New Roman" w:hAnsi="Times New Roman"/>
          <w:b/>
          <w:i/>
          <w:sz w:val="27"/>
          <w:szCs w:val="27"/>
          <w:lang w:val="ro-RO"/>
        </w:rPr>
        <w:t xml:space="preserve">este </w:t>
      </w:r>
      <w:r w:rsidR="002144A8">
        <w:rPr>
          <w:rFonts w:ascii="Times New Roman" w:hAnsi="Times New Roman"/>
          <w:b/>
          <w:i/>
          <w:sz w:val="27"/>
          <w:szCs w:val="27"/>
          <w:lang w:val="ro-RO"/>
        </w:rPr>
        <w:t>prezentată</w:t>
      </w:r>
      <w:r w:rsidRPr="00F9454E">
        <w:rPr>
          <w:rFonts w:ascii="Times New Roman" w:hAnsi="Times New Roman"/>
          <w:b/>
          <w:i/>
          <w:sz w:val="27"/>
          <w:szCs w:val="27"/>
          <w:lang w:val="ro-RO"/>
        </w:rPr>
        <w:t xml:space="preserve"> în </w:t>
      </w:r>
      <w:r w:rsidR="002144A8">
        <w:rPr>
          <w:rFonts w:ascii="Times New Roman" w:hAnsi="Times New Roman"/>
          <w:b/>
          <w:i/>
          <w:sz w:val="27"/>
          <w:szCs w:val="27"/>
          <w:lang w:val="ro-RO"/>
        </w:rPr>
        <w:t>D</w:t>
      </w:r>
      <w:r w:rsidRPr="00F9454E">
        <w:rPr>
          <w:rFonts w:ascii="Times New Roman" w:hAnsi="Times New Roman"/>
          <w:b/>
          <w:i/>
          <w:sz w:val="27"/>
          <w:szCs w:val="27"/>
          <w:lang w:val="ro-RO"/>
        </w:rPr>
        <w:t>iagrama nr.3</w:t>
      </w:r>
      <w:r w:rsidR="00083E6C">
        <w:rPr>
          <w:rFonts w:ascii="Times New Roman" w:hAnsi="Times New Roman"/>
          <w:b/>
          <w:i/>
          <w:sz w:val="27"/>
          <w:szCs w:val="27"/>
          <w:lang w:val="ro-RO"/>
        </w:rPr>
        <w:t xml:space="preserve">                                                                                           </w:t>
      </w:r>
    </w:p>
    <w:p w:rsidR="00C60426" w:rsidRPr="00C60426" w:rsidRDefault="00083E6C" w:rsidP="00083E6C">
      <w:pPr>
        <w:pStyle w:val="aa"/>
        <w:widowControl w:val="0"/>
        <w:tabs>
          <w:tab w:val="left" w:pos="284"/>
        </w:tabs>
        <w:overflowPunct w:val="0"/>
        <w:autoSpaceDE w:val="0"/>
        <w:autoSpaceDN w:val="0"/>
        <w:adjustRightInd w:val="0"/>
        <w:spacing w:before="240"/>
        <w:ind w:left="360"/>
        <w:jc w:val="right"/>
        <w:rPr>
          <w:rFonts w:ascii="Times New Roman" w:hAnsi="Times New Roman"/>
          <w:b/>
          <w:i/>
          <w:sz w:val="20"/>
          <w:szCs w:val="20"/>
          <w:lang w:val="ro-RO"/>
        </w:rPr>
      </w:pPr>
      <w:r>
        <w:rPr>
          <w:rFonts w:ascii="Times New Roman" w:hAnsi="Times New Roman"/>
          <w:b/>
          <w:i/>
          <w:sz w:val="27"/>
          <w:szCs w:val="27"/>
          <w:lang w:val="ro-RO"/>
        </w:rPr>
        <w:t xml:space="preserve">   </w:t>
      </w:r>
      <w:r w:rsidR="00C60426" w:rsidRPr="00C60426">
        <w:rPr>
          <w:rFonts w:ascii="Times New Roman" w:hAnsi="Times New Roman"/>
          <w:b/>
          <w:i/>
          <w:sz w:val="20"/>
          <w:szCs w:val="20"/>
          <w:lang w:val="ro-RO"/>
        </w:rPr>
        <w:t>Diagrama nr.3</w:t>
      </w:r>
    </w:p>
    <w:p w:rsidR="0053712A" w:rsidRPr="00C60426" w:rsidRDefault="00C60426" w:rsidP="00191741">
      <w:pPr>
        <w:widowControl w:val="0"/>
        <w:overflowPunct w:val="0"/>
        <w:autoSpaceDE w:val="0"/>
        <w:autoSpaceDN w:val="0"/>
        <w:adjustRightInd w:val="0"/>
        <w:spacing w:before="240"/>
        <w:jc w:val="center"/>
        <w:rPr>
          <w:rFonts w:ascii="Times New Roman" w:hAnsi="Times New Roman"/>
          <w:sz w:val="27"/>
          <w:szCs w:val="27"/>
          <w:lang w:val="ro-RO"/>
        </w:rPr>
      </w:pPr>
      <w:r>
        <w:rPr>
          <w:rFonts w:ascii="Times New Roman" w:hAnsi="Times New Roman"/>
          <w:noProof/>
          <w:sz w:val="27"/>
          <w:szCs w:val="27"/>
          <w:lang w:val="ru-RU" w:eastAsia="ru-RU"/>
        </w:rPr>
        <w:drawing>
          <wp:inline distT="0" distB="0" distL="0" distR="0">
            <wp:extent cx="5638800" cy="2095500"/>
            <wp:effectExtent l="19050" t="0" r="1905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9454E" w:rsidRPr="0000179E" w:rsidRDefault="00F9454E" w:rsidP="0000179E">
      <w:pPr>
        <w:jc w:val="center"/>
        <w:rPr>
          <w:rFonts w:ascii="Times New Roman" w:hAnsi="Times New Roman"/>
          <w:b/>
          <w:i/>
          <w:color w:val="000000"/>
          <w:sz w:val="20"/>
          <w:szCs w:val="20"/>
          <w:lang w:val="ro-RO"/>
        </w:rPr>
      </w:pPr>
      <w:r>
        <w:rPr>
          <w:rFonts w:ascii="Times New Roman" w:hAnsi="Times New Roman"/>
          <w:b/>
          <w:i/>
          <w:sz w:val="20"/>
          <w:szCs w:val="20"/>
          <w:lang w:val="ro-RO"/>
        </w:rPr>
        <w:t xml:space="preserve">                       </w:t>
      </w:r>
      <w:r w:rsidR="00000D92" w:rsidRPr="00F37563">
        <w:rPr>
          <w:rFonts w:ascii="Times New Roman" w:hAnsi="Times New Roman"/>
          <w:b/>
          <w:i/>
          <w:sz w:val="20"/>
          <w:szCs w:val="20"/>
          <w:lang w:val="ro-RO"/>
        </w:rPr>
        <w:t xml:space="preserve">Sursa: </w:t>
      </w:r>
      <w:r w:rsidR="00000D92">
        <w:rPr>
          <w:rFonts w:ascii="Times New Roman" w:hAnsi="Times New Roman"/>
          <w:b/>
          <w:i/>
          <w:sz w:val="20"/>
          <w:szCs w:val="20"/>
          <w:lang w:val="ro-RO"/>
        </w:rPr>
        <w:t>Informațiile privind respectarea procedurilor de cont</w:t>
      </w:r>
      <w:r w:rsidR="007C5FF4">
        <w:rPr>
          <w:rFonts w:ascii="Times New Roman" w:hAnsi="Times New Roman"/>
          <w:b/>
          <w:i/>
          <w:sz w:val="20"/>
          <w:szCs w:val="20"/>
          <w:lang w:val="ro-RO"/>
        </w:rPr>
        <w:t>r</w:t>
      </w:r>
      <w:r w:rsidR="00000D92">
        <w:rPr>
          <w:rFonts w:ascii="Times New Roman" w:hAnsi="Times New Roman"/>
          <w:b/>
          <w:i/>
          <w:sz w:val="20"/>
          <w:szCs w:val="20"/>
          <w:lang w:val="ro-RO"/>
        </w:rPr>
        <w:t xml:space="preserve">ol al calității lucrărilor de audit prezentate de </w:t>
      </w:r>
      <w:r w:rsidR="00000D92" w:rsidRPr="00DC6FEC">
        <w:rPr>
          <w:rFonts w:ascii="Times New Roman" w:hAnsi="Times New Roman"/>
          <w:b/>
          <w:i/>
          <w:sz w:val="20"/>
          <w:szCs w:val="20"/>
          <w:lang w:val="ro-RO"/>
        </w:rPr>
        <w:t>către</w:t>
      </w:r>
      <w:r w:rsidR="00000D92" w:rsidRPr="00DC6FEC">
        <w:rPr>
          <w:rFonts w:ascii="Times New Roman" w:hAnsi="Times New Roman"/>
          <w:color w:val="000000"/>
          <w:sz w:val="27"/>
          <w:szCs w:val="27"/>
          <w:lang w:val="ro-RO"/>
        </w:rPr>
        <w:t xml:space="preserve"> </w:t>
      </w:r>
      <w:r w:rsidR="00000D92" w:rsidRPr="00DC6FEC">
        <w:rPr>
          <w:rFonts w:ascii="Times New Roman" w:hAnsi="Times New Roman"/>
          <w:b/>
          <w:i/>
          <w:color w:val="000000"/>
          <w:sz w:val="20"/>
          <w:szCs w:val="20"/>
          <w:lang w:val="ro-RO"/>
        </w:rPr>
        <w:t>societățile de audit, auditori</w:t>
      </w:r>
      <w:r w:rsidR="00DC6FEC">
        <w:rPr>
          <w:rFonts w:ascii="Times New Roman" w:hAnsi="Times New Roman"/>
          <w:b/>
          <w:i/>
          <w:color w:val="000000"/>
          <w:sz w:val="20"/>
          <w:szCs w:val="20"/>
          <w:lang w:val="ro-RO"/>
        </w:rPr>
        <w:t>i</w:t>
      </w:r>
      <w:r w:rsidR="00000D92" w:rsidRPr="00DC6FEC">
        <w:rPr>
          <w:rFonts w:ascii="Times New Roman" w:hAnsi="Times New Roman"/>
          <w:b/>
          <w:i/>
          <w:color w:val="000000"/>
          <w:sz w:val="20"/>
          <w:szCs w:val="20"/>
          <w:lang w:val="ro-RO"/>
        </w:rPr>
        <w:t xml:space="preserve">  întreprinzători individuali  pentru anul 201</w:t>
      </w:r>
      <w:r w:rsidR="00D64580" w:rsidRPr="00DC6FEC">
        <w:rPr>
          <w:rFonts w:ascii="Times New Roman" w:hAnsi="Times New Roman"/>
          <w:b/>
          <w:i/>
          <w:color w:val="000000"/>
          <w:sz w:val="20"/>
          <w:szCs w:val="20"/>
          <w:lang w:val="ro-RO"/>
        </w:rPr>
        <w:t>7</w:t>
      </w:r>
    </w:p>
    <w:p w:rsidR="006A7343" w:rsidRPr="001972B6" w:rsidRDefault="00F9454E" w:rsidP="006A7343">
      <w:pPr>
        <w:spacing w:line="240" w:lineRule="auto"/>
        <w:jc w:val="both"/>
        <w:rPr>
          <w:rFonts w:ascii="Times New Roman" w:hAnsi="Times New Roman"/>
          <w:i/>
          <w:color w:val="000000"/>
          <w:sz w:val="27"/>
          <w:szCs w:val="27"/>
          <w:lang w:val="ro-RO"/>
        </w:rPr>
      </w:pPr>
      <w:r w:rsidRPr="001972B6">
        <w:rPr>
          <w:rFonts w:ascii="Times New Roman" w:hAnsi="Times New Roman"/>
          <w:b/>
          <w:i/>
          <w:color w:val="000000"/>
          <w:sz w:val="27"/>
          <w:szCs w:val="27"/>
          <w:lang w:val="ro-RO"/>
        </w:rPr>
        <w:lastRenderedPageBreak/>
        <w:t>Concluzie:</w:t>
      </w:r>
      <w:r w:rsidRPr="001972B6">
        <w:rPr>
          <w:rFonts w:ascii="Times New Roman" w:hAnsi="Times New Roman"/>
          <w:color w:val="000000"/>
          <w:sz w:val="27"/>
          <w:szCs w:val="27"/>
          <w:lang w:val="ro-RO"/>
        </w:rPr>
        <w:t xml:space="preserve"> </w:t>
      </w:r>
      <w:r w:rsidRPr="001972B6">
        <w:rPr>
          <w:rFonts w:ascii="Times New Roman" w:hAnsi="Times New Roman"/>
          <w:i/>
          <w:color w:val="000000"/>
          <w:sz w:val="27"/>
          <w:szCs w:val="27"/>
          <w:lang w:val="ro-RO"/>
        </w:rPr>
        <w:t>Asociația cu ponderea cea mai mare de apartenență a societăților de audit, auditorilor</w:t>
      </w:r>
      <w:r w:rsidR="001B3101" w:rsidRPr="001972B6">
        <w:rPr>
          <w:rFonts w:ascii="Times New Roman" w:hAnsi="Times New Roman"/>
          <w:i/>
          <w:color w:val="000000"/>
          <w:sz w:val="27"/>
          <w:szCs w:val="27"/>
          <w:lang w:val="ro-RO"/>
        </w:rPr>
        <w:t xml:space="preserve"> întreprinzători individuali</w:t>
      </w:r>
      <w:r w:rsidRPr="001972B6">
        <w:rPr>
          <w:rFonts w:ascii="Times New Roman" w:hAnsi="Times New Roman"/>
          <w:i/>
          <w:color w:val="000000"/>
          <w:sz w:val="27"/>
          <w:szCs w:val="27"/>
          <w:lang w:val="ro-RO"/>
        </w:rPr>
        <w:t xml:space="preserve"> ACAP</w:t>
      </w:r>
      <w:r w:rsidR="001B3101" w:rsidRPr="001972B6">
        <w:rPr>
          <w:rFonts w:ascii="Times New Roman" w:hAnsi="Times New Roman"/>
          <w:i/>
          <w:color w:val="000000"/>
          <w:sz w:val="27"/>
          <w:szCs w:val="27"/>
          <w:lang w:val="ro-RO"/>
        </w:rPr>
        <w:t>-</w:t>
      </w:r>
      <w:r w:rsidR="00D76797">
        <w:rPr>
          <w:rFonts w:ascii="Times New Roman" w:hAnsi="Times New Roman"/>
          <w:i/>
          <w:color w:val="000000"/>
          <w:sz w:val="27"/>
          <w:szCs w:val="27"/>
          <w:lang w:val="ro-RO"/>
        </w:rPr>
        <w:t>38(36</w:t>
      </w:r>
      <w:r w:rsidRPr="001972B6">
        <w:rPr>
          <w:rFonts w:ascii="Times New Roman" w:hAnsi="Times New Roman"/>
          <w:i/>
          <w:color w:val="000000"/>
          <w:sz w:val="27"/>
          <w:szCs w:val="27"/>
          <w:lang w:val="ro-RO"/>
        </w:rPr>
        <w:t>+</w:t>
      </w:r>
      <w:r w:rsidR="00D76797">
        <w:rPr>
          <w:rFonts w:ascii="Times New Roman" w:hAnsi="Times New Roman"/>
          <w:i/>
          <w:color w:val="000000"/>
          <w:sz w:val="27"/>
          <w:szCs w:val="27"/>
          <w:lang w:val="ro-RO"/>
        </w:rPr>
        <w:t>2</w:t>
      </w:r>
      <w:r w:rsidRPr="001972B6">
        <w:rPr>
          <w:rFonts w:ascii="Times New Roman" w:hAnsi="Times New Roman"/>
          <w:i/>
          <w:color w:val="000000"/>
          <w:sz w:val="27"/>
          <w:szCs w:val="27"/>
          <w:lang w:val="ro-RO"/>
        </w:rPr>
        <w:t xml:space="preserve">) sau </w:t>
      </w:r>
      <w:r w:rsidR="00AA0B45" w:rsidRPr="001972B6">
        <w:rPr>
          <w:rFonts w:ascii="Times New Roman" w:hAnsi="Times New Roman"/>
          <w:i/>
          <w:color w:val="000000"/>
          <w:sz w:val="27"/>
          <w:szCs w:val="27"/>
          <w:lang w:val="ro-RO"/>
        </w:rPr>
        <w:t>6</w:t>
      </w:r>
      <w:r w:rsidR="00D76797">
        <w:rPr>
          <w:rFonts w:ascii="Times New Roman" w:hAnsi="Times New Roman"/>
          <w:i/>
          <w:color w:val="000000"/>
          <w:sz w:val="27"/>
          <w:szCs w:val="27"/>
          <w:lang w:val="ro-RO"/>
        </w:rPr>
        <w:t>0</w:t>
      </w:r>
      <w:r w:rsidR="00AA0B45" w:rsidRPr="001972B6">
        <w:rPr>
          <w:rFonts w:ascii="Times New Roman" w:hAnsi="Times New Roman"/>
          <w:i/>
          <w:color w:val="000000"/>
          <w:sz w:val="27"/>
          <w:szCs w:val="27"/>
          <w:lang w:val="ro-RO"/>
        </w:rPr>
        <w:t>,3</w:t>
      </w:r>
      <w:r w:rsidR="00BD2F92" w:rsidRPr="001972B6">
        <w:rPr>
          <w:rFonts w:ascii="Times New Roman" w:hAnsi="Times New Roman"/>
          <w:i/>
          <w:color w:val="000000"/>
          <w:sz w:val="27"/>
          <w:szCs w:val="27"/>
          <w:lang w:val="ro-RO"/>
        </w:rPr>
        <w:t>% din totalul celor ce fac apartenență la vreo asociație.</w:t>
      </w:r>
      <w:r w:rsidR="00E57506" w:rsidRPr="001972B6">
        <w:rPr>
          <w:rFonts w:ascii="Times New Roman" w:hAnsi="Times New Roman"/>
          <w:i/>
          <w:color w:val="000000"/>
          <w:sz w:val="27"/>
          <w:szCs w:val="27"/>
          <w:lang w:val="ro-RO"/>
        </w:rPr>
        <w:t xml:space="preserve"> Asociați</w:t>
      </w:r>
      <w:r w:rsidR="00135541" w:rsidRPr="001972B6">
        <w:rPr>
          <w:rFonts w:ascii="Times New Roman" w:hAnsi="Times New Roman"/>
          <w:i/>
          <w:color w:val="000000"/>
          <w:sz w:val="27"/>
          <w:szCs w:val="27"/>
          <w:lang w:val="ro-RO"/>
        </w:rPr>
        <w:t>ei</w:t>
      </w:r>
      <w:r w:rsidR="00E57506" w:rsidRPr="001972B6">
        <w:rPr>
          <w:rFonts w:ascii="Times New Roman" w:hAnsi="Times New Roman"/>
          <w:i/>
          <w:color w:val="000000"/>
          <w:sz w:val="27"/>
          <w:szCs w:val="27"/>
          <w:lang w:val="ro-RO"/>
        </w:rPr>
        <w:t xml:space="preserve"> AFAM</w:t>
      </w:r>
      <w:r w:rsidR="00135541" w:rsidRPr="001972B6">
        <w:rPr>
          <w:rFonts w:ascii="Times New Roman" w:hAnsi="Times New Roman"/>
          <w:i/>
          <w:color w:val="000000"/>
          <w:sz w:val="27"/>
          <w:szCs w:val="27"/>
          <w:lang w:val="ro-RO"/>
        </w:rPr>
        <w:t xml:space="preserve"> </w:t>
      </w:r>
      <w:r w:rsidR="00AA0B45" w:rsidRPr="001972B6">
        <w:rPr>
          <w:rFonts w:ascii="Times New Roman" w:hAnsi="Times New Roman"/>
          <w:i/>
          <w:color w:val="000000"/>
          <w:sz w:val="27"/>
          <w:szCs w:val="27"/>
          <w:lang w:val="ro-RO"/>
        </w:rPr>
        <w:t xml:space="preserve">îi aparține </w:t>
      </w:r>
      <w:r w:rsidR="00D76797">
        <w:rPr>
          <w:rFonts w:ascii="Times New Roman" w:hAnsi="Times New Roman"/>
          <w:i/>
          <w:color w:val="000000"/>
          <w:sz w:val="27"/>
          <w:szCs w:val="27"/>
          <w:lang w:val="ro-RO"/>
        </w:rPr>
        <w:t>25(23</w:t>
      </w:r>
      <w:r w:rsidR="001B3101" w:rsidRPr="001972B6">
        <w:rPr>
          <w:rFonts w:ascii="Times New Roman" w:hAnsi="Times New Roman"/>
          <w:i/>
          <w:color w:val="000000"/>
          <w:sz w:val="27"/>
          <w:szCs w:val="27"/>
          <w:lang w:val="ro-RO"/>
        </w:rPr>
        <w:t>+</w:t>
      </w:r>
      <w:r w:rsidR="006A7343" w:rsidRPr="001972B6">
        <w:rPr>
          <w:rFonts w:ascii="Times New Roman" w:hAnsi="Times New Roman"/>
          <w:i/>
          <w:color w:val="000000"/>
          <w:sz w:val="27"/>
          <w:szCs w:val="27"/>
          <w:lang w:val="ro-RO"/>
        </w:rPr>
        <w:t>2) societăți de audit,  ceea ce constituie 3</w:t>
      </w:r>
      <w:r w:rsidR="00D76797">
        <w:rPr>
          <w:rFonts w:ascii="Times New Roman" w:hAnsi="Times New Roman"/>
          <w:i/>
          <w:color w:val="000000"/>
          <w:sz w:val="27"/>
          <w:szCs w:val="27"/>
          <w:lang w:val="ro-RO"/>
        </w:rPr>
        <w:t>9,7</w:t>
      </w:r>
      <w:r w:rsidR="006A7343" w:rsidRPr="001972B6">
        <w:rPr>
          <w:rFonts w:ascii="Times New Roman" w:hAnsi="Times New Roman"/>
          <w:i/>
          <w:color w:val="000000"/>
          <w:sz w:val="27"/>
          <w:szCs w:val="27"/>
          <w:lang w:val="ro-RO"/>
        </w:rPr>
        <w:t>% din  totalul societăților de audit, auditori</w:t>
      </w:r>
      <w:r w:rsidR="001972B6">
        <w:rPr>
          <w:rFonts w:ascii="Times New Roman" w:hAnsi="Times New Roman"/>
          <w:i/>
          <w:color w:val="000000"/>
          <w:sz w:val="27"/>
          <w:szCs w:val="27"/>
          <w:lang w:val="ro-RO"/>
        </w:rPr>
        <w:t>lor înt</w:t>
      </w:r>
      <w:r w:rsidR="001B3101" w:rsidRPr="001972B6">
        <w:rPr>
          <w:rFonts w:ascii="Times New Roman" w:hAnsi="Times New Roman"/>
          <w:i/>
          <w:color w:val="000000"/>
          <w:sz w:val="27"/>
          <w:szCs w:val="27"/>
          <w:lang w:val="ro-RO"/>
        </w:rPr>
        <w:t>reprinzători</w:t>
      </w:r>
      <w:r w:rsidR="006A7343" w:rsidRPr="001972B6">
        <w:rPr>
          <w:rFonts w:ascii="Times New Roman" w:hAnsi="Times New Roman"/>
          <w:i/>
          <w:color w:val="000000"/>
          <w:sz w:val="27"/>
          <w:szCs w:val="27"/>
          <w:lang w:val="ro-RO"/>
        </w:rPr>
        <w:t xml:space="preserve"> individuali cu apartenență </w:t>
      </w:r>
      <w:r w:rsidR="001B3101" w:rsidRPr="001972B6">
        <w:rPr>
          <w:rFonts w:ascii="Times New Roman" w:hAnsi="Times New Roman"/>
          <w:i/>
          <w:color w:val="000000"/>
          <w:sz w:val="27"/>
          <w:szCs w:val="27"/>
          <w:lang w:val="ro-RO"/>
        </w:rPr>
        <w:t>la vreo asociație</w:t>
      </w:r>
      <w:r w:rsidR="006A7343" w:rsidRPr="001972B6">
        <w:rPr>
          <w:rFonts w:ascii="Times New Roman" w:hAnsi="Times New Roman"/>
          <w:i/>
          <w:color w:val="000000"/>
          <w:sz w:val="27"/>
          <w:szCs w:val="27"/>
          <w:lang w:val="ro-RO"/>
        </w:rPr>
        <w:t xml:space="preserve">. Totodată </w:t>
      </w:r>
      <w:r w:rsidR="00D76797">
        <w:rPr>
          <w:rFonts w:ascii="Times New Roman" w:hAnsi="Times New Roman"/>
          <w:i/>
          <w:color w:val="000000"/>
          <w:sz w:val="27"/>
          <w:szCs w:val="27"/>
          <w:lang w:val="ro-RO"/>
        </w:rPr>
        <w:t>52</w:t>
      </w:r>
      <w:r w:rsidR="006A7343" w:rsidRPr="001972B6">
        <w:rPr>
          <w:rFonts w:ascii="Times New Roman" w:hAnsi="Times New Roman"/>
          <w:i/>
          <w:color w:val="000000"/>
          <w:sz w:val="27"/>
          <w:szCs w:val="27"/>
          <w:lang w:val="ro-RO"/>
        </w:rPr>
        <w:t xml:space="preserve"> societăți de audit n</w:t>
      </w:r>
      <w:r w:rsidR="001B3101" w:rsidRPr="001972B6">
        <w:rPr>
          <w:rFonts w:ascii="Times New Roman" w:hAnsi="Times New Roman"/>
          <w:i/>
          <w:color w:val="000000"/>
          <w:sz w:val="27"/>
          <w:szCs w:val="27"/>
          <w:lang w:val="ro-RO"/>
        </w:rPr>
        <w:t>u fac parte nici la o asociație</w:t>
      </w:r>
      <w:r w:rsidR="006A7343" w:rsidRPr="001972B6">
        <w:rPr>
          <w:rFonts w:ascii="Times New Roman" w:hAnsi="Times New Roman"/>
          <w:i/>
          <w:color w:val="000000"/>
          <w:sz w:val="27"/>
          <w:szCs w:val="27"/>
          <w:lang w:val="ro-RO"/>
        </w:rPr>
        <w:t>.</w:t>
      </w:r>
    </w:p>
    <w:tbl>
      <w:tblPr>
        <w:tblStyle w:val="a9"/>
        <w:tblpPr w:leftFromText="180" w:rightFromText="180" w:vertAnchor="page" w:horzAnchor="margin" w:tblpY="4681"/>
        <w:tblW w:w="9923" w:type="dxa"/>
        <w:tblLayout w:type="fixed"/>
        <w:tblLook w:val="04A0"/>
      </w:tblPr>
      <w:tblGrid>
        <w:gridCol w:w="9923"/>
      </w:tblGrid>
      <w:tr w:rsidR="006A5A00" w:rsidRPr="00F527B8" w:rsidTr="00631D80">
        <w:trPr>
          <w:cantSplit/>
          <w:trHeight w:val="9121"/>
        </w:trPr>
        <w:tc>
          <w:tcPr>
            <w:tcW w:w="9923" w:type="dxa"/>
            <w:shd w:val="clear" w:color="auto" w:fill="DBE5F1" w:themeFill="accent1" w:themeFillTint="33"/>
          </w:tcPr>
          <w:p w:rsidR="006A5A00" w:rsidRPr="00F527B8" w:rsidRDefault="006A5A00" w:rsidP="000377CD">
            <w:pPr>
              <w:widowControl w:val="0"/>
              <w:tabs>
                <w:tab w:val="left" w:pos="426"/>
              </w:tabs>
              <w:overflowPunct w:val="0"/>
              <w:autoSpaceDE w:val="0"/>
              <w:autoSpaceDN w:val="0"/>
              <w:adjustRightInd w:val="0"/>
              <w:spacing w:after="0" w:line="300" w:lineRule="auto"/>
              <w:jc w:val="both"/>
              <w:rPr>
                <w:rFonts w:ascii="Times New Roman" w:hAnsi="Times New Roman"/>
                <w:bCs/>
                <w:sz w:val="26"/>
                <w:szCs w:val="26"/>
                <w:lang w:val="ro-RO"/>
              </w:rPr>
            </w:pPr>
          </w:p>
          <w:p w:rsidR="006A5A00" w:rsidRPr="00F527B8" w:rsidRDefault="006A5A00" w:rsidP="000377CD">
            <w:pPr>
              <w:widowControl w:val="0"/>
              <w:tabs>
                <w:tab w:val="left" w:pos="426"/>
              </w:tabs>
              <w:overflowPunct w:val="0"/>
              <w:autoSpaceDE w:val="0"/>
              <w:autoSpaceDN w:val="0"/>
              <w:adjustRightInd w:val="0"/>
              <w:spacing w:after="0" w:line="300" w:lineRule="auto"/>
              <w:jc w:val="both"/>
              <w:rPr>
                <w:rFonts w:ascii="Times New Roman" w:hAnsi="Times New Roman"/>
                <w:sz w:val="26"/>
                <w:szCs w:val="26"/>
                <w:lang w:val="fr-FR"/>
              </w:rPr>
            </w:pPr>
            <w:r w:rsidRPr="00F527B8">
              <w:rPr>
                <w:rFonts w:ascii="Times New Roman" w:hAnsi="Times New Roman"/>
                <w:bCs/>
                <w:sz w:val="26"/>
                <w:szCs w:val="26"/>
                <w:lang w:val="ro-RO"/>
              </w:rPr>
              <w:t>Potrivit art.9 alin.(1) din Legea privind activitatea de audit nr.61-XVI din 16.03.2007 pentru asigurarea riscului de audit societăţile de audit, auditorii întreprinzători individuali sunt obligaţi să încheie cu asiguratorul contract de asigurare de răspundere civilă profesională, obiect de asigurare fiind contractul de audit  ori activitatea de audit, şi/sau să const</w:t>
            </w:r>
            <w:r w:rsidR="00E92851">
              <w:rPr>
                <w:rFonts w:ascii="Times New Roman" w:hAnsi="Times New Roman"/>
                <w:bCs/>
                <w:sz w:val="26"/>
                <w:szCs w:val="26"/>
                <w:lang w:val="ro-RO"/>
              </w:rPr>
              <w:t>ituie provizioane a căror mărime</w:t>
            </w:r>
            <w:r w:rsidRPr="00F527B8">
              <w:rPr>
                <w:rFonts w:ascii="Times New Roman" w:hAnsi="Times New Roman"/>
                <w:bCs/>
                <w:sz w:val="26"/>
                <w:szCs w:val="26"/>
                <w:lang w:val="ro-RO"/>
              </w:rPr>
              <w:t xml:space="preserve"> minimă nu va fi mai mică de 15% din venitul vânzărilor al anului de gestiune aferent auditului situaţiilor financiare anuale şi/sau al</w:t>
            </w:r>
            <w:r w:rsidRPr="00F527B8">
              <w:rPr>
                <w:rFonts w:ascii="Times New Roman" w:hAnsi="Times New Roman"/>
                <w:bCs/>
                <w:sz w:val="26"/>
                <w:szCs w:val="26"/>
                <w:lang w:val="rm-CH"/>
              </w:rPr>
              <w:t xml:space="preserve"> situaţiilor financiare anuale consolidate.</w:t>
            </w:r>
          </w:p>
          <w:p w:rsidR="006A5A00" w:rsidRPr="00F527B8" w:rsidRDefault="006A5A00" w:rsidP="000377CD">
            <w:pPr>
              <w:spacing w:after="0" w:line="300" w:lineRule="auto"/>
              <w:jc w:val="both"/>
              <w:rPr>
                <w:rFonts w:ascii="Times New Roman" w:hAnsi="Times New Roman"/>
                <w:bCs/>
                <w:sz w:val="26"/>
                <w:szCs w:val="26"/>
                <w:lang w:val="rm-CH"/>
              </w:rPr>
            </w:pPr>
            <w:r w:rsidRPr="00F527B8">
              <w:rPr>
                <w:rFonts w:ascii="Times New Roman" w:hAnsi="Times New Roman"/>
                <w:bCs/>
                <w:sz w:val="26"/>
                <w:szCs w:val="26"/>
                <w:lang w:val="rm-CH"/>
              </w:rPr>
              <w:tab/>
              <w:t>Indicaţiile metodice privind modul de asigurare a riscului de audit</w:t>
            </w:r>
            <w:r w:rsidR="00F527B8">
              <w:rPr>
                <w:rFonts w:ascii="Times New Roman" w:hAnsi="Times New Roman"/>
                <w:bCs/>
                <w:sz w:val="26"/>
                <w:szCs w:val="26"/>
                <w:lang w:val="rm-CH"/>
              </w:rPr>
              <w:t>,</w:t>
            </w:r>
            <w:r w:rsidRPr="00F527B8">
              <w:rPr>
                <w:rFonts w:ascii="Times New Roman" w:hAnsi="Times New Roman"/>
                <w:bCs/>
                <w:sz w:val="26"/>
                <w:szCs w:val="26"/>
                <w:lang w:val="rm-CH"/>
              </w:rPr>
              <w:t xml:space="preserve"> aprobate prin Ordinul Ministrului Finanţelor nr.149 din 22.11.2010</w:t>
            </w:r>
            <w:r w:rsidR="00F527B8">
              <w:rPr>
                <w:rFonts w:ascii="Times New Roman" w:hAnsi="Times New Roman"/>
                <w:bCs/>
                <w:sz w:val="26"/>
                <w:szCs w:val="26"/>
                <w:lang w:val="rm-CH"/>
              </w:rPr>
              <w:t xml:space="preserve"> prevede</w:t>
            </w:r>
            <w:r w:rsidRPr="00F527B8">
              <w:rPr>
                <w:rFonts w:ascii="Times New Roman" w:hAnsi="Times New Roman"/>
                <w:bCs/>
                <w:sz w:val="26"/>
                <w:szCs w:val="26"/>
                <w:lang w:val="rm-CH"/>
              </w:rPr>
              <w:t xml:space="preserve"> scopul asigurării riscului de audit, care constă în asigurarea răspunderii societăţii de audit, auditorului întreprinzător individual pentru prejudiciul cauzat entităţii auditate în urma exprimării de către auditor a unei opinii de audit necorespunzătoare în cazul în care situaţiile financiare conţin denaturări semnificative.</w:t>
            </w:r>
          </w:p>
          <w:p w:rsidR="006A5A00" w:rsidRPr="00F527B8" w:rsidRDefault="006A5A00" w:rsidP="000377CD">
            <w:pPr>
              <w:spacing w:after="0" w:line="300" w:lineRule="auto"/>
              <w:jc w:val="both"/>
              <w:rPr>
                <w:rFonts w:ascii="Times New Roman" w:hAnsi="Times New Roman"/>
                <w:bCs/>
                <w:sz w:val="26"/>
                <w:szCs w:val="26"/>
                <w:lang w:val="ro-RO"/>
              </w:rPr>
            </w:pPr>
            <w:r w:rsidRPr="00F527B8">
              <w:rPr>
                <w:rFonts w:ascii="Times New Roman" w:hAnsi="Times New Roman"/>
                <w:bCs/>
                <w:sz w:val="26"/>
                <w:szCs w:val="26"/>
                <w:lang w:val="rm-CH"/>
              </w:rPr>
              <w:tab/>
              <w:t>Apariţia obligaţiei societăţii de audit, auditorului întreprinzător individual de a recupera prejudiciul material adus entităţii auditate prin exprimarea unei opinii necorespunzătoare generează necesitatea utilizării provizioanelor constituite în acest s</w:t>
            </w:r>
            <w:r w:rsidR="00F527B8">
              <w:rPr>
                <w:rFonts w:ascii="Times New Roman" w:hAnsi="Times New Roman"/>
                <w:bCs/>
                <w:sz w:val="26"/>
                <w:szCs w:val="26"/>
                <w:lang w:val="rm-CH"/>
              </w:rPr>
              <w:t>cop</w:t>
            </w:r>
            <w:r w:rsidRPr="00F527B8">
              <w:rPr>
                <w:rFonts w:ascii="Times New Roman" w:hAnsi="Times New Roman"/>
                <w:bCs/>
                <w:sz w:val="26"/>
                <w:szCs w:val="26"/>
                <w:lang w:val="rm-CH"/>
              </w:rPr>
              <w:t xml:space="preserve"> sau îndeplinirea de către asigurător a obligaţiilor sale conform prevederilor contractului de asigurare de răspundere civilă </w:t>
            </w:r>
            <w:r w:rsidRPr="00F527B8">
              <w:rPr>
                <w:rFonts w:ascii="Times New Roman" w:hAnsi="Times New Roman"/>
                <w:bCs/>
                <w:sz w:val="26"/>
                <w:szCs w:val="26"/>
                <w:lang w:val="ro-RO"/>
              </w:rPr>
              <w:t>profesională.</w:t>
            </w:r>
          </w:p>
          <w:p w:rsidR="006A5A00" w:rsidRPr="00F527B8" w:rsidRDefault="006A5A00" w:rsidP="000377CD">
            <w:pPr>
              <w:pStyle w:val="af1"/>
              <w:spacing w:before="0" w:beforeAutospacing="0" w:after="0" w:afterAutospacing="0" w:line="300" w:lineRule="auto"/>
              <w:ind w:firstLine="567"/>
              <w:jc w:val="both"/>
              <w:rPr>
                <w:bCs/>
                <w:sz w:val="26"/>
                <w:szCs w:val="26"/>
                <w:lang w:val="ro-RO"/>
              </w:rPr>
            </w:pPr>
            <w:r w:rsidRPr="00F527B8">
              <w:rPr>
                <w:bCs/>
                <w:sz w:val="26"/>
                <w:szCs w:val="26"/>
                <w:lang w:val="ro-RO"/>
              </w:rPr>
              <w:tab/>
              <w:t xml:space="preserve">Politica de control al calităţii lucrărilor de audit a societăţii de audit, a </w:t>
            </w:r>
            <w:r w:rsidRPr="00F527B8">
              <w:rPr>
                <w:bCs/>
                <w:sz w:val="26"/>
                <w:szCs w:val="26"/>
                <w:lang w:val="rm-CH"/>
              </w:rPr>
              <w:t>auditorului întreprinzător individual</w:t>
            </w:r>
            <w:r w:rsidRPr="00F527B8">
              <w:rPr>
                <w:bCs/>
                <w:sz w:val="26"/>
                <w:szCs w:val="26"/>
                <w:lang w:val="ro-RO"/>
              </w:rPr>
              <w:t xml:space="preserve"> trebuie să includă:</w:t>
            </w:r>
          </w:p>
          <w:p w:rsidR="006A5A00" w:rsidRPr="00F527B8" w:rsidRDefault="006A5A00" w:rsidP="000377CD">
            <w:pPr>
              <w:spacing w:after="0" w:line="300" w:lineRule="auto"/>
              <w:ind w:firstLine="567"/>
              <w:jc w:val="both"/>
              <w:rPr>
                <w:rFonts w:ascii="Times New Roman" w:hAnsi="Times New Roman"/>
                <w:bCs/>
                <w:sz w:val="26"/>
                <w:szCs w:val="26"/>
                <w:lang w:val="ro-RO"/>
              </w:rPr>
            </w:pPr>
            <w:r w:rsidRPr="00F527B8">
              <w:rPr>
                <w:rFonts w:ascii="Times New Roman" w:hAnsi="Times New Roman"/>
                <w:bCs/>
                <w:sz w:val="26"/>
                <w:szCs w:val="26"/>
                <w:lang w:val="ro-RO"/>
              </w:rPr>
              <w:t>a) în cazul asigurării riscului de audit prin încheierea contractelor de asigurare de răspundere civilă profesională – modul şi condiţiile de asigurare a contractelor de audit;</w:t>
            </w:r>
          </w:p>
          <w:p w:rsidR="006A5A00" w:rsidRPr="00F527B8" w:rsidRDefault="006A5A00" w:rsidP="000377CD">
            <w:pPr>
              <w:spacing w:after="0" w:line="300" w:lineRule="auto"/>
              <w:ind w:firstLine="567"/>
              <w:jc w:val="both"/>
              <w:rPr>
                <w:rFonts w:ascii="Times New Roman" w:hAnsi="Times New Roman"/>
                <w:bCs/>
                <w:sz w:val="26"/>
                <w:szCs w:val="26"/>
                <w:lang w:val="ro-RO"/>
              </w:rPr>
            </w:pPr>
            <w:r w:rsidRPr="00F527B8">
              <w:rPr>
                <w:rFonts w:ascii="Times New Roman" w:hAnsi="Times New Roman"/>
                <w:bCs/>
                <w:sz w:val="26"/>
                <w:szCs w:val="26"/>
                <w:lang w:val="ro-RO"/>
              </w:rPr>
              <w:t>b) în cazul constituirii provizioanelor privind asigurarea riscului de audit – procedurile de verificare privind formarea şi utilizarea acestora.</w:t>
            </w:r>
          </w:p>
        </w:tc>
      </w:tr>
    </w:tbl>
    <w:p w:rsidR="000377CD" w:rsidRPr="000377CD" w:rsidRDefault="00A94A65" w:rsidP="00A864E0">
      <w:pPr>
        <w:pStyle w:val="aa"/>
        <w:widowControl w:val="0"/>
        <w:numPr>
          <w:ilvl w:val="0"/>
          <w:numId w:val="25"/>
        </w:numPr>
        <w:tabs>
          <w:tab w:val="left" w:pos="284"/>
        </w:tabs>
        <w:overflowPunct w:val="0"/>
        <w:autoSpaceDE w:val="0"/>
        <w:autoSpaceDN w:val="0"/>
        <w:adjustRightInd w:val="0"/>
        <w:spacing w:after="0" w:line="240" w:lineRule="auto"/>
        <w:jc w:val="center"/>
        <w:rPr>
          <w:rFonts w:ascii="Times New Roman" w:hAnsi="Times New Roman"/>
          <w:i/>
          <w:color w:val="000000"/>
          <w:sz w:val="27"/>
          <w:szCs w:val="27"/>
        </w:rPr>
      </w:pPr>
      <w:r w:rsidRPr="00F527B8">
        <w:rPr>
          <w:rFonts w:ascii="Times New Roman" w:hAnsi="Times New Roman"/>
          <w:b/>
          <w:i/>
          <w:sz w:val="27"/>
          <w:szCs w:val="27"/>
          <w:lang w:val="ro-RO"/>
        </w:rPr>
        <w:t>privind asigurarea riscului de audit de către societățile de audit și auditorii</w:t>
      </w:r>
    </w:p>
    <w:p w:rsidR="000377CD" w:rsidRPr="00A864E0" w:rsidRDefault="000377CD" w:rsidP="000377CD">
      <w:pPr>
        <w:pStyle w:val="aa"/>
        <w:widowControl w:val="0"/>
        <w:tabs>
          <w:tab w:val="left" w:pos="284"/>
        </w:tabs>
        <w:overflowPunct w:val="0"/>
        <w:autoSpaceDE w:val="0"/>
        <w:autoSpaceDN w:val="0"/>
        <w:adjustRightInd w:val="0"/>
        <w:spacing w:after="0" w:line="240" w:lineRule="auto"/>
        <w:ind w:left="360"/>
        <w:jc w:val="center"/>
        <w:rPr>
          <w:rFonts w:ascii="Times New Roman" w:hAnsi="Times New Roman"/>
          <w:i/>
          <w:color w:val="000000"/>
          <w:sz w:val="27"/>
          <w:szCs w:val="27"/>
        </w:rPr>
      </w:pPr>
      <w:r w:rsidRPr="00F527B8">
        <w:rPr>
          <w:rFonts w:ascii="Times New Roman" w:hAnsi="Times New Roman"/>
          <w:b/>
          <w:i/>
          <w:sz w:val="27"/>
          <w:szCs w:val="27"/>
          <w:lang w:val="ro-RO"/>
        </w:rPr>
        <w:t>întreprinzători individual</w:t>
      </w:r>
      <w:r>
        <w:rPr>
          <w:rFonts w:ascii="Times New Roman" w:hAnsi="Times New Roman"/>
          <w:b/>
          <w:i/>
          <w:sz w:val="27"/>
          <w:szCs w:val="27"/>
          <w:lang w:val="ro-RO"/>
        </w:rPr>
        <w:t>i</w:t>
      </w:r>
    </w:p>
    <w:p w:rsidR="00631D80" w:rsidRDefault="00631D80" w:rsidP="004C5870">
      <w:pPr>
        <w:spacing w:after="0" w:line="300" w:lineRule="auto"/>
        <w:jc w:val="both"/>
        <w:rPr>
          <w:rFonts w:ascii="Times New Roman" w:hAnsi="Times New Roman"/>
          <w:b/>
          <w:bCs/>
          <w:i/>
          <w:sz w:val="27"/>
          <w:szCs w:val="27"/>
          <w:lang w:val="ro-RO"/>
        </w:rPr>
      </w:pPr>
    </w:p>
    <w:p w:rsidR="00035F33" w:rsidRPr="004C5870" w:rsidRDefault="00035F33" w:rsidP="004C5870">
      <w:pPr>
        <w:spacing w:after="0" w:line="300" w:lineRule="auto"/>
        <w:jc w:val="both"/>
        <w:rPr>
          <w:rFonts w:ascii="Times New Roman" w:hAnsi="Times New Roman"/>
          <w:b/>
          <w:bCs/>
          <w:i/>
          <w:sz w:val="27"/>
          <w:szCs w:val="27"/>
          <w:lang w:val="ro-RO"/>
        </w:rPr>
      </w:pPr>
      <w:r w:rsidRPr="009C28B0">
        <w:rPr>
          <w:rFonts w:ascii="Times New Roman" w:hAnsi="Times New Roman"/>
          <w:b/>
          <w:bCs/>
          <w:i/>
          <w:sz w:val="27"/>
          <w:szCs w:val="27"/>
          <w:lang w:val="ro-RO"/>
        </w:rPr>
        <w:lastRenderedPageBreak/>
        <w:t xml:space="preserve">Situația </w:t>
      </w:r>
      <w:r w:rsidR="00A864E0">
        <w:rPr>
          <w:rFonts w:ascii="Times New Roman" w:hAnsi="Times New Roman"/>
          <w:b/>
          <w:bCs/>
          <w:i/>
          <w:sz w:val="27"/>
          <w:szCs w:val="27"/>
          <w:lang w:val="ro-RO"/>
        </w:rPr>
        <w:t>privind</w:t>
      </w:r>
      <w:r w:rsidRPr="009C28B0">
        <w:rPr>
          <w:rFonts w:ascii="Times New Roman" w:hAnsi="Times New Roman"/>
          <w:b/>
          <w:bCs/>
          <w:i/>
          <w:sz w:val="27"/>
          <w:szCs w:val="27"/>
          <w:lang w:val="ro-RO"/>
        </w:rPr>
        <w:t xml:space="preserve"> modul de asigurare a riscului de audit este</w:t>
      </w:r>
      <w:r w:rsidR="00A864E0">
        <w:rPr>
          <w:rFonts w:ascii="Times New Roman" w:hAnsi="Times New Roman"/>
          <w:b/>
          <w:bCs/>
          <w:i/>
          <w:sz w:val="27"/>
          <w:szCs w:val="27"/>
          <w:lang w:val="ro-RO"/>
        </w:rPr>
        <w:t xml:space="preserve"> prezentată în Di</w:t>
      </w:r>
      <w:r w:rsidRPr="009C28B0">
        <w:rPr>
          <w:rFonts w:ascii="Times New Roman" w:hAnsi="Times New Roman"/>
          <w:b/>
          <w:bCs/>
          <w:i/>
          <w:sz w:val="27"/>
          <w:szCs w:val="27"/>
          <w:lang w:val="ro-RO"/>
        </w:rPr>
        <w:t>agrama nr.4</w:t>
      </w:r>
    </w:p>
    <w:p w:rsidR="009F77D3" w:rsidRPr="00035F33" w:rsidRDefault="00035F33" w:rsidP="00035F33">
      <w:pPr>
        <w:spacing w:after="0" w:line="300" w:lineRule="auto"/>
        <w:ind w:firstLine="567"/>
        <w:jc w:val="right"/>
        <w:rPr>
          <w:rFonts w:ascii="Times New Roman" w:hAnsi="Times New Roman"/>
          <w:bCs/>
          <w:sz w:val="27"/>
          <w:szCs w:val="27"/>
          <w:lang w:val="ro-RO"/>
        </w:rPr>
      </w:pPr>
      <w:r>
        <w:rPr>
          <w:rFonts w:ascii="Times New Roman" w:hAnsi="Times New Roman"/>
          <w:b/>
          <w:bCs/>
          <w:i/>
          <w:sz w:val="20"/>
          <w:szCs w:val="20"/>
          <w:lang w:val="ro-RO"/>
        </w:rPr>
        <w:t>Diagrama nr.4</w:t>
      </w:r>
    </w:p>
    <w:p w:rsidR="00043C7B" w:rsidRDefault="00E87CFF" w:rsidP="00C95293">
      <w:pPr>
        <w:spacing w:before="240"/>
        <w:jc w:val="both"/>
        <w:rPr>
          <w:rFonts w:ascii="Cambia" w:hAnsi="Cambia" w:cs="Cambria"/>
          <w:sz w:val="26"/>
          <w:szCs w:val="26"/>
        </w:rPr>
      </w:pPr>
      <w:r w:rsidRPr="00E60000">
        <w:rPr>
          <w:rFonts w:ascii="Cambia" w:hAnsi="Cambia" w:cs="Cambria" w:hint="eastAsia"/>
          <w:noProof/>
          <w:sz w:val="20"/>
          <w:szCs w:val="20"/>
          <w:lang w:val="ru-RU" w:eastAsia="ru-RU"/>
        </w:rPr>
        <w:drawing>
          <wp:inline distT="0" distB="0" distL="0" distR="0">
            <wp:extent cx="5972175" cy="2047875"/>
            <wp:effectExtent l="19050" t="0" r="9525" b="0"/>
            <wp:docPr id="15"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24B2D" w:rsidRPr="00F63A75" w:rsidRDefault="00043C7B" w:rsidP="002921DB">
      <w:pPr>
        <w:jc w:val="center"/>
        <w:rPr>
          <w:rFonts w:ascii="Times New Roman" w:hAnsi="Times New Roman"/>
          <w:b/>
          <w:i/>
          <w:color w:val="000000"/>
          <w:sz w:val="20"/>
          <w:szCs w:val="20"/>
          <w:lang w:val="ro-RO"/>
        </w:rPr>
      </w:pPr>
      <w:r>
        <w:rPr>
          <w:rFonts w:ascii="Cambia" w:hAnsi="Cambia" w:cs="Cambria"/>
          <w:sz w:val="26"/>
          <w:szCs w:val="26"/>
        </w:rPr>
        <w:t xml:space="preserve">   </w:t>
      </w:r>
      <w:r w:rsidR="0048669E" w:rsidRPr="00F63A75">
        <w:rPr>
          <w:rFonts w:ascii="Times New Roman" w:hAnsi="Times New Roman"/>
          <w:b/>
          <w:i/>
          <w:sz w:val="20"/>
          <w:szCs w:val="20"/>
          <w:lang w:val="ro-RO"/>
        </w:rPr>
        <w:t>Sursa: Informațiile privind respectarea procedurilor de cont</w:t>
      </w:r>
      <w:r w:rsidR="007C5FF4" w:rsidRPr="00F63A75">
        <w:rPr>
          <w:rFonts w:ascii="Times New Roman" w:hAnsi="Times New Roman"/>
          <w:b/>
          <w:i/>
          <w:sz w:val="20"/>
          <w:szCs w:val="20"/>
          <w:lang w:val="ro-RO"/>
        </w:rPr>
        <w:t>r</w:t>
      </w:r>
      <w:r w:rsidR="0048669E" w:rsidRPr="00F63A75">
        <w:rPr>
          <w:rFonts w:ascii="Times New Roman" w:hAnsi="Times New Roman"/>
          <w:b/>
          <w:i/>
          <w:sz w:val="20"/>
          <w:szCs w:val="20"/>
          <w:lang w:val="ro-RO"/>
        </w:rPr>
        <w:t>ol al calității lucrărilor de audit prezentate de către</w:t>
      </w:r>
      <w:r w:rsidR="0048669E" w:rsidRPr="00F63A75">
        <w:rPr>
          <w:rFonts w:ascii="Times New Roman" w:hAnsi="Times New Roman"/>
          <w:color w:val="000000"/>
          <w:sz w:val="27"/>
          <w:szCs w:val="27"/>
          <w:lang w:val="ro-RO"/>
        </w:rPr>
        <w:t xml:space="preserve"> </w:t>
      </w:r>
      <w:r w:rsidR="0048669E" w:rsidRPr="00F63A75">
        <w:rPr>
          <w:rFonts w:ascii="Times New Roman" w:hAnsi="Times New Roman"/>
          <w:b/>
          <w:i/>
          <w:color w:val="000000"/>
          <w:sz w:val="20"/>
          <w:szCs w:val="20"/>
          <w:lang w:val="ro-RO"/>
        </w:rPr>
        <w:t>societățile de audit, auditori</w:t>
      </w:r>
      <w:r w:rsidR="004B03A0" w:rsidRPr="00F63A75">
        <w:rPr>
          <w:rFonts w:ascii="Times New Roman" w:hAnsi="Times New Roman"/>
          <w:b/>
          <w:i/>
          <w:color w:val="000000"/>
          <w:sz w:val="20"/>
          <w:szCs w:val="20"/>
          <w:lang w:val="ro-RO"/>
        </w:rPr>
        <w:t>i</w:t>
      </w:r>
      <w:r w:rsidR="0048669E" w:rsidRPr="00F63A75">
        <w:rPr>
          <w:rFonts w:ascii="Times New Roman" w:hAnsi="Times New Roman"/>
          <w:b/>
          <w:i/>
          <w:color w:val="000000"/>
          <w:sz w:val="20"/>
          <w:szCs w:val="20"/>
          <w:lang w:val="ro-RO"/>
        </w:rPr>
        <w:t xml:space="preserve">  întreprinzători individuali  pentru anul 2017</w:t>
      </w:r>
    </w:p>
    <w:p w:rsidR="009A7348" w:rsidRDefault="009C28B0" w:rsidP="009A7348">
      <w:pPr>
        <w:jc w:val="both"/>
        <w:rPr>
          <w:rFonts w:ascii="Times New Roman" w:hAnsi="Times New Roman"/>
          <w:i/>
          <w:color w:val="000000"/>
          <w:sz w:val="27"/>
          <w:szCs w:val="27"/>
          <w:lang w:val="ro-RO"/>
        </w:rPr>
      </w:pPr>
      <w:r w:rsidRPr="00F63A75">
        <w:rPr>
          <w:rFonts w:ascii="Times New Roman" w:hAnsi="Times New Roman"/>
          <w:b/>
          <w:i/>
          <w:color w:val="000000"/>
          <w:sz w:val="27"/>
          <w:szCs w:val="27"/>
          <w:lang w:val="ro-RO"/>
        </w:rPr>
        <w:t>C</w:t>
      </w:r>
      <w:r w:rsidR="004B6B5E" w:rsidRPr="00F63A75">
        <w:rPr>
          <w:rFonts w:ascii="Times New Roman" w:hAnsi="Times New Roman"/>
          <w:b/>
          <w:i/>
          <w:color w:val="000000"/>
          <w:sz w:val="27"/>
          <w:szCs w:val="27"/>
          <w:lang w:val="ro-RO"/>
        </w:rPr>
        <w:t xml:space="preserve">oncluzie: </w:t>
      </w:r>
      <w:r w:rsidR="004B6B5E" w:rsidRPr="00F63A75">
        <w:rPr>
          <w:rFonts w:ascii="Times New Roman" w:hAnsi="Times New Roman"/>
          <w:i/>
          <w:color w:val="000000"/>
          <w:sz w:val="27"/>
          <w:szCs w:val="27"/>
          <w:lang w:val="ro-RO"/>
        </w:rPr>
        <w:t>Ponderea cea</w:t>
      </w:r>
      <w:r w:rsidR="004B6B5E" w:rsidRPr="00F63A75">
        <w:rPr>
          <w:rFonts w:ascii="Times New Roman" w:hAnsi="Times New Roman"/>
          <w:b/>
          <w:i/>
          <w:color w:val="000000"/>
          <w:sz w:val="27"/>
          <w:szCs w:val="27"/>
          <w:lang w:val="ro-RO"/>
        </w:rPr>
        <w:t xml:space="preserve"> </w:t>
      </w:r>
      <w:r w:rsidR="004B6B5E" w:rsidRPr="00F63A75">
        <w:rPr>
          <w:rFonts w:ascii="Times New Roman" w:hAnsi="Times New Roman"/>
          <w:i/>
          <w:color w:val="000000"/>
          <w:sz w:val="27"/>
          <w:szCs w:val="27"/>
          <w:lang w:val="ro-RO"/>
        </w:rPr>
        <w:t>mai mare</w:t>
      </w:r>
      <w:r w:rsidR="004B03A0" w:rsidRPr="00F63A75">
        <w:rPr>
          <w:rFonts w:ascii="Times New Roman" w:hAnsi="Times New Roman"/>
          <w:i/>
          <w:color w:val="000000"/>
          <w:sz w:val="27"/>
          <w:szCs w:val="27"/>
          <w:lang w:val="ro-RO"/>
        </w:rPr>
        <w:t xml:space="preserve"> revine </w:t>
      </w:r>
      <w:r w:rsidR="004B6B5E" w:rsidRPr="00F63A75">
        <w:rPr>
          <w:rFonts w:ascii="Times New Roman" w:hAnsi="Times New Roman"/>
          <w:i/>
          <w:color w:val="000000"/>
          <w:sz w:val="27"/>
          <w:szCs w:val="27"/>
          <w:lang w:val="ro-RO"/>
        </w:rPr>
        <w:t>societățil</w:t>
      </w:r>
      <w:r w:rsidR="00F27E4D" w:rsidRPr="00F63A75">
        <w:rPr>
          <w:rFonts w:ascii="Times New Roman" w:hAnsi="Times New Roman"/>
          <w:i/>
          <w:color w:val="000000"/>
          <w:sz w:val="27"/>
          <w:szCs w:val="27"/>
          <w:lang w:val="ro-RO"/>
        </w:rPr>
        <w:t>or de audit, auditori</w:t>
      </w:r>
      <w:r w:rsidR="004B03A0" w:rsidRPr="00F63A75">
        <w:rPr>
          <w:rFonts w:ascii="Times New Roman" w:hAnsi="Times New Roman"/>
          <w:i/>
          <w:color w:val="000000"/>
          <w:sz w:val="27"/>
          <w:szCs w:val="27"/>
          <w:lang w:val="ro-RO"/>
        </w:rPr>
        <w:t>lor întreprinzători i</w:t>
      </w:r>
      <w:r w:rsidR="00F27E4D" w:rsidRPr="00F63A75">
        <w:rPr>
          <w:rFonts w:ascii="Times New Roman" w:hAnsi="Times New Roman"/>
          <w:i/>
          <w:color w:val="000000"/>
          <w:sz w:val="27"/>
          <w:szCs w:val="27"/>
          <w:lang w:val="ro-RO"/>
        </w:rPr>
        <w:t>ndividuali</w:t>
      </w:r>
      <w:r w:rsidR="004B03A0" w:rsidRPr="00F63A75">
        <w:rPr>
          <w:rFonts w:ascii="Times New Roman" w:hAnsi="Times New Roman"/>
          <w:i/>
          <w:color w:val="000000"/>
          <w:sz w:val="27"/>
          <w:szCs w:val="27"/>
          <w:lang w:val="ro-RO"/>
        </w:rPr>
        <w:t xml:space="preserve"> care </w:t>
      </w:r>
      <w:r w:rsidR="00F27E4D" w:rsidRPr="00F63A75">
        <w:rPr>
          <w:rFonts w:ascii="Times New Roman" w:hAnsi="Times New Roman"/>
          <w:i/>
          <w:color w:val="000000"/>
          <w:sz w:val="27"/>
          <w:szCs w:val="27"/>
          <w:lang w:val="ro-RO"/>
        </w:rPr>
        <w:t>au asigurat riscul prin contract de a</w:t>
      </w:r>
      <w:r w:rsidR="00631D80">
        <w:rPr>
          <w:rFonts w:ascii="Times New Roman" w:hAnsi="Times New Roman"/>
          <w:i/>
          <w:color w:val="000000"/>
          <w:sz w:val="27"/>
          <w:szCs w:val="27"/>
          <w:lang w:val="ro-RO"/>
        </w:rPr>
        <w:t>sigurare - 51</w:t>
      </w:r>
      <w:r w:rsidR="009D3315" w:rsidRPr="00F63A75">
        <w:rPr>
          <w:rFonts w:ascii="Times New Roman" w:hAnsi="Times New Roman"/>
          <w:i/>
          <w:color w:val="000000"/>
          <w:sz w:val="27"/>
          <w:szCs w:val="27"/>
          <w:lang w:val="ro-RO"/>
        </w:rPr>
        <w:t xml:space="preserve"> societăți de audit </w:t>
      </w:r>
      <w:r w:rsidR="00631D80">
        <w:rPr>
          <w:rFonts w:ascii="Times New Roman" w:hAnsi="Times New Roman"/>
          <w:i/>
          <w:color w:val="000000"/>
          <w:sz w:val="27"/>
          <w:szCs w:val="27"/>
          <w:lang w:val="ro-RO"/>
        </w:rPr>
        <w:t>și</w:t>
      </w:r>
      <w:r w:rsidR="009A7348">
        <w:rPr>
          <w:rFonts w:ascii="Times New Roman" w:hAnsi="Times New Roman"/>
          <w:i/>
          <w:color w:val="000000"/>
          <w:sz w:val="27"/>
          <w:szCs w:val="27"/>
          <w:lang w:val="ro-RO"/>
        </w:rPr>
        <w:t xml:space="preserve"> </w:t>
      </w:r>
      <w:r w:rsidR="009D3315" w:rsidRPr="00F63A75">
        <w:rPr>
          <w:rFonts w:ascii="Times New Roman" w:hAnsi="Times New Roman"/>
          <w:i/>
          <w:color w:val="000000"/>
          <w:sz w:val="27"/>
          <w:szCs w:val="27"/>
          <w:lang w:val="ro-RO"/>
        </w:rPr>
        <w:t>1 auditor întreprinzător</w:t>
      </w:r>
      <w:r w:rsidR="00F27E4D" w:rsidRPr="00F63A75">
        <w:rPr>
          <w:rFonts w:ascii="Times New Roman" w:hAnsi="Times New Roman"/>
          <w:i/>
          <w:color w:val="000000"/>
          <w:sz w:val="27"/>
          <w:szCs w:val="27"/>
          <w:lang w:val="ro-RO"/>
        </w:rPr>
        <w:t xml:space="preserve"> indiv</w:t>
      </w:r>
      <w:r w:rsidR="00F63A75" w:rsidRPr="00F63A75">
        <w:rPr>
          <w:rFonts w:ascii="Times New Roman" w:hAnsi="Times New Roman"/>
          <w:i/>
          <w:color w:val="000000"/>
          <w:sz w:val="27"/>
          <w:szCs w:val="27"/>
          <w:lang w:val="ro-RO"/>
        </w:rPr>
        <w:t>idual</w:t>
      </w:r>
      <w:r w:rsidR="00F27E4D" w:rsidRPr="00F63A75">
        <w:rPr>
          <w:rFonts w:ascii="Times New Roman" w:hAnsi="Times New Roman"/>
          <w:i/>
          <w:color w:val="000000"/>
          <w:sz w:val="27"/>
          <w:szCs w:val="27"/>
          <w:lang w:val="ro-RO"/>
        </w:rPr>
        <w:t xml:space="preserve"> sau 46% din</w:t>
      </w:r>
      <w:r w:rsidR="009A7348">
        <w:rPr>
          <w:rFonts w:ascii="Times New Roman" w:hAnsi="Times New Roman"/>
          <w:i/>
          <w:color w:val="000000"/>
          <w:sz w:val="27"/>
          <w:szCs w:val="27"/>
          <w:lang w:val="ro-RO"/>
        </w:rPr>
        <w:t xml:space="preserve"> totalul societăților de audit, </w:t>
      </w:r>
      <w:r w:rsidR="00F27E4D" w:rsidRPr="00F63A75">
        <w:rPr>
          <w:rFonts w:ascii="Times New Roman" w:hAnsi="Times New Roman"/>
          <w:i/>
          <w:color w:val="000000"/>
          <w:sz w:val="27"/>
          <w:szCs w:val="27"/>
          <w:lang w:val="ro-RO"/>
        </w:rPr>
        <w:t xml:space="preserve">auditori </w:t>
      </w:r>
      <w:r w:rsidR="009A7348">
        <w:rPr>
          <w:rFonts w:ascii="Times New Roman" w:hAnsi="Times New Roman"/>
          <w:i/>
          <w:color w:val="000000"/>
          <w:sz w:val="27"/>
          <w:szCs w:val="27"/>
          <w:lang w:val="ro-RO"/>
        </w:rPr>
        <w:t>întreprinzători individuali activi</w:t>
      </w:r>
      <w:r w:rsidR="00F27E4D" w:rsidRPr="00F63A75">
        <w:rPr>
          <w:rFonts w:ascii="Times New Roman" w:hAnsi="Times New Roman"/>
          <w:i/>
          <w:color w:val="000000"/>
          <w:sz w:val="27"/>
          <w:szCs w:val="27"/>
          <w:lang w:val="ro-RO"/>
        </w:rPr>
        <w:t xml:space="preserve"> la 31.12.2017. A</w:t>
      </w:r>
      <w:r w:rsidR="009A7348">
        <w:rPr>
          <w:rFonts w:ascii="Times New Roman" w:hAnsi="Times New Roman"/>
          <w:i/>
          <w:color w:val="000000"/>
          <w:sz w:val="27"/>
          <w:szCs w:val="27"/>
          <w:lang w:val="ro-RO"/>
        </w:rPr>
        <w:t>u asigurat riscul de audit</w:t>
      </w:r>
      <w:r w:rsidR="00F27E4D" w:rsidRPr="00F63A75">
        <w:rPr>
          <w:rFonts w:ascii="Times New Roman" w:hAnsi="Times New Roman"/>
          <w:i/>
          <w:color w:val="000000"/>
          <w:sz w:val="27"/>
          <w:szCs w:val="27"/>
          <w:lang w:val="ro-RO"/>
        </w:rPr>
        <w:t xml:space="preserve"> prin constituirea provizioanelor </w:t>
      </w:r>
      <w:r w:rsidR="009A7348">
        <w:rPr>
          <w:rFonts w:ascii="Times New Roman" w:hAnsi="Times New Roman"/>
          <w:i/>
          <w:color w:val="000000"/>
          <w:sz w:val="27"/>
          <w:szCs w:val="27"/>
          <w:lang w:val="ro-RO"/>
        </w:rPr>
        <w:t xml:space="preserve">- </w:t>
      </w:r>
      <w:r w:rsidR="00631D80">
        <w:rPr>
          <w:rFonts w:ascii="Times New Roman" w:hAnsi="Times New Roman"/>
          <w:i/>
          <w:color w:val="000000"/>
          <w:sz w:val="27"/>
          <w:szCs w:val="27"/>
          <w:lang w:val="ro-RO"/>
        </w:rPr>
        <w:t xml:space="preserve">46 societăți de audit și </w:t>
      </w:r>
      <w:r w:rsidR="009A7348">
        <w:rPr>
          <w:rFonts w:ascii="Times New Roman" w:hAnsi="Times New Roman"/>
          <w:i/>
          <w:color w:val="000000"/>
          <w:sz w:val="27"/>
          <w:szCs w:val="27"/>
          <w:lang w:val="ro-RO"/>
        </w:rPr>
        <w:t xml:space="preserve"> 2 </w:t>
      </w:r>
      <w:r w:rsidR="00F27E4D" w:rsidRPr="00F63A75">
        <w:rPr>
          <w:rFonts w:ascii="Times New Roman" w:hAnsi="Times New Roman"/>
          <w:i/>
          <w:color w:val="000000"/>
          <w:sz w:val="27"/>
          <w:szCs w:val="27"/>
          <w:lang w:val="ro-RO"/>
        </w:rPr>
        <w:t xml:space="preserve"> auditori </w:t>
      </w:r>
      <w:r w:rsidR="009A7348">
        <w:rPr>
          <w:rFonts w:ascii="Times New Roman" w:hAnsi="Times New Roman"/>
          <w:i/>
          <w:color w:val="000000"/>
          <w:sz w:val="27"/>
          <w:szCs w:val="27"/>
          <w:lang w:val="ro-RO"/>
        </w:rPr>
        <w:t>întreprinzători individuali sau 42% din total.</w:t>
      </w:r>
      <w:r w:rsidR="00EC1C62" w:rsidRPr="00F63A75">
        <w:rPr>
          <w:rFonts w:ascii="Times New Roman" w:hAnsi="Times New Roman"/>
          <w:i/>
          <w:color w:val="000000"/>
          <w:sz w:val="27"/>
          <w:szCs w:val="27"/>
          <w:lang w:val="ro-RO"/>
        </w:rPr>
        <w:t xml:space="preserve"> Riscul</w:t>
      </w:r>
      <w:r w:rsidR="009A7348">
        <w:rPr>
          <w:rFonts w:ascii="Times New Roman" w:hAnsi="Times New Roman"/>
          <w:i/>
          <w:color w:val="000000"/>
          <w:sz w:val="27"/>
          <w:szCs w:val="27"/>
          <w:lang w:val="ro-RO"/>
        </w:rPr>
        <w:t xml:space="preserve"> de audit</w:t>
      </w:r>
      <w:r w:rsidR="00EC1C62" w:rsidRPr="00F63A75">
        <w:rPr>
          <w:rFonts w:ascii="Times New Roman" w:hAnsi="Times New Roman"/>
          <w:i/>
          <w:color w:val="000000"/>
          <w:sz w:val="27"/>
          <w:szCs w:val="27"/>
          <w:lang w:val="ro-RO"/>
        </w:rPr>
        <w:t xml:space="preserve"> nu a fost asigurat de către</w:t>
      </w:r>
      <w:r w:rsidR="00F27E4D" w:rsidRPr="00F63A75">
        <w:rPr>
          <w:rFonts w:ascii="Times New Roman" w:hAnsi="Times New Roman"/>
          <w:i/>
          <w:color w:val="000000"/>
          <w:sz w:val="27"/>
          <w:szCs w:val="27"/>
          <w:lang w:val="ro-RO"/>
        </w:rPr>
        <w:t xml:space="preserve"> 13 </w:t>
      </w:r>
      <w:r w:rsidR="009A7348">
        <w:rPr>
          <w:rFonts w:ascii="Times New Roman" w:hAnsi="Times New Roman"/>
          <w:i/>
          <w:color w:val="000000"/>
          <w:sz w:val="27"/>
          <w:szCs w:val="27"/>
          <w:lang w:val="ro-RO"/>
        </w:rPr>
        <w:t>societăți de audit.</w:t>
      </w:r>
      <w:r w:rsidR="00F27E4D" w:rsidRPr="00F63A75">
        <w:rPr>
          <w:rFonts w:ascii="Times New Roman" w:hAnsi="Times New Roman"/>
          <w:i/>
          <w:color w:val="000000"/>
          <w:sz w:val="27"/>
          <w:szCs w:val="27"/>
          <w:lang w:val="ro-RO"/>
        </w:rPr>
        <w:t xml:space="preserve"> </w:t>
      </w:r>
    </w:p>
    <w:p w:rsidR="0048669E" w:rsidRPr="009A7348" w:rsidRDefault="009363D3" w:rsidP="009A7348">
      <w:pPr>
        <w:pStyle w:val="aa"/>
        <w:numPr>
          <w:ilvl w:val="0"/>
          <w:numId w:val="25"/>
        </w:numPr>
        <w:jc w:val="both"/>
        <w:rPr>
          <w:rFonts w:ascii="Cambia" w:hAnsi="Cambia" w:cs="Cambria"/>
          <w:b/>
          <w:i/>
          <w:sz w:val="27"/>
          <w:szCs w:val="27"/>
          <w:lang w:val="ro-RO"/>
        </w:rPr>
      </w:pPr>
      <w:r w:rsidRPr="009A7348">
        <w:rPr>
          <w:rFonts w:ascii="Times New Roman" w:hAnsi="Times New Roman"/>
          <w:b/>
          <w:i/>
          <w:sz w:val="27"/>
          <w:szCs w:val="27"/>
          <w:lang w:val="ro-RO"/>
        </w:rPr>
        <w:t>p</w:t>
      </w:r>
      <w:r w:rsidR="00C872D1" w:rsidRPr="009A7348">
        <w:rPr>
          <w:rFonts w:ascii="Times New Roman" w:hAnsi="Times New Roman"/>
          <w:b/>
          <w:i/>
          <w:sz w:val="27"/>
          <w:szCs w:val="27"/>
          <w:lang w:val="ro-RO"/>
        </w:rPr>
        <w:t>rivind numărul total de</w:t>
      </w:r>
      <w:r w:rsidR="0048669E" w:rsidRPr="009A7348">
        <w:rPr>
          <w:rFonts w:ascii="Times New Roman" w:hAnsi="Times New Roman"/>
          <w:b/>
          <w:i/>
          <w:sz w:val="27"/>
          <w:szCs w:val="27"/>
          <w:lang w:val="ro-RO"/>
        </w:rPr>
        <w:t xml:space="preserve"> auditori, stagiari, alți angajați</w:t>
      </w:r>
      <w:r w:rsidR="00861ED7" w:rsidRPr="009A7348">
        <w:rPr>
          <w:rFonts w:ascii="Times New Roman" w:hAnsi="Times New Roman"/>
          <w:b/>
          <w:i/>
          <w:sz w:val="27"/>
          <w:szCs w:val="27"/>
          <w:lang w:val="ro-RO"/>
        </w:rPr>
        <w:t xml:space="preserve"> care au activat în perioadele respective:</w:t>
      </w:r>
    </w:p>
    <w:p w:rsidR="0048669E" w:rsidRDefault="00B02D90" w:rsidP="004C5870">
      <w:pPr>
        <w:pStyle w:val="aa"/>
        <w:widowControl w:val="0"/>
        <w:overflowPunct w:val="0"/>
        <w:autoSpaceDE w:val="0"/>
        <w:autoSpaceDN w:val="0"/>
        <w:adjustRightInd w:val="0"/>
        <w:spacing w:before="240" w:after="0"/>
        <w:ind w:left="360" w:right="100"/>
        <w:jc w:val="both"/>
        <w:rPr>
          <w:rFonts w:ascii="Cambia" w:hAnsi="Cambia" w:cs="Cambria"/>
          <w:sz w:val="26"/>
          <w:szCs w:val="26"/>
        </w:rPr>
      </w:pPr>
      <w:r w:rsidRPr="00B02D90">
        <w:rPr>
          <w:rFonts w:ascii="Times New Roman" w:hAnsi="Times New Roman"/>
          <w:noProof/>
          <w:sz w:val="27"/>
          <w:szCs w:val="27"/>
          <w:lang w:val="ro-RO" w:eastAsia="ro-RO"/>
        </w:rPr>
        <w:pict>
          <v:shape id="Text Box 90" o:spid="_x0000_s1065" type="#_x0000_t202" style="position:absolute;left:0;text-align:left;margin-left:330pt;margin-top:6.3pt;width:66.75pt;height:46.4pt;z-index:251704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" fillcolor="#dbe5f1" strokecolor="#17365d">
            <v:shadow on="t" opacity=".5" offset="6pt,6pt"/>
            <v:textbox>
              <w:txbxContent>
                <w:p w:rsidR="00083E57" w:rsidRPr="00D836DF" w:rsidRDefault="00083E57" w:rsidP="00D83A8E">
                  <w:pPr>
                    <w:shd w:val="clear" w:color="auto" w:fill="C6D9F1" w:themeFill="text2" w:themeFillTint="33"/>
                    <w:jc w:val="center"/>
                    <w:rPr>
                      <w:rFonts w:ascii="Cambia" w:hAnsi="Cambia"/>
                      <w:b/>
                      <w:sz w:val="24"/>
                      <w:szCs w:val="24"/>
                      <w:lang w:val="ro-RO"/>
                    </w:rPr>
                  </w:pPr>
                  <w:r>
                    <w:rPr>
                      <w:rFonts w:ascii="Cambia" w:hAnsi="Cambia"/>
                      <w:b/>
                      <w:sz w:val="24"/>
                      <w:szCs w:val="24"/>
                      <w:lang w:val="ro-RO"/>
                    </w:rPr>
                    <w:t>2017</w:t>
                  </w:r>
                </w:p>
              </w:txbxContent>
            </v:textbox>
          </v:shape>
        </w:pict>
      </w:r>
      <w:r w:rsidRPr="00B02D90">
        <w:rPr>
          <w:noProof/>
          <w:sz w:val="27"/>
          <w:szCs w:val="27"/>
          <w:lang w:val="ro-RO" w:eastAsia="ro-RO"/>
        </w:rPr>
        <w:pict>
          <v:shapetype id="_x0000_t109" coordsize="21600,21600" o:spt="109" path="m,l,21600r21600,l21600,xe">
            <v:stroke joinstyle="miter"/>
            <v:path gradientshapeok="t" o:connecttype="rect"/>
          </v:shapetype>
          <v:shape id="AutoShape 89" o:spid="_x0000_s1066" type="#_x0000_t109" style="position:absolute;left:0;text-align:left;margin-left:257.7pt;margin-top:6.3pt;width:67.5pt;height:46.4pt;z-index:251703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" fillcolor="#b8cce4" strokecolor="#17365d">
            <v:shadow on="t" opacity=".5" offset="6pt,6pt"/>
            <v:textbox>
              <w:txbxContent>
                <w:p w:rsidR="00083E57" w:rsidRPr="00D836DF" w:rsidRDefault="00083E57" w:rsidP="00D83A8E">
                  <w:pPr>
                    <w:shd w:val="clear" w:color="auto" w:fill="DBE5F1" w:themeFill="accent1" w:themeFillTint="33"/>
                    <w:jc w:val="center"/>
                    <w:rPr>
                      <w:rFonts w:ascii="Cambia" w:hAnsi="Cambia"/>
                      <w:b/>
                      <w:sz w:val="24"/>
                      <w:szCs w:val="24"/>
                      <w:lang w:val="ro-RO"/>
                    </w:rPr>
                  </w:pPr>
                  <w:r>
                    <w:rPr>
                      <w:rFonts w:ascii="Cambia" w:hAnsi="Cambia"/>
                      <w:b/>
                      <w:sz w:val="24"/>
                      <w:szCs w:val="24"/>
                      <w:lang w:val="ro-RO"/>
                    </w:rPr>
                    <w:t>2016</w:t>
                  </w:r>
                </w:p>
              </w:txbxContent>
            </v:textbox>
          </v:shape>
        </w:pict>
      </w:r>
      <w:r w:rsidRPr="00B02D90">
        <w:rPr>
          <w:noProof/>
          <w:sz w:val="27"/>
          <w:szCs w:val="27"/>
          <w:lang w:val="ro-RO" w:eastAsia="ro-RO"/>
        </w:rPr>
        <w:pict>
          <v:shape id="AutoShape 88" o:spid="_x0000_s1067" type="#_x0000_t109" style="position:absolute;left:0;text-align:left;margin-left:77pt;margin-top:6.3pt;width:175.5pt;height:46.4pt;z-index:251702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" fillcolor="#95b3d7" strokecolor="#17365d">
            <v:shadow on="t" opacity=".5" offset="6pt,6pt"/>
            <v:textbox>
              <w:txbxContent>
                <w:p w:rsidR="00083E57" w:rsidRPr="00D836DF" w:rsidRDefault="00083E57" w:rsidP="0048669E">
                  <w:pPr>
                    <w:jc w:val="center"/>
                    <w:rPr>
                      <w:rFonts w:ascii="Cambia" w:hAnsi="Cambia"/>
                      <w:b/>
                      <w:sz w:val="24"/>
                      <w:szCs w:val="24"/>
                      <w:lang w:val="ro-RO"/>
                    </w:rPr>
                  </w:pPr>
                  <w:r w:rsidRPr="00D836DF">
                    <w:rPr>
                      <w:rFonts w:ascii="Cambia" w:hAnsi="Cambia"/>
                      <w:b/>
                      <w:sz w:val="24"/>
                      <w:szCs w:val="24"/>
                      <w:lang w:val="ro-RO"/>
                    </w:rPr>
                    <w:t>Sa</w:t>
                  </w:r>
                  <w:r>
                    <w:rPr>
                      <w:rFonts w:ascii="Cambia" w:hAnsi="Cambia"/>
                      <w:b/>
                      <w:sz w:val="24"/>
                      <w:szCs w:val="24"/>
                      <w:lang w:val="ro-RO"/>
                    </w:rPr>
                    <w:t>lariaţi la sfâ</w:t>
                  </w:r>
                  <w:r w:rsidRPr="00D836DF">
                    <w:rPr>
                      <w:rFonts w:ascii="Cambia" w:hAnsi="Cambia"/>
                      <w:b/>
                      <w:sz w:val="24"/>
                      <w:szCs w:val="24"/>
                      <w:lang w:val="ro-RO"/>
                    </w:rPr>
                    <w:t>rşitul perioadei de gestiune</w:t>
                  </w:r>
                </w:p>
              </w:txbxContent>
            </v:textbox>
          </v:shape>
        </w:pict>
      </w:r>
      <w:r w:rsidR="0048669E">
        <w:rPr>
          <w:rFonts w:ascii="Cambia" w:hAnsi="Cambia" w:cs="Cambria"/>
          <w:sz w:val="26"/>
          <w:szCs w:val="26"/>
        </w:rPr>
        <w:t xml:space="preserve"> </w:t>
      </w:r>
      <w:r w:rsidR="0048669E">
        <w:rPr>
          <w:rFonts w:ascii="Cambia" w:hAnsi="Cambia" w:cs="Cambria"/>
          <w:sz w:val="26"/>
          <w:szCs w:val="26"/>
        </w:rPr>
        <w:tab/>
      </w:r>
      <w:r w:rsidR="0048669E">
        <w:rPr>
          <w:rFonts w:ascii="Cambia" w:hAnsi="Cambia" w:cs="Cambria"/>
          <w:sz w:val="26"/>
          <w:szCs w:val="26"/>
        </w:rPr>
        <w:tab/>
      </w:r>
    </w:p>
    <w:p w:rsidR="0048669E" w:rsidRPr="00623D1C" w:rsidRDefault="00B02D90" w:rsidP="0048669E">
      <w:pPr>
        <w:widowControl w:val="0"/>
        <w:overflowPunct w:val="0"/>
        <w:autoSpaceDE w:val="0"/>
        <w:autoSpaceDN w:val="0"/>
        <w:adjustRightInd w:val="0"/>
        <w:spacing w:before="240"/>
        <w:ind w:left="20" w:right="100"/>
        <w:jc w:val="both"/>
        <w:rPr>
          <w:rFonts w:ascii="Cambia" w:hAnsi="Cambia"/>
          <w:sz w:val="24"/>
          <w:szCs w:val="24"/>
        </w:rPr>
      </w:pPr>
      <w:r w:rsidRPr="00B02D90">
        <w:rPr>
          <w:noProof/>
          <w:lang w:val="ro-RO" w:eastAsia="ro-RO"/>
        </w:rPr>
        <w:pict>
          <v:shape id="Text Box 91" o:spid="_x0000_s1068" type="#_x0000_t202" style="position:absolute;left:0;text-align:left;margin-left:330pt;margin-top:6.3pt;width:66.75pt;height:89.05pt;z-index:251705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" fillcolor="#dbe5f1" strokecolor="#17365d">
            <v:textbox>
              <w:txbxContent>
                <w:p w:rsidR="00083E57" w:rsidRDefault="00083E57" w:rsidP="00D83A8E">
                  <w:pPr>
                    <w:shd w:val="clear" w:color="auto" w:fill="C6D9F1" w:themeFill="text2" w:themeFillTint="33"/>
                    <w:spacing w:line="360" w:lineRule="auto"/>
                    <w:jc w:val="center"/>
                    <w:rPr>
                      <w:rFonts w:ascii="Cambia" w:hAnsi="Cambia"/>
                      <w:b/>
                      <w:sz w:val="24"/>
                      <w:szCs w:val="24"/>
                      <w:lang w:val="ro-RO"/>
                    </w:rPr>
                  </w:pPr>
                  <w:r>
                    <w:rPr>
                      <w:rFonts w:ascii="Cambia" w:hAnsi="Cambia"/>
                      <w:b/>
                      <w:sz w:val="24"/>
                      <w:szCs w:val="24"/>
                      <w:lang w:val="ro-RO"/>
                    </w:rPr>
                    <w:t>211</w:t>
                  </w:r>
                </w:p>
                <w:p w:rsidR="00083E57" w:rsidRDefault="00083E57" w:rsidP="00D83A8E">
                  <w:pPr>
                    <w:shd w:val="clear" w:color="auto" w:fill="C6D9F1" w:themeFill="text2" w:themeFillTint="33"/>
                    <w:spacing w:line="360" w:lineRule="auto"/>
                    <w:jc w:val="center"/>
                    <w:rPr>
                      <w:rFonts w:ascii="Cambia" w:hAnsi="Cambia"/>
                      <w:b/>
                      <w:sz w:val="24"/>
                      <w:szCs w:val="24"/>
                      <w:lang w:val="ro-RO"/>
                    </w:rPr>
                  </w:pPr>
                  <w:r>
                    <w:rPr>
                      <w:rFonts w:ascii="Cambia" w:hAnsi="Cambia"/>
                      <w:b/>
                      <w:sz w:val="24"/>
                      <w:szCs w:val="24"/>
                      <w:lang w:val="ro-RO"/>
                    </w:rPr>
                    <w:t>18</w:t>
                  </w:r>
                </w:p>
                <w:p w:rsidR="00083E57" w:rsidRPr="00D836DF" w:rsidRDefault="00083E57" w:rsidP="00D83A8E">
                  <w:pPr>
                    <w:shd w:val="clear" w:color="auto" w:fill="C6D9F1" w:themeFill="text2" w:themeFillTint="33"/>
                    <w:spacing w:line="360" w:lineRule="auto"/>
                    <w:jc w:val="center"/>
                    <w:rPr>
                      <w:rFonts w:ascii="Cambia" w:hAnsi="Cambia"/>
                      <w:b/>
                      <w:sz w:val="24"/>
                      <w:szCs w:val="24"/>
                      <w:lang w:val="ro-RO"/>
                    </w:rPr>
                  </w:pPr>
                  <w:r>
                    <w:rPr>
                      <w:rFonts w:ascii="Cambia" w:hAnsi="Cambia"/>
                      <w:b/>
                      <w:sz w:val="24"/>
                      <w:szCs w:val="24"/>
                      <w:lang w:val="ro-RO"/>
                    </w:rPr>
                    <w:t>361</w:t>
                  </w:r>
                </w:p>
              </w:txbxContent>
            </v:textbox>
          </v:shape>
        </w:pict>
      </w:r>
      <w:r w:rsidRPr="00B02D90">
        <w:rPr>
          <w:noProof/>
          <w:lang w:val="ro-RO" w:eastAsia="ro-RO"/>
        </w:rPr>
        <w:pict>
          <v:shape id="AutoShape 92" o:spid="_x0000_s1069" type="#_x0000_t109" style="position:absolute;left:0;text-align:left;margin-left:257.7pt;margin-top:6.3pt;width:67.5pt;height:89.05pt;z-index:251706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" fillcolor="#b8cce4" strokecolor="#17365d">
            <v:textbox>
              <w:txbxContent>
                <w:p w:rsidR="00083E57" w:rsidRDefault="00083E57" w:rsidP="00D83A8E">
                  <w:pPr>
                    <w:shd w:val="clear" w:color="auto" w:fill="DBE5F1" w:themeFill="accent1" w:themeFillTint="33"/>
                    <w:spacing w:line="360" w:lineRule="auto"/>
                    <w:jc w:val="center"/>
                    <w:rPr>
                      <w:rFonts w:ascii="Cambia" w:hAnsi="Cambia"/>
                      <w:b/>
                      <w:sz w:val="24"/>
                      <w:szCs w:val="24"/>
                      <w:lang w:val="ro-RO"/>
                    </w:rPr>
                  </w:pPr>
                  <w:r>
                    <w:rPr>
                      <w:rFonts w:ascii="Cambia" w:hAnsi="Cambia"/>
                      <w:b/>
                      <w:sz w:val="24"/>
                      <w:szCs w:val="24"/>
                      <w:lang w:val="ro-RO"/>
                    </w:rPr>
                    <w:t>209</w:t>
                  </w:r>
                </w:p>
                <w:p w:rsidR="00083E57" w:rsidRDefault="00083E57" w:rsidP="00D83A8E">
                  <w:pPr>
                    <w:shd w:val="clear" w:color="auto" w:fill="DBE5F1" w:themeFill="accent1" w:themeFillTint="33"/>
                    <w:spacing w:line="360" w:lineRule="auto"/>
                    <w:jc w:val="center"/>
                    <w:rPr>
                      <w:rFonts w:ascii="Cambia" w:hAnsi="Cambia"/>
                      <w:b/>
                      <w:sz w:val="24"/>
                      <w:szCs w:val="24"/>
                      <w:lang w:val="ro-RO"/>
                    </w:rPr>
                  </w:pPr>
                  <w:r>
                    <w:rPr>
                      <w:rFonts w:ascii="Cambia" w:hAnsi="Cambia"/>
                      <w:b/>
                      <w:sz w:val="24"/>
                      <w:szCs w:val="24"/>
                      <w:lang w:val="ro-RO"/>
                    </w:rPr>
                    <w:t>32</w:t>
                  </w:r>
                </w:p>
                <w:p w:rsidR="00083E57" w:rsidRPr="00D836DF" w:rsidRDefault="00083E57" w:rsidP="00D83A8E">
                  <w:pPr>
                    <w:shd w:val="clear" w:color="auto" w:fill="DBE5F1" w:themeFill="accent1" w:themeFillTint="33"/>
                    <w:spacing w:line="360" w:lineRule="auto"/>
                    <w:jc w:val="center"/>
                    <w:rPr>
                      <w:rFonts w:ascii="Cambia" w:hAnsi="Cambia"/>
                      <w:b/>
                      <w:sz w:val="24"/>
                      <w:szCs w:val="24"/>
                      <w:lang w:val="ro-RO"/>
                    </w:rPr>
                  </w:pPr>
                  <w:r>
                    <w:rPr>
                      <w:rFonts w:ascii="Cambia" w:hAnsi="Cambia"/>
                      <w:b/>
                      <w:sz w:val="24"/>
                      <w:szCs w:val="24"/>
                      <w:lang w:val="ro-RO"/>
                    </w:rPr>
                    <w:t>367</w:t>
                  </w:r>
                </w:p>
              </w:txbxContent>
            </v:textbox>
          </v:shape>
        </w:pict>
      </w:r>
      <w:r w:rsidRPr="00B02D90">
        <w:rPr>
          <w:noProof/>
          <w:lang w:val="ro-RO" w:eastAsia="ro-RO"/>
        </w:rPr>
        <w:pict>
          <v:shape id="AutoShape 93" o:spid="_x0000_s1070" type="#_x0000_t109" style="position:absolute;left:0;text-align:left;margin-left:77.7pt;margin-top:6.3pt;width:175.5pt;height:89.05pt;z-index:251707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" fillcolor="#95b3d7" strokecolor="#17365d">
            <v:textbox>
              <w:txbxContent>
                <w:p w:rsidR="00083E57" w:rsidRDefault="00083E57" w:rsidP="00B87E57">
                  <w:pPr>
                    <w:numPr>
                      <w:ilvl w:val="0"/>
                      <w:numId w:val="13"/>
                    </w:numPr>
                    <w:shd w:val="clear" w:color="auto" w:fill="DBE5F1" w:themeFill="accent1" w:themeFillTint="33"/>
                    <w:spacing w:line="360" w:lineRule="auto"/>
                    <w:rPr>
                      <w:rFonts w:ascii="Cambia" w:hAnsi="Cambia"/>
                      <w:b/>
                      <w:sz w:val="24"/>
                      <w:szCs w:val="24"/>
                      <w:lang w:val="ro-RO"/>
                    </w:rPr>
                  </w:pPr>
                  <w:r>
                    <w:rPr>
                      <w:rFonts w:ascii="Cambia" w:hAnsi="Cambia"/>
                      <w:b/>
                      <w:sz w:val="24"/>
                      <w:szCs w:val="24"/>
                      <w:lang w:val="ro-RO"/>
                    </w:rPr>
                    <w:t>Auditori</w:t>
                  </w:r>
                </w:p>
                <w:p w:rsidR="00083E57" w:rsidRDefault="00083E57" w:rsidP="00B87E57">
                  <w:pPr>
                    <w:numPr>
                      <w:ilvl w:val="0"/>
                      <w:numId w:val="13"/>
                    </w:numPr>
                    <w:shd w:val="clear" w:color="auto" w:fill="DBE5F1" w:themeFill="accent1" w:themeFillTint="33"/>
                    <w:spacing w:line="360" w:lineRule="auto"/>
                    <w:rPr>
                      <w:rFonts w:ascii="Cambia" w:hAnsi="Cambia"/>
                      <w:b/>
                      <w:sz w:val="24"/>
                      <w:szCs w:val="24"/>
                      <w:lang w:val="ro-RO"/>
                    </w:rPr>
                  </w:pPr>
                  <w:r>
                    <w:rPr>
                      <w:rFonts w:ascii="Cambia" w:hAnsi="Cambia"/>
                      <w:b/>
                      <w:sz w:val="24"/>
                      <w:szCs w:val="24"/>
                      <w:lang w:val="ro-RO"/>
                    </w:rPr>
                    <w:t>Stagiari</w:t>
                  </w:r>
                </w:p>
                <w:p w:rsidR="00083E57" w:rsidRDefault="00083E57" w:rsidP="00B87E57">
                  <w:pPr>
                    <w:numPr>
                      <w:ilvl w:val="0"/>
                      <w:numId w:val="13"/>
                    </w:numPr>
                    <w:shd w:val="clear" w:color="auto" w:fill="DBE5F1" w:themeFill="accent1" w:themeFillTint="33"/>
                    <w:spacing w:line="360" w:lineRule="auto"/>
                    <w:rPr>
                      <w:rFonts w:ascii="Cambia" w:hAnsi="Cambia"/>
                      <w:b/>
                      <w:sz w:val="24"/>
                      <w:szCs w:val="24"/>
                      <w:lang w:val="ro-RO"/>
                    </w:rPr>
                  </w:pPr>
                  <w:r>
                    <w:rPr>
                      <w:rFonts w:ascii="Cambia" w:hAnsi="Cambia"/>
                      <w:b/>
                      <w:sz w:val="24"/>
                      <w:szCs w:val="24"/>
                      <w:lang w:val="ro-RO"/>
                    </w:rPr>
                    <w:t>Alţi angajaţi</w:t>
                  </w:r>
                </w:p>
                <w:p w:rsidR="00083E57" w:rsidRPr="00D836DF" w:rsidRDefault="00083E57" w:rsidP="0048669E">
                  <w:pPr>
                    <w:ind w:left="720"/>
                    <w:rPr>
                      <w:rFonts w:ascii="Cambia" w:hAnsi="Cambia"/>
                      <w:b/>
                      <w:sz w:val="24"/>
                      <w:szCs w:val="24"/>
                      <w:lang w:val="ro-RO"/>
                    </w:rPr>
                  </w:pPr>
                </w:p>
              </w:txbxContent>
            </v:textbox>
          </v:shape>
        </w:pict>
      </w:r>
    </w:p>
    <w:p w:rsidR="0048669E" w:rsidRDefault="0048669E" w:rsidP="0048669E">
      <w:pPr>
        <w:tabs>
          <w:tab w:val="left" w:pos="5385"/>
          <w:tab w:val="left" w:pos="6465"/>
          <w:tab w:val="left" w:pos="8010"/>
        </w:tabs>
        <w:spacing w:before="240"/>
        <w:jc w:val="both"/>
        <w:rPr>
          <w:rFonts w:ascii="Cambria" w:hAnsi="Cambria" w:cs="Cambria"/>
          <w:sz w:val="26"/>
          <w:szCs w:val="26"/>
        </w:rPr>
      </w:pPr>
      <w:r>
        <w:rPr>
          <w:rFonts w:ascii="Cambria" w:hAnsi="Cambria" w:cs="Cambria"/>
          <w:sz w:val="26"/>
          <w:szCs w:val="26"/>
        </w:rPr>
        <w:tab/>
      </w:r>
      <w:r>
        <w:rPr>
          <w:rFonts w:ascii="Cambria" w:hAnsi="Cambria" w:cs="Cambria"/>
          <w:sz w:val="26"/>
          <w:szCs w:val="26"/>
        </w:rPr>
        <w:tab/>
      </w:r>
      <w:r>
        <w:rPr>
          <w:rFonts w:ascii="Cambria" w:hAnsi="Cambria" w:cs="Cambria"/>
          <w:sz w:val="26"/>
          <w:szCs w:val="26"/>
        </w:rPr>
        <w:tab/>
      </w:r>
    </w:p>
    <w:p w:rsidR="0048669E" w:rsidRPr="00AF3EC3" w:rsidRDefault="0048669E" w:rsidP="0048669E">
      <w:pPr>
        <w:tabs>
          <w:tab w:val="left" w:pos="5385"/>
          <w:tab w:val="left" w:pos="6345"/>
          <w:tab w:val="left" w:pos="6765"/>
          <w:tab w:val="left" w:pos="8010"/>
          <w:tab w:val="left" w:pos="8640"/>
        </w:tabs>
        <w:rPr>
          <w:rFonts w:ascii="Cambria" w:hAnsi="Cambria" w:cs="Cambria"/>
          <w:sz w:val="26"/>
          <w:szCs w:val="26"/>
        </w:rPr>
      </w:pPr>
      <w:r>
        <w:rPr>
          <w:rFonts w:ascii="Cambria" w:hAnsi="Cambria" w:cs="Cambria"/>
          <w:sz w:val="26"/>
          <w:szCs w:val="26"/>
        </w:rPr>
        <w:tab/>
      </w:r>
      <w:r>
        <w:rPr>
          <w:rFonts w:ascii="Cambria" w:hAnsi="Cambria" w:cs="Cambria"/>
          <w:sz w:val="26"/>
          <w:szCs w:val="26"/>
        </w:rPr>
        <w:tab/>
      </w:r>
      <w:r>
        <w:rPr>
          <w:rFonts w:ascii="Cambria" w:hAnsi="Cambria" w:cs="Cambria"/>
          <w:sz w:val="26"/>
          <w:szCs w:val="26"/>
        </w:rPr>
        <w:tab/>
      </w:r>
      <w:r>
        <w:rPr>
          <w:rFonts w:ascii="Cambria" w:hAnsi="Cambria" w:cs="Cambria"/>
          <w:sz w:val="26"/>
          <w:szCs w:val="26"/>
        </w:rPr>
        <w:tab/>
      </w:r>
      <w:r>
        <w:rPr>
          <w:rFonts w:ascii="Cambria" w:hAnsi="Cambria" w:cs="Cambria"/>
          <w:sz w:val="26"/>
          <w:szCs w:val="26"/>
        </w:rPr>
        <w:tab/>
      </w:r>
    </w:p>
    <w:p w:rsidR="0048669E" w:rsidRDefault="00B02D90" w:rsidP="0048669E">
      <w:pPr>
        <w:tabs>
          <w:tab w:val="left" w:pos="6765"/>
          <w:tab w:val="left" w:pos="8010"/>
          <w:tab w:val="left" w:pos="8640"/>
        </w:tabs>
        <w:rPr>
          <w:rFonts w:ascii="Cambria" w:hAnsi="Cambria" w:cs="Cambria"/>
          <w:sz w:val="26"/>
          <w:szCs w:val="26"/>
        </w:rPr>
      </w:pPr>
      <w:r w:rsidRPr="00B02D90">
        <w:rPr>
          <w:noProof/>
          <w:lang w:val="ro-RO" w:eastAsia="ro-RO"/>
        </w:rPr>
        <w:pict>
          <v:shape id="AutoShape 94" o:spid="_x0000_s1071" type="#_x0000_t109" style="position:absolute;margin-left:77.7pt;margin-top:.4pt;width:175.5pt;height:26.1pt;z-index:251708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" fillcolor="#95b3d7" strokecolor="#17365d">
            <v:textbox>
              <w:txbxContent>
                <w:p w:rsidR="00083E57" w:rsidRPr="00D836DF" w:rsidRDefault="00083E57" w:rsidP="0048669E">
                  <w:pPr>
                    <w:jc w:val="center"/>
                    <w:rPr>
                      <w:rFonts w:ascii="Cambia" w:hAnsi="Cambia"/>
                      <w:b/>
                      <w:sz w:val="24"/>
                      <w:szCs w:val="24"/>
                      <w:lang w:val="ro-RO"/>
                    </w:rPr>
                  </w:pPr>
                  <w:r>
                    <w:rPr>
                      <w:rFonts w:ascii="Cambia" w:hAnsi="Cambia"/>
                      <w:b/>
                      <w:sz w:val="24"/>
                      <w:szCs w:val="24"/>
                      <w:lang w:val="ro-RO"/>
                    </w:rPr>
                    <w:t xml:space="preserve">T O T A L </w:t>
                  </w:r>
                </w:p>
              </w:txbxContent>
            </v:textbox>
          </v:shape>
        </w:pict>
      </w:r>
      <w:r w:rsidRPr="00B02D90">
        <w:rPr>
          <w:noProof/>
          <w:lang w:val="ro-RO" w:eastAsia="ro-RO"/>
        </w:rPr>
        <w:pict>
          <v:shape id="AutoShape 95" o:spid="_x0000_s1072" type="#_x0000_t109" style="position:absolute;margin-left:257.7pt;margin-top:.4pt;width:67.5pt;height:26.1pt;z-index:251709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" fillcolor="#b8cce4" strokecolor="#17365d">
            <v:textbox>
              <w:txbxContent>
                <w:p w:rsidR="00083E57" w:rsidRPr="00D836DF" w:rsidRDefault="00083E57" w:rsidP="00D83A8E">
                  <w:pPr>
                    <w:shd w:val="clear" w:color="auto" w:fill="DBE5F1" w:themeFill="accent1" w:themeFillTint="33"/>
                    <w:jc w:val="center"/>
                    <w:rPr>
                      <w:rFonts w:ascii="Cambia" w:hAnsi="Cambia"/>
                      <w:b/>
                      <w:sz w:val="24"/>
                      <w:szCs w:val="24"/>
                      <w:lang w:val="ro-RO"/>
                    </w:rPr>
                  </w:pPr>
                  <w:r>
                    <w:rPr>
                      <w:rFonts w:ascii="Cambia" w:hAnsi="Cambia"/>
                      <w:b/>
                      <w:sz w:val="24"/>
                      <w:szCs w:val="24"/>
                      <w:lang w:val="ro-RO"/>
                    </w:rPr>
                    <w:t>608</w:t>
                  </w:r>
                </w:p>
              </w:txbxContent>
            </v:textbox>
          </v:shape>
        </w:pict>
      </w:r>
      <w:r w:rsidRPr="00B02D90">
        <w:rPr>
          <w:noProof/>
          <w:lang w:val="ro-RO" w:eastAsia="ro-RO"/>
        </w:rPr>
        <w:pict>
          <v:shape id="Text Box 96" o:spid="_x0000_s1073" type="#_x0000_t202" style="position:absolute;margin-left:330pt;margin-top:.4pt;width:66.75pt;height:26.1pt;z-index:251710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" fillcolor="#dbe5f1" strokecolor="#17365d">
            <v:textbox>
              <w:txbxContent>
                <w:p w:rsidR="00083E57" w:rsidRDefault="00083E57" w:rsidP="00D83A8E">
                  <w:pPr>
                    <w:shd w:val="clear" w:color="auto" w:fill="C6D9F1" w:themeFill="text2" w:themeFillTint="33"/>
                    <w:jc w:val="center"/>
                    <w:rPr>
                      <w:rFonts w:ascii="Cambia" w:hAnsi="Cambia"/>
                      <w:b/>
                      <w:sz w:val="24"/>
                      <w:szCs w:val="24"/>
                      <w:lang w:val="ro-RO"/>
                    </w:rPr>
                  </w:pPr>
                  <w:r>
                    <w:rPr>
                      <w:rFonts w:ascii="Cambia" w:hAnsi="Cambia"/>
                      <w:b/>
                      <w:sz w:val="24"/>
                      <w:szCs w:val="24"/>
                      <w:lang w:val="ro-RO"/>
                    </w:rPr>
                    <w:t>590</w:t>
                  </w:r>
                </w:p>
                <w:p w:rsidR="00083E57" w:rsidRPr="00D836DF" w:rsidRDefault="00083E57" w:rsidP="0048669E">
                  <w:pPr>
                    <w:rPr>
                      <w:rFonts w:ascii="Cambia" w:hAnsi="Cambia"/>
                      <w:b/>
                      <w:sz w:val="24"/>
                      <w:szCs w:val="24"/>
                      <w:lang w:val="ro-RO"/>
                    </w:rPr>
                  </w:pPr>
                </w:p>
              </w:txbxContent>
            </v:textbox>
          </v:shape>
        </w:pict>
      </w:r>
      <w:r w:rsidR="0048669E">
        <w:rPr>
          <w:rFonts w:ascii="Cambria" w:hAnsi="Cambria" w:cs="Cambria"/>
          <w:sz w:val="26"/>
          <w:szCs w:val="26"/>
        </w:rPr>
        <w:tab/>
      </w:r>
      <w:r w:rsidR="0048669E">
        <w:rPr>
          <w:rFonts w:ascii="Cambria" w:hAnsi="Cambria" w:cs="Cambria"/>
          <w:sz w:val="26"/>
          <w:szCs w:val="26"/>
        </w:rPr>
        <w:tab/>
      </w:r>
      <w:r w:rsidR="0048669E">
        <w:rPr>
          <w:rFonts w:ascii="Cambria" w:hAnsi="Cambria" w:cs="Cambria"/>
          <w:sz w:val="26"/>
          <w:szCs w:val="26"/>
        </w:rPr>
        <w:tab/>
      </w:r>
    </w:p>
    <w:p w:rsidR="00E87CFF" w:rsidRPr="00F63A75" w:rsidRDefault="0048669E" w:rsidP="004C5870">
      <w:pPr>
        <w:tabs>
          <w:tab w:val="left" w:pos="3690"/>
          <w:tab w:val="center" w:pos="4898"/>
        </w:tabs>
        <w:spacing w:before="240"/>
        <w:rPr>
          <w:rFonts w:ascii="Times New Roman" w:hAnsi="Times New Roman"/>
          <w:b/>
          <w:i/>
          <w:sz w:val="20"/>
          <w:szCs w:val="20"/>
          <w:lang w:val="ro-RO"/>
        </w:rPr>
      </w:pPr>
      <w:r>
        <w:rPr>
          <w:rFonts w:ascii="Times New Roman" w:hAnsi="Times New Roman"/>
          <w:sz w:val="26"/>
          <w:szCs w:val="26"/>
        </w:rPr>
        <w:t xml:space="preserve">   </w:t>
      </w:r>
      <w:r w:rsidR="00E87CFF" w:rsidRPr="00F37563">
        <w:rPr>
          <w:rFonts w:ascii="Times New Roman" w:hAnsi="Times New Roman"/>
          <w:b/>
          <w:i/>
          <w:sz w:val="20"/>
          <w:szCs w:val="20"/>
          <w:lang w:val="ro-RO"/>
        </w:rPr>
        <w:t>Sursa</w:t>
      </w:r>
      <w:r w:rsidR="00E87CFF" w:rsidRPr="00F63A75">
        <w:rPr>
          <w:rFonts w:ascii="Times New Roman" w:hAnsi="Times New Roman"/>
          <w:b/>
          <w:i/>
          <w:sz w:val="20"/>
          <w:szCs w:val="20"/>
          <w:lang w:val="ro-RO"/>
        </w:rPr>
        <w:t>: Informațiile privind respectarea procedurilor de cont</w:t>
      </w:r>
      <w:r w:rsidR="00436291" w:rsidRPr="00F63A75">
        <w:rPr>
          <w:rFonts w:ascii="Times New Roman" w:hAnsi="Times New Roman"/>
          <w:b/>
          <w:i/>
          <w:sz w:val="20"/>
          <w:szCs w:val="20"/>
          <w:lang w:val="ro-RO"/>
        </w:rPr>
        <w:t>r</w:t>
      </w:r>
      <w:r w:rsidR="00E87CFF" w:rsidRPr="00F63A75">
        <w:rPr>
          <w:rFonts w:ascii="Times New Roman" w:hAnsi="Times New Roman"/>
          <w:b/>
          <w:i/>
          <w:sz w:val="20"/>
          <w:szCs w:val="20"/>
          <w:lang w:val="ro-RO"/>
        </w:rPr>
        <w:t>ol al calității lucrărilor de audit prezentate de către</w:t>
      </w:r>
      <w:r w:rsidR="00E87CFF" w:rsidRPr="00F63A75">
        <w:rPr>
          <w:rFonts w:ascii="Times New Roman" w:hAnsi="Times New Roman"/>
          <w:color w:val="000000"/>
          <w:sz w:val="27"/>
          <w:szCs w:val="27"/>
          <w:lang w:val="ro-RO"/>
        </w:rPr>
        <w:t xml:space="preserve"> </w:t>
      </w:r>
      <w:r w:rsidR="00E87CFF" w:rsidRPr="00F63A75">
        <w:rPr>
          <w:rFonts w:ascii="Times New Roman" w:hAnsi="Times New Roman"/>
          <w:b/>
          <w:i/>
          <w:color w:val="000000"/>
          <w:sz w:val="20"/>
          <w:szCs w:val="20"/>
          <w:lang w:val="ro-RO"/>
        </w:rPr>
        <w:t xml:space="preserve">societățile de audit, </w:t>
      </w:r>
      <w:r w:rsidR="00F63A75">
        <w:rPr>
          <w:rFonts w:ascii="Times New Roman" w:hAnsi="Times New Roman"/>
          <w:b/>
          <w:i/>
          <w:color w:val="000000"/>
          <w:sz w:val="20"/>
          <w:szCs w:val="20"/>
          <w:lang w:val="ro-RO"/>
        </w:rPr>
        <w:t>auditorii</w:t>
      </w:r>
      <w:r w:rsidR="00E87CFF" w:rsidRPr="00F63A75">
        <w:rPr>
          <w:rFonts w:ascii="Times New Roman" w:hAnsi="Times New Roman"/>
          <w:b/>
          <w:i/>
          <w:color w:val="000000"/>
          <w:sz w:val="20"/>
          <w:szCs w:val="20"/>
          <w:lang w:val="ro-RO"/>
        </w:rPr>
        <w:t xml:space="preserve"> întreprinzători individuali  pentru perioadele respective</w:t>
      </w:r>
    </w:p>
    <w:p w:rsidR="0048669E" w:rsidRPr="00E87CFF" w:rsidRDefault="0048669E" w:rsidP="0048669E">
      <w:pPr>
        <w:widowControl w:val="0"/>
        <w:autoSpaceDE w:val="0"/>
        <w:autoSpaceDN w:val="0"/>
        <w:adjustRightInd w:val="0"/>
        <w:spacing w:after="0" w:line="200" w:lineRule="exact"/>
        <w:rPr>
          <w:rFonts w:ascii="Times New Roman" w:hAnsi="Times New Roman"/>
          <w:sz w:val="24"/>
          <w:szCs w:val="24"/>
          <w:lang w:val="ro-RO"/>
        </w:rPr>
      </w:pPr>
    </w:p>
    <w:p w:rsidR="0048669E" w:rsidRDefault="0048669E" w:rsidP="0048669E">
      <w:pPr>
        <w:widowControl w:val="0"/>
        <w:autoSpaceDE w:val="0"/>
        <w:autoSpaceDN w:val="0"/>
        <w:adjustRightInd w:val="0"/>
        <w:spacing w:after="0" w:line="200" w:lineRule="exact"/>
        <w:rPr>
          <w:rFonts w:ascii="Times New Roman" w:hAnsi="Times New Roman"/>
          <w:sz w:val="24"/>
          <w:szCs w:val="24"/>
        </w:rPr>
      </w:pPr>
    </w:p>
    <w:p w:rsidR="009A7348" w:rsidRPr="00921AA0" w:rsidRDefault="00294F5A" w:rsidP="00F76FC4">
      <w:pPr>
        <w:widowControl w:val="0"/>
        <w:overflowPunct w:val="0"/>
        <w:autoSpaceDE w:val="0"/>
        <w:autoSpaceDN w:val="0"/>
        <w:adjustRightInd w:val="0"/>
        <w:spacing w:after="0"/>
        <w:ind w:right="160"/>
        <w:jc w:val="both"/>
        <w:rPr>
          <w:rFonts w:ascii="Times New Roman" w:hAnsi="Times New Roman"/>
          <w:i/>
          <w:sz w:val="27"/>
          <w:szCs w:val="27"/>
          <w:lang w:val="ro-RO"/>
        </w:rPr>
      </w:pPr>
      <w:r w:rsidRPr="00921AA0">
        <w:rPr>
          <w:rFonts w:ascii="Times New Roman" w:hAnsi="Times New Roman"/>
          <w:b/>
          <w:i/>
          <w:sz w:val="27"/>
          <w:szCs w:val="27"/>
          <w:lang w:val="ro-RO"/>
        </w:rPr>
        <w:lastRenderedPageBreak/>
        <w:t>Concluzie</w:t>
      </w:r>
      <w:r w:rsidR="004B1BF8" w:rsidRPr="00921AA0">
        <w:rPr>
          <w:rFonts w:ascii="Times New Roman" w:hAnsi="Times New Roman"/>
          <w:b/>
          <w:i/>
          <w:sz w:val="27"/>
          <w:szCs w:val="27"/>
          <w:lang w:val="ro-RO"/>
        </w:rPr>
        <w:t xml:space="preserve">: </w:t>
      </w:r>
      <w:r w:rsidR="009A7348" w:rsidRPr="00921AA0">
        <w:rPr>
          <w:rFonts w:ascii="Times New Roman" w:hAnsi="Times New Roman"/>
          <w:i/>
          <w:sz w:val="27"/>
          <w:szCs w:val="27"/>
          <w:lang w:val="ro-RO"/>
        </w:rPr>
        <w:t xml:space="preserve">Datele din tabel reprezintă </w:t>
      </w:r>
      <w:r w:rsidR="004B1BF8" w:rsidRPr="00921AA0">
        <w:rPr>
          <w:rFonts w:ascii="Times New Roman" w:hAnsi="Times New Roman"/>
          <w:i/>
          <w:sz w:val="27"/>
          <w:szCs w:val="27"/>
          <w:lang w:val="ro-RO"/>
        </w:rPr>
        <w:t xml:space="preserve"> că </w:t>
      </w:r>
      <w:r w:rsidR="009A7348" w:rsidRPr="00921AA0">
        <w:rPr>
          <w:rFonts w:ascii="Times New Roman" w:hAnsi="Times New Roman"/>
          <w:i/>
          <w:sz w:val="27"/>
          <w:szCs w:val="27"/>
          <w:lang w:val="ro-RO"/>
        </w:rPr>
        <w:t>comparativ cu situația de la sfârșitul anului 2016:</w:t>
      </w:r>
    </w:p>
    <w:p w:rsidR="009A7348" w:rsidRPr="00921AA0" w:rsidRDefault="004B1BF8" w:rsidP="009A7348">
      <w:pPr>
        <w:pStyle w:val="aa"/>
        <w:widowControl w:val="0"/>
        <w:numPr>
          <w:ilvl w:val="0"/>
          <w:numId w:val="40"/>
        </w:numPr>
        <w:overflowPunct w:val="0"/>
        <w:autoSpaceDE w:val="0"/>
        <w:autoSpaceDN w:val="0"/>
        <w:adjustRightInd w:val="0"/>
        <w:spacing w:after="0"/>
        <w:ind w:right="160"/>
        <w:jc w:val="both"/>
        <w:rPr>
          <w:rFonts w:ascii="Times New Roman" w:hAnsi="Times New Roman"/>
          <w:i/>
          <w:sz w:val="27"/>
          <w:szCs w:val="27"/>
          <w:lang w:val="ro-RO"/>
        </w:rPr>
      </w:pPr>
      <w:r w:rsidRPr="00921AA0">
        <w:rPr>
          <w:rFonts w:ascii="Times New Roman" w:hAnsi="Times New Roman"/>
          <w:i/>
          <w:sz w:val="27"/>
          <w:szCs w:val="27"/>
          <w:lang w:val="ro-RO"/>
        </w:rPr>
        <w:t xml:space="preserve">numărul total </w:t>
      </w:r>
      <w:r w:rsidR="009A7348" w:rsidRPr="00921AA0">
        <w:rPr>
          <w:rFonts w:ascii="Times New Roman" w:hAnsi="Times New Roman"/>
          <w:i/>
          <w:sz w:val="27"/>
          <w:szCs w:val="27"/>
          <w:lang w:val="ro-RO"/>
        </w:rPr>
        <w:t>al auditorilor a crescut cu 2 persoane;</w:t>
      </w:r>
    </w:p>
    <w:p w:rsidR="00F76FC4" w:rsidRPr="00921AA0" w:rsidRDefault="00921AA0" w:rsidP="009A7348">
      <w:pPr>
        <w:pStyle w:val="aa"/>
        <w:widowControl w:val="0"/>
        <w:numPr>
          <w:ilvl w:val="0"/>
          <w:numId w:val="40"/>
        </w:numPr>
        <w:overflowPunct w:val="0"/>
        <w:autoSpaceDE w:val="0"/>
        <w:autoSpaceDN w:val="0"/>
        <w:adjustRightInd w:val="0"/>
        <w:spacing w:after="0"/>
        <w:ind w:right="160"/>
        <w:jc w:val="both"/>
        <w:rPr>
          <w:rFonts w:ascii="Times New Roman" w:hAnsi="Times New Roman"/>
          <w:i/>
          <w:sz w:val="27"/>
          <w:szCs w:val="27"/>
          <w:lang w:val="ro-RO"/>
        </w:rPr>
      </w:pPr>
      <w:r w:rsidRPr="00921AA0">
        <w:rPr>
          <w:rFonts w:ascii="Times New Roman" w:hAnsi="Times New Roman"/>
          <w:i/>
          <w:sz w:val="27"/>
          <w:szCs w:val="27"/>
          <w:lang w:val="ro-RO"/>
        </w:rPr>
        <w:t>numărul stagiarilor s-a diminuat cu 5</w:t>
      </w:r>
      <w:r w:rsidR="00FE0F04" w:rsidRPr="00921AA0">
        <w:rPr>
          <w:rFonts w:ascii="Times New Roman" w:hAnsi="Times New Roman"/>
          <w:i/>
          <w:sz w:val="27"/>
          <w:szCs w:val="27"/>
          <w:lang w:val="ro-RO"/>
        </w:rPr>
        <w:t xml:space="preserve"> </w:t>
      </w:r>
      <w:r w:rsidRPr="00921AA0">
        <w:rPr>
          <w:rFonts w:ascii="Times New Roman" w:hAnsi="Times New Roman"/>
          <w:i/>
          <w:sz w:val="27"/>
          <w:szCs w:val="27"/>
          <w:lang w:val="ro-RO"/>
        </w:rPr>
        <w:t>persoane;</w:t>
      </w:r>
    </w:p>
    <w:p w:rsidR="00921AA0" w:rsidRPr="00921AA0" w:rsidRDefault="00921AA0" w:rsidP="009A7348">
      <w:pPr>
        <w:pStyle w:val="aa"/>
        <w:widowControl w:val="0"/>
        <w:numPr>
          <w:ilvl w:val="0"/>
          <w:numId w:val="40"/>
        </w:numPr>
        <w:overflowPunct w:val="0"/>
        <w:autoSpaceDE w:val="0"/>
        <w:autoSpaceDN w:val="0"/>
        <w:adjustRightInd w:val="0"/>
        <w:spacing w:after="0"/>
        <w:ind w:right="160"/>
        <w:jc w:val="both"/>
        <w:rPr>
          <w:rFonts w:ascii="Times New Roman" w:hAnsi="Times New Roman"/>
          <w:i/>
          <w:sz w:val="27"/>
          <w:szCs w:val="27"/>
          <w:lang w:val="ro-RO"/>
        </w:rPr>
      </w:pPr>
      <w:r w:rsidRPr="00921AA0">
        <w:rPr>
          <w:rFonts w:ascii="Times New Roman" w:hAnsi="Times New Roman"/>
          <w:i/>
          <w:sz w:val="27"/>
          <w:szCs w:val="27"/>
          <w:lang w:val="ro-RO"/>
        </w:rPr>
        <w:t>numărul altor angajați s-a diminuat cu 6 persoane.</w:t>
      </w:r>
    </w:p>
    <w:p w:rsidR="00F76FC4" w:rsidRPr="00921AA0" w:rsidRDefault="00F76FC4" w:rsidP="00F76FC4">
      <w:pPr>
        <w:widowControl w:val="0"/>
        <w:overflowPunct w:val="0"/>
        <w:autoSpaceDE w:val="0"/>
        <w:autoSpaceDN w:val="0"/>
        <w:adjustRightInd w:val="0"/>
        <w:spacing w:after="0"/>
        <w:ind w:right="160"/>
        <w:jc w:val="both"/>
        <w:rPr>
          <w:rFonts w:ascii="Cambia" w:hAnsi="Cambia" w:cs="Cambria"/>
          <w:i/>
          <w:sz w:val="26"/>
          <w:szCs w:val="26"/>
          <w:lang w:val="ro-RO"/>
        </w:rPr>
      </w:pPr>
    </w:p>
    <w:p w:rsidR="00267476" w:rsidRPr="00921AA0" w:rsidRDefault="00267476" w:rsidP="00267476">
      <w:pPr>
        <w:pStyle w:val="aa"/>
        <w:numPr>
          <w:ilvl w:val="0"/>
          <w:numId w:val="25"/>
        </w:numPr>
        <w:tabs>
          <w:tab w:val="left" w:pos="567"/>
          <w:tab w:val="left" w:pos="1170"/>
        </w:tabs>
        <w:spacing w:before="240" w:after="0"/>
        <w:ind w:left="765"/>
        <w:jc w:val="right"/>
        <w:rPr>
          <w:rFonts w:ascii="Times New Roman" w:hAnsi="Times New Roman"/>
          <w:sz w:val="26"/>
          <w:szCs w:val="26"/>
          <w:lang w:val="fr-FR"/>
        </w:rPr>
      </w:pPr>
      <w:r w:rsidRPr="00921AA0">
        <w:rPr>
          <w:rFonts w:ascii="Times New Roman" w:hAnsi="Times New Roman"/>
          <w:b/>
          <w:i/>
          <w:sz w:val="27"/>
          <w:szCs w:val="27"/>
          <w:lang w:val="ro-RO"/>
        </w:rPr>
        <w:t>p</w:t>
      </w:r>
      <w:r w:rsidR="00EA1F58" w:rsidRPr="00921AA0">
        <w:rPr>
          <w:rFonts w:ascii="Times New Roman" w:hAnsi="Times New Roman"/>
          <w:b/>
          <w:i/>
          <w:sz w:val="27"/>
          <w:szCs w:val="27"/>
          <w:lang w:val="ro-RO"/>
        </w:rPr>
        <w:t xml:space="preserve">rivind </w:t>
      </w:r>
      <w:r w:rsidRPr="00921AA0">
        <w:rPr>
          <w:rFonts w:ascii="Times New Roman" w:hAnsi="Times New Roman"/>
          <w:b/>
          <w:i/>
          <w:sz w:val="27"/>
          <w:szCs w:val="27"/>
          <w:lang w:val="ro-RO"/>
        </w:rPr>
        <w:t xml:space="preserve">societăţile de audit care au efectuat audit la entităţi de interes </w:t>
      </w:r>
      <w:r w:rsidR="00921AA0">
        <w:rPr>
          <w:rFonts w:ascii="Times New Roman" w:hAnsi="Times New Roman"/>
          <w:b/>
          <w:i/>
          <w:sz w:val="27"/>
          <w:szCs w:val="27"/>
          <w:lang w:val="ro-RO"/>
        </w:rPr>
        <w:t xml:space="preserve">public </w:t>
      </w:r>
    </w:p>
    <w:p w:rsidR="00921AA0" w:rsidRPr="00921AA0" w:rsidRDefault="00921AA0" w:rsidP="005B268B">
      <w:pPr>
        <w:pStyle w:val="aa"/>
        <w:tabs>
          <w:tab w:val="left" w:pos="567"/>
          <w:tab w:val="left" w:pos="1170"/>
        </w:tabs>
        <w:spacing w:before="240" w:after="0"/>
        <w:ind w:left="765"/>
        <w:jc w:val="center"/>
        <w:rPr>
          <w:rFonts w:ascii="Times New Roman" w:hAnsi="Times New Roman"/>
          <w:sz w:val="26"/>
          <w:szCs w:val="26"/>
          <w:lang w:val="fr-FR"/>
        </w:rPr>
      </w:pPr>
    </w:p>
    <w:p w:rsidR="003A700A" w:rsidRPr="00631D80" w:rsidRDefault="003A700A" w:rsidP="00921AA0">
      <w:pPr>
        <w:spacing w:after="0" w:line="240" w:lineRule="auto"/>
        <w:ind w:firstLine="284"/>
        <w:jc w:val="both"/>
        <w:rPr>
          <w:rFonts w:ascii="Times New Roman" w:hAnsi="Times New Roman"/>
          <w:sz w:val="27"/>
          <w:szCs w:val="27"/>
          <w:lang w:val="ro-RO"/>
        </w:rPr>
      </w:pPr>
      <w:r w:rsidRPr="00E9419B">
        <w:rPr>
          <w:rFonts w:ascii="Times New Roman" w:hAnsi="Times New Roman"/>
          <w:sz w:val="27"/>
          <w:szCs w:val="27"/>
          <w:lang w:val="ro-RO"/>
        </w:rPr>
        <w:t xml:space="preserve">Conform legislaţiei  în vigoare: </w:t>
      </w:r>
      <w:r w:rsidRPr="00E9419B">
        <w:rPr>
          <w:rFonts w:ascii="Times New Roman" w:hAnsi="Times New Roman"/>
          <w:b/>
          <w:bCs/>
          <w:color w:val="632423"/>
          <w:sz w:val="27"/>
          <w:szCs w:val="27"/>
          <w:lang w:val="ro-RO"/>
        </w:rPr>
        <w:t>Entitate de interes public</w:t>
      </w:r>
      <w:r w:rsidRPr="00E9419B">
        <w:rPr>
          <w:rFonts w:ascii="Times New Roman" w:hAnsi="Times New Roman"/>
          <w:sz w:val="27"/>
          <w:szCs w:val="27"/>
          <w:lang w:val="ro-RO"/>
        </w:rPr>
        <w:t xml:space="preserve"> este entitatea care are o importanţă deosebită pentru public datorită domeniului (tipului) de activitate şi care </w:t>
      </w:r>
      <w:r w:rsidR="00921AA0" w:rsidRPr="00E9419B">
        <w:rPr>
          <w:rFonts w:ascii="Times New Roman" w:hAnsi="Times New Roman"/>
          <w:sz w:val="27"/>
          <w:szCs w:val="27"/>
          <w:lang w:val="ro-RO"/>
        </w:rPr>
        <w:t>reprezintă</w:t>
      </w:r>
      <w:r w:rsidR="00E9419B" w:rsidRPr="00E9419B">
        <w:rPr>
          <w:color w:val="000000"/>
          <w:lang w:val="ro-RO"/>
        </w:rPr>
        <w:t xml:space="preserve"> </w:t>
      </w:r>
      <w:r w:rsidR="00E9419B" w:rsidRPr="00E9419B">
        <w:rPr>
          <w:rFonts w:ascii="Times New Roman" w:hAnsi="Times New Roman"/>
          <w:color w:val="000000"/>
          <w:sz w:val="27"/>
          <w:szCs w:val="27"/>
          <w:lang w:val="ro-RO"/>
        </w:rPr>
        <w:t>o instituţie financiară, un organism de plasament colectiv în valori mobiliare, o societate de asigurări, un fond nestatal de pensii, o societate comercială ale cărei acţiuni se</w:t>
      </w:r>
      <w:r w:rsidR="00E9419B" w:rsidRPr="00E9419B">
        <w:rPr>
          <w:rFonts w:ascii="Times New Roman" w:hAnsi="Times New Roman"/>
          <w:color w:val="000000"/>
          <w:sz w:val="27"/>
          <w:szCs w:val="27"/>
        </w:rPr>
        <w:t xml:space="preserve"> </w:t>
      </w:r>
      <w:r w:rsidR="00E9419B" w:rsidRPr="00631D80">
        <w:rPr>
          <w:rFonts w:ascii="Times New Roman" w:hAnsi="Times New Roman"/>
          <w:color w:val="000000"/>
          <w:sz w:val="27"/>
          <w:szCs w:val="27"/>
          <w:lang w:val="ro-RO"/>
        </w:rPr>
        <w:t>cotează la bursa de valori.</w:t>
      </w:r>
    </w:p>
    <w:p w:rsidR="00C872D1" w:rsidRPr="00631D80" w:rsidRDefault="00C872D1" w:rsidP="00F76FC4">
      <w:pPr>
        <w:widowControl w:val="0"/>
        <w:overflowPunct w:val="0"/>
        <w:autoSpaceDE w:val="0"/>
        <w:autoSpaceDN w:val="0"/>
        <w:adjustRightInd w:val="0"/>
        <w:spacing w:after="0"/>
        <w:ind w:right="160"/>
        <w:jc w:val="both"/>
        <w:rPr>
          <w:rFonts w:ascii="Cambia" w:hAnsi="Cambia" w:cs="Cambria"/>
          <w:sz w:val="26"/>
          <w:szCs w:val="26"/>
          <w:lang w:val="ro-RO"/>
        </w:rPr>
      </w:pPr>
    </w:p>
    <w:p w:rsidR="003A700A" w:rsidRPr="00631D80" w:rsidRDefault="00E9419B" w:rsidP="003A700A">
      <w:pPr>
        <w:jc w:val="center"/>
        <w:rPr>
          <w:rFonts w:ascii="Times New Roman" w:hAnsi="Times New Roman"/>
          <w:b/>
          <w:i/>
          <w:sz w:val="27"/>
          <w:szCs w:val="27"/>
          <w:lang w:val="ro-RO"/>
        </w:rPr>
      </w:pPr>
      <w:r w:rsidRPr="00631D80">
        <w:rPr>
          <w:rFonts w:ascii="Times New Roman" w:hAnsi="Times New Roman"/>
          <w:b/>
          <w:i/>
          <w:sz w:val="27"/>
          <w:szCs w:val="27"/>
          <w:lang w:val="ro-RO"/>
        </w:rPr>
        <w:t>Societățile de audit care</w:t>
      </w:r>
      <w:r w:rsidR="003A700A" w:rsidRPr="00631D80">
        <w:rPr>
          <w:rFonts w:ascii="Times New Roman" w:hAnsi="Times New Roman"/>
          <w:b/>
          <w:i/>
          <w:sz w:val="27"/>
          <w:szCs w:val="27"/>
          <w:lang w:val="ro-RO"/>
        </w:rPr>
        <w:t xml:space="preserve"> au auditat entitățile de interes public</w:t>
      </w:r>
    </w:p>
    <w:tbl>
      <w:tblPr>
        <w:tblW w:w="9244" w:type="dxa"/>
        <w:tblInd w:w="93" w:type="dxa"/>
        <w:tblLook w:val="04A0"/>
      </w:tblPr>
      <w:tblGrid>
        <w:gridCol w:w="6252"/>
        <w:gridCol w:w="2992"/>
      </w:tblGrid>
      <w:tr w:rsidR="003A700A" w:rsidRPr="003A700A" w:rsidTr="003A700A">
        <w:trPr>
          <w:trHeight w:val="696"/>
        </w:trPr>
        <w:tc>
          <w:tcPr>
            <w:tcW w:w="6252" w:type="dxa"/>
            <w:tcBorders>
              <w:top w:val="single" w:sz="4" w:space="0" w:color="auto"/>
              <w:left w:val="single" w:sz="4" w:space="0" w:color="auto"/>
              <w:bottom w:val="single" w:sz="8" w:space="0" w:color="auto"/>
              <w:right w:val="nil"/>
            </w:tcBorders>
            <w:shd w:val="clear" w:color="auto" w:fill="C6D9F1" w:themeFill="text2" w:themeFillTint="33"/>
            <w:noWrap/>
            <w:vAlign w:val="center"/>
            <w:hideMark/>
          </w:tcPr>
          <w:p w:rsidR="003A700A" w:rsidRPr="00316A68" w:rsidRDefault="003A700A" w:rsidP="005C2172">
            <w:pPr>
              <w:spacing w:after="0" w:line="240" w:lineRule="auto"/>
              <w:jc w:val="center"/>
              <w:rPr>
                <w:rFonts w:ascii="Times New Roman" w:eastAsia="Times New Roman" w:hAnsi="Times New Roman"/>
                <w:b/>
                <w:i/>
                <w:color w:val="000000"/>
                <w:lang w:val="ru-RU" w:eastAsia="ru-RU"/>
              </w:rPr>
            </w:pPr>
            <w:r w:rsidRPr="00316A68">
              <w:rPr>
                <w:rFonts w:ascii="Times New Roman" w:eastAsia="Times New Roman" w:hAnsi="Times New Roman"/>
                <w:b/>
                <w:i/>
                <w:color w:val="000000"/>
                <w:lang w:eastAsia="ru-RU"/>
              </w:rPr>
              <w:t xml:space="preserve"> </w:t>
            </w:r>
            <w:proofErr w:type="spellStart"/>
            <w:r w:rsidRPr="00316A68">
              <w:rPr>
                <w:rFonts w:ascii="Times New Roman" w:eastAsia="Times New Roman" w:hAnsi="Times New Roman"/>
                <w:b/>
                <w:i/>
                <w:color w:val="000000"/>
                <w:lang w:eastAsia="ru-RU"/>
              </w:rPr>
              <w:t>Anul</w:t>
            </w:r>
            <w:proofErr w:type="spellEnd"/>
            <w:r w:rsidRPr="00316A68">
              <w:rPr>
                <w:rFonts w:ascii="Times New Roman" w:eastAsia="Times New Roman" w:hAnsi="Times New Roman"/>
                <w:b/>
                <w:i/>
                <w:color w:val="000000"/>
                <w:lang w:eastAsia="ru-RU"/>
              </w:rPr>
              <w:t xml:space="preserve">  </w:t>
            </w:r>
            <w:r w:rsidRPr="00316A68">
              <w:rPr>
                <w:rFonts w:ascii="Times New Roman" w:eastAsia="Times New Roman" w:hAnsi="Times New Roman"/>
                <w:b/>
                <w:i/>
                <w:color w:val="000000"/>
                <w:lang w:val="ru-RU" w:eastAsia="ru-RU"/>
              </w:rPr>
              <w:t>2017</w:t>
            </w:r>
          </w:p>
        </w:tc>
        <w:tc>
          <w:tcPr>
            <w:tcW w:w="299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hideMark/>
          </w:tcPr>
          <w:p w:rsidR="003A700A" w:rsidRPr="000431F1" w:rsidRDefault="003A700A" w:rsidP="003A700A">
            <w:pPr>
              <w:spacing w:after="0" w:line="240" w:lineRule="auto"/>
              <w:jc w:val="center"/>
              <w:rPr>
                <w:rFonts w:ascii="Times New Roman" w:eastAsia="Times New Roman" w:hAnsi="Times New Roman"/>
                <w:b/>
                <w:i/>
                <w:iCs/>
                <w:color w:val="000000"/>
                <w:lang w:val="ro-RO" w:eastAsia="ru-RU"/>
              </w:rPr>
            </w:pPr>
            <w:r w:rsidRPr="000431F1">
              <w:rPr>
                <w:rFonts w:ascii="Times New Roman" w:eastAsia="Times New Roman" w:hAnsi="Times New Roman"/>
                <w:b/>
                <w:i/>
                <w:iCs/>
                <w:color w:val="000000"/>
                <w:lang w:val="ro-RO" w:eastAsia="ru-RU"/>
              </w:rPr>
              <w:t xml:space="preserve">Numărul entităților de interes public </w:t>
            </w:r>
            <w:proofErr w:type="spellStart"/>
            <w:r w:rsidRPr="000431F1">
              <w:rPr>
                <w:rFonts w:ascii="Times New Roman" w:eastAsia="Times New Roman" w:hAnsi="Times New Roman"/>
                <w:b/>
                <w:i/>
                <w:iCs/>
                <w:color w:val="000000"/>
                <w:lang w:val="ro-RO" w:eastAsia="ru-RU"/>
              </w:rPr>
              <w:t>auditate</w:t>
            </w:r>
            <w:proofErr w:type="spellEnd"/>
          </w:p>
        </w:tc>
      </w:tr>
      <w:tr w:rsidR="003A700A" w:rsidRPr="003A700A" w:rsidTr="003A700A">
        <w:trPr>
          <w:trHeight w:val="606"/>
        </w:trPr>
        <w:tc>
          <w:tcPr>
            <w:tcW w:w="6252" w:type="dxa"/>
            <w:tcBorders>
              <w:top w:val="single" w:sz="8" w:space="0" w:color="auto"/>
              <w:left w:val="single" w:sz="8" w:space="0" w:color="auto"/>
              <w:bottom w:val="single" w:sz="4" w:space="0" w:color="auto"/>
              <w:right w:val="single" w:sz="8" w:space="0" w:color="auto"/>
            </w:tcBorders>
            <w:shd w:val="clear" w:color="auto" w:fill="8DB3E2" w:themeFill="text2" w:themeFillTint="66"/>
            <w:vAlign w:val="bottom"/>
            <w:hideMark/>
          </w:tcPr>
          <w:p w:rsidR="003A700A" w:rsidRPr="00316A68" w:rsidRDefault="003A700A" w:rsidP="003A700A">
            <w:pPr>
              <w:pStyle w:val="aa"/>
              <w:numPr>
                <w:ilvl w:val="0"/>
                <w:numId w:val="33"/>
              </w:numPr>
              <w:shd w:val="clear" w:color="auto" w:fill="C6D9F1" w:themeFill="text2" w:themeFillTint="33"/>
              <w:spacing w:after="0" w:line="240" w:lineRule="auto"/>
              <w:rPr>
                <w:rFonts w:ascii="Times New Roman" w:eastAsia="Times New Roman" w:hAnsi="Times New Roman"/>
                <w:b/>
                <w:color w:val="000000"/>
                <w:lang w:eastAsia="ru-RU"/>
              </w:rPr>
            </w:pPr>
            <w:r w:rsidRPr="00316A68">
              <w:rPr>
                <w:rFonts w:ascii="Times New Roman" w:eastAsia="Times New Roman" w:hAnsi="Times New Roman"/>
                <w:b/>
                <w:color w:val="000000"/>
                <w:lang w:eastAsia="ru-RU"/>
              </w:rPr>
              <w:t>ÎCS „</w:t>
            </w:r>
            <w:proofErr w:type="spellStart"/>
            <w:r w:rsidRPr="00316A68">
              <w:rPr>
                <w:rFonts w:ascii="Times New Roman" w:eastAsia="Times New Roman" w:hAnsi="Times New Roman"/>
                <w:b/>
                <w:color w:val="000000"/>
                <w:lang w:eastAsia="ru-RU"/>
              </w:rPr>
              <w:t>Pricewaterhouse</w:t>
            </w:r>
            <w:proofErr w:type="spellEnd"/>
            <w:r w:rsidRPr="00316A68">
              <w:rPr>
                <w:rFonts w:ascii="Times New Roman" w:eastAsia="Times New Roman" w:hAnsi="Times New Roman"/>
                <w:b/>
                <w:color w:val="000000"/>
                <w:lang w:eastAsia="ru-RU"/>
              </w:rPr>
              <w:t xml:space="preserve"> Coopers Audit” SRL</w:t>
            </w:r>
          </w:p>
        </w:tc>
        <w:tc>
          <w:tcPr>
            <w:tcW w:w="2992" w:type="dxa"/>
            <w:tcBorders>
              <w:top w:val="nil"/>
              <w:left w:val="single" w:sz="4" w:space="0" w:color="auto"/>
              <w:bottom w:val="single" w:sz="4" w:space="0" w:color="auto"/>
              <w:right w:val="single" w:sz="4" w:space="0" w:color="auto"/>
            </w:tcBorders>
            <w:shd w:val="clear" w:color="auto" w:fill="8DB3E2" w:themeFill="text2" w:themeFillTint="66"/>
            <w:noWrap/>
            <w:vAlign w:val="bottom"/>
            <w:hideMark/>
          </w:tcPr>
          <w:p w:rsidR="003A700A" w:rsidRPr="00316A68" w:rsidRDefault="003A700A" w:rsidP="003A700A">
            <w:pPr>
              <w:shd w:val="clear" w:color="auto" w:fill="C6D9F1" w:themeFill="text2" w:themeFillTint="33"/>
              <w:spacing w:after="0" w:line="240" w:lineRule="auto"/>
              <w:jc w:val="center"/>
              <w:rPr>
                <w:rFonts w:ascii="Times New Roman" w:eastAsia="Times New Roman" w:hAnsi="Times New Roman"/>
                <w:b/>
                <w:color w:val="000000"/>
                <w:lang w:val="ru-RU" w:eastAsia="ru-RU"/>
              </w:rPr>
            </w:pPr>
            <w:r w:rsidRPr="00316A68">
              <w:rPr>
                <w:rFonts w:ascii="Times New Roman" w:eastAsia="Times New Roman" w:hAnsi="Times New Roman"/>
                <w:b/>
                <w:color w:val="000000"/>
                <w:lang w:val="ru-RU" w:eastAsia="ru-RU"/>
              </w:rPr>
              <w:t>2</w:t>
            </w:r>
          </w:p>
        </w:tc>
      </w:tr>
      <w:tr w:rsidR="003A700A" w:rsidRPr="003A700A" w:rsidTr="003A700A">
        <w:trPr>
          <w:trHeight w:val="303"/>
        </w:trPr>
        <w:tc>
          <w:tcPr>
            <w:tcW w:w="6252" w:type="dxa"/>
            <w:tcBorders>
              <w:top w:val="nil"/>
              <w:left w:val="single" w:sz="8" w:space="0" w:color="auto"/>
              <w:bottom w:val="single" w:sz="4" w:space="0" w:color="auto"/>
              <w:right w:val="single" w:sz="8" w:space="0" w:color="auto"/>
            </w:tcBorders>
            <w:shd w:val="clear" w:color="auto" w:fill="8DB3E2" w:themeFill="text2" w:themeFillTint="66"/>
            <w:noWrap/>
            <w:vAlign w:val="bottom"/>
            <w:hideMark/>
          </w:tcPr>
          <w:p w:rsidR="003A700A" w:rsidRPr="00316A68" w:rsidRDefault="003A700A" w:rsidP="003A700A">
            <w:pPr>
              <w:pStyle w:val="aa"/>
              <w:numPr>
                <w:ilvl w:val="0"/>
                <w:numId w:val="33"/>
              </w:numPr>
              <w:shd w:val="clear" w:color="auto" w:fill="C6D9F1" w:themeFill="text2" w:themeFillTint="33"/>
              <w:spacing w:after="0" w:line="240" w:lineRule="auto"/>
              <w:rPr>
                <w:rFonts w:ascii="Times New Roman" w:eastAsia="Times New Roman" w:hAnsi="Times New Roman"/>
                <w:b/>
                <w:color w:val="000000"/>
                <w:lang w:val="ru-RU" w:eastAsia="ru-RU"/>
              </w:rPr>
            </w:pPr>
            <w:r w:rsidRPr="00316A68">
              <w:rPr>
                <w:rFonts w:ascii="Times New Roman" w:eastAsia="Times New Roman" w:hAnsi="Times New Roman"/>
                <w:b/>
                <w:color w:val="000000"/>
                <w:lang w:val="ru-RU" w:eastAsia="ru-RU"/>
              </w:rPr>
              <w:t xml:space="preserve">ÎCS „KPMG </w:t>
            </w:r>
            <w:proofErr w:type="spellStart"/>
            <w:r w:rsidRPr="00316A68">
              <w:rPr>
                <w:rFonts w:ascii="Times New Roman" w:eastAsia="Times New Roman" w:hAnsi="Times New Roman"/>
                <w:b/>
                <w:color w:val="000000"/>
                <w:lang w:val="ru-RU" w:eastAsia="ru-RU"/>
              </w:rPr>
              <w:t>Moldova</w:t>
            </w:r>
            <w:proofErr w:type="spellEnd"/>
            <w:r w:rsidRPr="00316A68">
              <w:rPr>
                <w:rFonts w:ascii="Times New Roman" w:eastAsia="Times New Roman" w:hAnsi="Times New Roman"/>
                <w:b/>
                <w:color w:val="000000"/>
                <w:lang w:val="ru-RU" w:eastAsia="ru-RU"/>
              </w:rPr>
              <w:t>” SRL</w:t>
            </w:r>
          </w:p>
        </w:tc>
        <w:tc>
          <w:tcPr>
            <w:tcW w:w="2992" w:type="dxa"/>
            <w:tcBorders>
              <w:top w:val="nil"/>
              <w:left w:val="single" w:sz="4" w:space="0" w:color="auto"/>
              <w:bottom w:val="single" w:sz="4" w:space="0" w:color="auto"/>
              <w:right w:val="single" w:sz="4" w:space="0" w:color="auto"/>
            </w:tcBorders>
            <w:shd w:val="clear" w:color="auto" w:fill="8DB3E2" w:themeFill="text2" w:themeFillTint="66"/>
            <w:noWrap/>
            <w:vAlign w:val="bottom"/>
            <w:hideMark/>
          </w:tcPr>
          <w:p w:rsidR="003A700A" w:rsidRPr="00316A68" w:rsidRDefault="003A700A" w:rsidP="003A700A">
            <w:pPr>
              <w:shd w:val="clear" w:color="auto" w:fill="C6D9F1" w:themeFill="text2" w:themeFillTint="33"/>
              <w:spacing w:after="0" w:line="240" w:lineRule="auto"/>
              <w:jc w:val="center"/>
              <w:rPr>
                <w:rFonts w:ascii="Times New Roman" w:eastAsia="Times New Roman" w:hAnsi="Times New Roman"/>
                <w:b/>
                <w:color w:val="000000"/>
                <w:lang w:eastAsia="ru-RU"/>
              </w:rPr>
            </w:pPr>
          </w:p>
          <w:p w:rsidR="003A700A" w:rsidRPr="00316A68" w:rsidRDefault="003A700A" w:rsidP="003A700A">
            <w:pPr>
              <w:shd w:val="clear" w:color="auto" w:fill="C6D9F1" w:themeFill="text2" w:themeFillTint="33"/>
              <w:spacing w:after="0" w:line="240" w:lineRule="auto"/>
              <w:jc w:val="center"/>
              <w:rPr>
                <w:rFonts w:ascii="Times New Roman" w:eastAsia="Times New Roman" w:hAnsi="Times New Roman"/>
                <w:b/>
                <w:color w:val="000000"/>
                <w:lang w:eastAsia="ru-RU"/>
              </w:rPr>
            </w:pPr>
            <w:r w:rsidRPr="00316A68">
              <w:rPr>
                <w:rFonts w:ascii="Times New Roman" w:eastAsia="Times New Roman" w:hAnsi="Times New Roman"/>
                <w:b/>
                <w:color w:val="000000"/>
                <w:lang w:eastAsia="ru-RU"/>
              </w:rPr>
              <w:t>2</w:t>
            </w:r>
          </w:p>
        </w:tc>
      </w:tr>
      <w:tr w:rsidR="003A700A" w:rsidRPr="003A700A" w:rsidTr="003A700A">
        <w:trPr>
          <w:trHeight w:val="303"/>
        </w:trPr>
        <w:tc>
          <w:tcPr>
            <w:tcW w:w="6252" w:type="dxa"/>
            <w:tcBorders>
              <w:top w:val="nil"/>
              <w:left w:val="single" w:sz="8" w:space="0" w:color="auto"/>
              <w:bottom w:val="single" w:sz="4" w:space="0" w:color="auto"/>
              <w:right w:val="single" w:sz="8" w:space="0" w:color="auto"/>
            </w:tcBorders>
            <w:shd w:val="clear" w:color="auto" w:fill="8DB3E2" w:themeFill="text2" w:themeFillTint="66"/>
            <w:noWrap/>
            <w:vAlign w:val="bottom"/>
            <w:hideMark/>
          </w:tcPr>
          <w:p w:rsidR="003A700A" w:rsidRPr="00316A68" w:rsidRDefault="003A700A" w:rsidP="003A700A">
            <w:pPr>
              <w:pStyle w:val="aa"/>
              <w:numPr>
                <w:ilvl w:val="0"/>
                <w:numId w:val="33"/>
              </w:numPr>
              <w:shd w:val="clear" w:color="auto" w:fill="C6D9F1" w:themeFill="text2" w:themeFillTint="33"/>
              <w:spacing w:after="0" w:line="240" w:lineRule="auto"/>
              <w:rPr>
                <w:rFonts w:ascii="Times New Roman" w:eastAsia="Times New Roman" w:hAnsi="Times New Roman"/>
                <w:b/>
                <w:color w:val="000000"/>
                <w:lang w:val="ru-RU" w:eastAsia="ru-RU"/>
              </w:rPr>
            </w:pPr>
            <w:r w:rsidRPr="00316A68">
              <w:rPr>
                <w:rFonts w:ascii="Times New Roman" w:eastAsia="Times New Roman" w:hAnsi="Times New Roman"/>
                <w:b/>
                <w:color w:val="000000"/>
                <w:lang w:val="ru-RU" w:eastAsia="ru-RU"/>
              </w:rPr>
              <w:t>ÎCS „</w:t>
            </w:r>
            <w:proofErr w:type="spellStart"/>
            <w:r w:rsidRPr="00316A68">
              <w:rPr>
                <w:rFonts w:ascii="Times New Roman" w:eastAsia="Times New Roman" w:hAnsi="Times New Roman"/>
                <w:b/>
                <w:color w:val="000000"/>
                <w:lang w:val="ru-RU" w:eastAsia="ru-RU"/>
              </w:rPr>
              <w:t>Ernst</w:t>
            </w:r>
            <w:proofErr w:type="spellEnd"/>
            <w:r w:rsidRPr="00316A68">
              <w:rPr>
                <w:rFonts w:ascii="Times New Roman" w:eastAsia="Times New Roman" w:hAnsi="Times New Roman"/>
                <w:b/>
                <w:color w:val="000000"/>
                <w:lang w:val="ru-RU" w:eastAsia="ru-RU"/>
              </w:rPr>
              <w:t xml:space="preserve"> &amp; </w:t>
            </w:r>
            <w:proofErr w:type="spellStart"/>
            <w:r w:rsidRPr="00316A68">
              <w:rPr>
                <w:rFonts w:ascii="Times New Roman" w:eastAsia="Times New Roman" w:hAnsi="Times New Roman"/>
                <w:b/>
                <w:color w:val="000000"/>
                <w:lang w:val="ru-RU" w:eastAsia="ru-RU"/>
              </w:rPr>
              <w:t>Young</w:t>
            </w:r>
            <w:proofErr w:type="spellEnd"/>
            <w:r w:rsidRPr="00316A68">
              <w:rPr>
                <w:rFonts w:ascii="Times New Roman" w:eastAsia="Times New Roman" w:hAnsi="Times New Roman"/>
                <w:b/>
                <w:color w:val="000000"/>
                <w:lang w:val="ru-RU" w:eastAsia="ru-RU"/>
              </w:rPr>
              <w:t>” SRL</w:t>
            </w:r>
          </w:p>
        </w:tc>
        <w:tc>
          <w:tcPr>
            <w:tcW w:w="2992" w:type="dxa"/>
            <w:tcBorders>
              <w:top w:val="nil"/>
              <w:left w:val="single" w:sz="4" w:space="0" w:color="auto"/>
              <w:bottom w:val="single" w:sz="4" w:space="0" w:color="auto"/>
              <w:right w:val="single" w:sz="4" w:space="0" w:color="auto"/>
            </w:tcBorders>
            <w:shd w:val="clear" w:color="auto" w:fill="8DB3E2" w:themeFill="text2" w:themeFillTint="66"/>
            <w:noWrap/>
            <w:vAlign w:val="bottom"/>
            <w:hideMark/>
          </w:tcPr>
          <w:p w:rsidR="003A700A" w:rsidRPr="00316A68" w:rsidRDefault="003A700A" w:rsidP="003A700A">
            <w:pPr>
              <w:shd w:val="clear" w:color="auto" w:fill="C6D9F1" w:themeFill="text2" w:themeFillTint="33"/>
              <w:spacing w:after="0" w:line="240" w:lineRule="auto"/>
              <w:jc w:val="center"/>
              <w:rPr>
                <w:rFonts w:ascii="Times New Roman" w:eastAsia="Times New Roman" w:hAnsi="Times New Roman"/>
                <w:b/>
                <w:color w:val="000000"/>
                <w:lang w:eastAsia="ru-RU"/>
              </w:rPr>
            </w:pPr>
          </w:p>
          <w:p w:rsidR="003A700A" w:rsidRPr="00316A68" w:rsidRDefault="003A700A" w:rsidP="003A700A">
            <w:pPr>
              <w:shd w:val="clear" w:color="auto" w:fill="C6D9F1" w:themeFill="text2" w:themeFillTint="33"/>
              <w:spacing w:after="0" w:line="240" w:lineRule="auto"/>
              <w:jc w:val="center"/>
              <w:rPr>
                <w:rFonts w:ascii="Times New Roman" w:eastAsia="Times New Roman" w:hAnsi="Times New Roman"/>
                <w:b/>
                <w:color w:val="000000"/>
                <w:lang w:eastAsia="ru-RU"/>
              </w:rPr>
            </w:pPr>
            <w:r w:rsidRPr="00316A68">
              <w:rPr>
                <w:rFonts w:ascii="Times New Roman" w:eastAsia="Times New Roman" w:hAnsi="Times New Roman"/>
                <w:b/>
                <w:color w:val="000000"/>
                <w:lang w:eastAsia="ru-RU"/>
              </w:rPr>
              <w:t>1</w:t>
            </w:r>
          </w:p>
        </w:tc>
      </w:tr>
      <w:tr w:rsidR="003A700A" w:rsidRPr="003A700A" w:rsidTr="003A700A">
        <w:trPr>
          <w:trHeight w:val="303"/>
        </w:trPr>
        <w:tc>
          <w:tcPr>
            <w:tcW w:w="6252" w:type="dxa"/>
            <w:tcBorders>
              <w:top w:val="nil"/>
              <w:left w:val="single" w:sz="8" w:space="0" w:color="auto"/>
              <w:bottom w:val="single" w:sz="4" w:space="0" w:color="auto"/>
              <w:right w:val="single" w:sz="8" w:space="0" w:color="auto"/>
            </w:tcBorders>
            <w:shd w:val="clear" w:color="auto" w:fill="8DB3E2" w:themeFill="text2" w:themeFillTint="66"/>
            <w:noWrap/>
            <w:vAlign w:val="bottom"/>
            <w:hideMark/>
          </w:tcPr>
          <w:p w:rsidR="003A700A" w:rsidRPr="00316A68" w:rsidRDefault="003A700A" w:rsidP="003A700A">
            <w:pPr>
              <w:pStyle w:val="aa"/>
              <w:numPr>
                <w:ilvl w:val="0"/>
                <w:numId w:val="33"/>
              </w:numPr>
              <w:shd w:val="clear" w:color="auto" w:fill="C6D9F1" w:themeFill="text2" w:themeFillTint="33"/>
              <w:spacing w:after="0" w:line="240" w:lineRule="auto"/>
              <w:rPr>
                <w:rFonts w:ascii="Times New Roman" w:eastAsia="Times New Roman" w:hAnsi="Times New Roman"/>
                <w:b/>
                <w:color w:val="000000"/>
                <w:lang w:val="ru-RU" w:eastAsia="ru-RU"/>
              </w:rPr>
            </w:pPr>
            <w:r w:rsidRPr="00316A68">
              <w:rPr>
                <w:rFonts w:ascii="Times New Roman" w:eastAsia="Times New Roman" w:hAnsi="Times New Roman"/>
                <w:b/>
                <w:color w:val="000000"/>
                <w:lang w:val="ru-RU" w:eastAsia="ru-RU"/>
              </w:rPr>
              <w:t>ÎCS „</w:t>
            </w:r>
            <w:proofErr w:type="spellStart"/>
            <w:r w:rsidRPr="00316A68">
              <w:rPr>
                <w:rFonts w:ascii="Times New Roman" w:eastAsia="Times New Roman" w:hAnsi="Times New Roman"/>
                <w:b/>
                <w:color w:val="000000"/>
                <w:lang w:val="ru-RU" w:eastAsia="ru-RU"/>
              </w:rPr>
              <w:t>Deloitte</w:t>
            </w:r>
            <w:proofErr w:type="spellEnd"/>
            <w:r w:rsidRPr="00316A68">
              <w:rPr>
                <w:rFonts w:ascii="Times New Roman" w:eastAsia="Times New Roman" w:hAnsi="Times New Roman"/>
                <w:b/>
                <w:color w:val="000000"/>
                <w:lang w:val="ru-RU" w:eastAsia="ru-RU"/>
              </w:rPr>
              <w:t xml:space="preserve"> &amp; </w:t>
            </w:r>
            <w:proofErr w:type="spellStart"/>
            <w:r w:rsidRPr="00316A68">
              <w:rPr>
                <w:rFonts w:ascii="Times New Roman" w:eastAsia="Times New Roman" w:hAnsi="Times New Roman"/>
                <w:b/>
                <w:color w:val="000000"/>
                <w:lang w:val="ru-RU" w:eastAsia="ru-RU"/>
              </w:rPr>
              <w:t>Touche</w:t>
            </w:r>
            <w:proofErr w:type="spellEnd"/>
            <w:r w:rsidRPr="00316A68">
              <w:rPr>
                <w:rFonts w:ascii="Times New Roman" w:eastAsia="Times New Roman" w:hAnsi="Times New Roman"/>
                <w:b/>
                <w:color w:val="000000"/>
                <w:lang w:val="ru-RU" w:eastAsia="ru-RU"/>
              </w:rPr>
              <w:t>” SRL</w:t>
            </w:r>
          </w:p>
        </w:tc>
        <w:tc>
          <w:tcPr>
            <w:tcW w:w="2992" w:type="dxa"/>
            <w:tcBorders>
              <w:top w:val="nil"/>
              <w:left w:val="single" w:sz="4" w:space="0" w:color="auto"/>
              <w:bottom w:val="single" w:sz="4" w:space="0" w:color="auto"/>
              <w:right w:val="single" w:sz="4" w:space="0" w:color="auto"/>
            </w:tcBorders>
            <w:shd w:val="clear" w:color="auto" w:fill="8DB3E2" w:themeFill="text2" w:themeFillTint="66"/>
            <w:noWrap/>
            <w:vAlign w:val="bottom"/>
            <w:hideMark/>
          </w:tcPr>
          <w:p w:rsidR="003A700A" w:rsidRPr="00316A68" w:rsidRDefault="003A700A" w:rsidP="003A700A">
            <w:pPr>
              <w:shd w:val="clear" w:color="auto" w:fill="C6D9F1" w:themeFill="text2" w:themeFillTint="33"/>
              <w:spacing w:after="0" w:line="240" w:lineRule="auto"/>
              <w:jc w:val="center"/>
              <w:rPr>
                <w:rFonts w:ascii="Times New Roman" w:eastAsia="Times New Roman" w:hAnsi="Times New Roman"/>
                <w:b/>
                <w:color w:val="000000"/>
                <w:lang w:eastAsia="ru-RU"/>
              </w:rPr>
            </w:pPr>
          </w:p>
          <w:p w:rsidR="003A700A" w:rsidRPr="00316A68" w:rsidRDefault="003A700A" w:rsidP="003A700A">
            <w:pPr>
              <w:shd w:val="clear" w:color="auto" w:fill="C6D9F1" w:themeFill="text2" w:themeFillTint="33"/>
              <w:spacing w:after="0" w:line="240" w:lineRule="auto"/>
              <w:jc w:val="center"/>
              <w:rPr>
                <w:rFonts w:ascii="Times New Roman" w:eastAsia="Times New Roman" w:hAnsi="Times New Roman"/>
                <w:b/>
                <w:color w:val="000000"/>
                <w:lang w:eastAsia="ru-RU"/>
              </w:rPr>
            </w:pPr>
            <w:r w:rsidRPr="00316A68">
              <w:rPr>
                <w:rFonts w:ascii="Times New Roman" w:eastAsia="Times New Roman" w:hAnsi="Times New Roman"/>
                <w:b/>
                <w:color w:val="000000"/>
                <w:lang w:eastAsia="ru-RU"/>
              </w:rPr>
              <w:t>1</w:t>
            </w:r>
          </w:p>
        </w:tc>
      </w:tr>
      <w:tr w:rsidR="003A700A" w:rsidRPr="003A700A" w:rsidTr="003A700A">
        <w:trPr>
          <w:trHeight w:val="303"/>
        </w:trPr>
        <w:tc>
          <w:tcPr>
            <w:tcW w:w="6252" w:type="dxa"/>
            <w:tcBorders>
              <w:top w:val="nil"/>
              <w:left w:val="single" w:sz="8" w:space="0" w:color="auto"/>
              <w:bottom w:val="single" w:sz="4" w:space="0" w:color="auto"/>
              <w:right w:val="single" w:sz="8" w:space="0" w:color="auto"/>
            </w:tcBorders>
            <w:shd w:val="clear" w:color="auto" w:fill="8DB3E2" w:themeFill="text2" w:themeFillTint="66"/>
            <w:noWrap/>
            <w:vAlign w:val="bottom"/>
            <w:hideMark/>
          </w:tcPr>
          <w:p w:rsidR="003A700A" w:rsidRPr="00316A68" w:rsidRDefault="003A700A" w:rsidP="003A700A">
            <w:pPr>
              <w:pStyle w:val="aa"/>
              <w:numPr>
                <w:ilvl w:val="0"/>
                <w:numId w:val="33"/>
              </w:numPr>
              <w:shd w:val="clear" w:color="auto" w:fill="C6D9F1" w:themeFill="text2" w:themeFillTint="33"/>
              <w:spacing w:after="0" w:line="240" w:lineRule="auto"/>
              <w:rPr>
                <w:rFonts w:ascii="Times New Roman" w:eastAsia="Times New Roman" w:hAnsi="Times New Roman"/>
                <w:b/>
                <w:color w:val="000000"/>
                <w:lang w:val="ru-RU" w:eastAsia="ru-RU"/>
              </w:rPr>
            </w:pPr>
            <w:r w:rsidRPr="00316A68">
              <w:rPr>
                <w:rFonts w:ascii="Times New Roman" w:eastAsia="Times New Roman" w:hAnsi="Times New Roman"/>
                <w:b/>
                <w:color w:val="000000"/>
                <w:lang w:val="ru-RU" w:eastAsia="ru-RU"/>
              </w:rPr>
              <w:t>„</w:t>
            </w:r>
            <w:proofErr w:type="spellStart"/>
            <w:r w:rsidRPr="00316A68">
              <w:rPr>
                <w:rFonts w:ascii="Times New Roman" w:eastAsia="Times New Roman" w:hAnsi="Times New Roman"/>
                <w:b/>
                <w:color w:val="000000"/>
                <w:lang w:val="ru-RU" w:eastAsia="ru-RU"/>
              </w:rPr>
              <w:t>Audit</w:t>
            </w:r>
            <w:proofErr w:type="spellEnd"/>
            <w:r w:rsidRPr="00316A68">
              <w:rPr>
                <w:rFonts w:ascii="Times New Roman" w:eastAsia="Times New Roman" w:hAnsi="Times New Roman"/>
                <w:b/>
                <w:color w:val="000000"/>
                <w:lang w:val="ru-RU" w:eastAsia="ru-RU"/>
              </w:rPr>
              <w:t xml:space="preserve"> – </w:t>
            </w:r>
            <w:proofErr w:type="spellStart"/>
            <w:r w:rsidRPr="00316A68">
              <w:rPr>
                <w:rFonts w:ascii="Times New Roman" w:eastAsia="Times New Roman" w:hAnsi="Times New Roman"/>
                <w:b/>
                <w:color w:val="000000"/>
                <w:lang w:val="ru-RU" w:eastAsia="ru-RU"/>
              </w:rPr>
              <w:t>Concret</w:t>
            </w:r>
            <w:proofErr w:type="spellEnd"/>
            <w:r w:rsidRPr="00316A68">
              <w:rPr>
                <w:rFonts w:ascii="Times New Roman" w:eastAsia="Times New Roman" w:hAnsi="Times New Roman"/>
                <w:b/>
                <w:color w:val="000000"/>
                <w:lang w:val="ru-RU" w:eastAsia="ru-RU"/>
              </w:rPr>
              <w:t>” SA</w:t>
            </w:r>
          </w:p>
        </w:tc>
        <w:tc>
          <w:tcPr>
            <w:tcW w:w="2992" w:type="dxa"/>
            <w:tcBorders>
              <w:top w:val="nil"/>
              <w:left w:val="single" w:sz="4" w:space="0" w:color="auto"/>
              <w:bottom w:val="single" w:sz="4" w:space="0" w:color="auto"/>
              <w:right w:val="single" w:sz="4" w:space="0" w:color="auto"/>
            </w:tcBorders>
            <w:shd w:val="clear" w:color="auto" w:fill="8DB3E2" w:themeFill="text2" w:themeFillTint="66"/>
            <w:noWrap/>
            <w:vAlign w:val="bottom"/>
            <w:hideMark/>
          </w:tcPr>
          <w:p w:rsidR="003A700A" w:rsidRPr="00316A68" w:rsidRDefault="003A700A" w:rsidP="003A700A">
            <w:pPr>
              <w:shd w:val="clear" w:color="auto" w:fill="C6D9F1" w:themeFill="text2" w:themeFillTint="33"/>
              <w:spacing w:after="0" w:line="240" w:lineRule="auto"/>
              <w:jc w:val="center"/>
              <w:rPr>
                <w:rFonts w:ascii="Times New Roman" w:eastAsia="Times New Roman" w:hAnsi="Times New Roman"/>
                <w:b/>
                <w:color w:val="000000"/>
                <w:lang w:eastAsia="ru-RU"/>
              </w:rPr>
            </w:pPr>
          </w:p>
          <w:p w:rsidR="003A700A" w:rsidRPr="00316A68" w:rsidRDefault="003A700A" w:rsidP="003A700A">
            <w:pPr>
              <w:shd w:val="clear" w:color="auto" w:fill="C6D9F1" w:themeFill="text2" w:themeFillTint="33"/>
              <w:spacing w:after="0" w:line="240" w:lineRule="auto"/>
              <w:jc w:val="center"/>
              <w:rPr>
                <w:rFonts w:ascii="Times New Roman" w:eastAsia="Times New Roman" w:hAnsi="Times New Roman"/>
                <w:b/>
                <w:color w:val="000000"/>
                <w:lang w:eastAsia="ru-RU"/>
              </w:rPr>
            </w:pPr>
            <w:r w:rsidRPr="00316A68">
              <w:rPr>
                <w:rFonts w:ascii="Times New Roman" w:eastAsia="Times New Roman" w:hAnsi="Times New Roman"/>
                <w:b/>
                <w:color w:val="000000"/>
                <w:lang w:eastAsia="ru-RU"/>
              </w:rPr>
              <w:t>3</w:t>
            </w:r>
          </w:p>
        </w:tc>
      </w:tr>
      <w:tr w:rsidR="003A700A" w:rsidRPr="003A700A" w:rsidTr="003A700A">
        <w:trPr>
          <w:trHeight w:val="303"/>
        </w:trPr>
        <w:tc>
          <w:tcPr>
            <w:tcW w:w="6252" w:type="dxa"/>
            <w:tcBorders>
              <w:top w:val="nil"/>
              <w:left w:val="single" w:sz="8" w:space="0" w:color="auto"/>
              <w:bottom w:val="single" w:sz="4" w:space="0" w:color="auto"/>
              <w:right w:val="single" w:sz="8" w:space="0" w:color="auto"/>
            </w:tcBorders>
            <w:shd w:val="clear" w:color="auto" w:fill="8DB3E2" w:themeFill="text2" w:themeFillTint="66"/>
            <w:noWrap/>
            <w:vAlign w:val="bottom"/>
            <w:hideMark/>
          </w:tcPr>
          <w:p w:rsidR="003A700A" w:rsidRPr="00316A68" w:rsidRDefault="003A700A" w:rsidP="003A700A">
            <w:pPr>
              <w:pStyle w:val="aa"/>
              <w:numPr>
                <w:ilvl w:val="0"/>
                <w:numId w:val="33"/>
              </w:numPr>
              <w:shd w:val="clear" w:color="auto" w:fill="C6D9F1" w:themeFill="text2" w:themeFillTint="33"/>
              <w:spacing w:after="0" w:line="240" w:lineRule="auto"/>
              <w:rPr>
                <w:rFonts w:ascii="Times New Roman" w:eastAsia="Times New Roman" w:hAnsi="Times New Roman"/>
                <w:b/>
                <w:color w:val="000000"/>
                <w:lang w:val="ru-RU" w:eastAsia="ru-RU"/>
              </w:rPr>
            </w:pPr>
            <w:r w:rsidRPr="00316A68">
              <w:rPr>
                <w:rFonts w:ascii="Times New Roman" w:eastAsia="Times New Roman" w:hAnsi="Times New Roman"/>
                <w:b/>
                <w:color w:val="000000"/>
                <w:lang w:val="ru-RU" w:eastAsia="ru-RU"/>
              </w:rPr>
              <w:t>„</w:t>
            </w:r>
            <w:proofErr w:type="spellStart"/>
            <w:r w:rsidRPr="00316A68">
              <w:rPr>
                <w:rFonts w:ascii="Times New Roman" w:eastAsia="Times New Roman" w:hAnsi="Times New Roman"/>
                <w:b/>
                <w:color w:val="000000"/>
                <w:lang w:val="ru-RU" w:eastAsia="ru-RU"/>
              </w:rPr>
              <w:t>Ecofin-Audit</w:t>
            </w:r>
            <w:proofErr w:type="spellEnd"/>
            <w:r w:rsidRPr="00316A68">
              <w:rPr>
                <w:rFonts w:ascii="Times New Roman" w:eastAsia="Times New Roman" w:hAnsi="Times New Roman"/>
                <w:b/>
                <w:color w:val="000000"/>
                <w:lang w:val="ru-RU" w:eastAsia="ru-RU"/>
              </w:rPr>
              <w:t xml:space="preserve"> </w:t>
            </w:r>
            <w:proofErr w:type="spellStart"/>
            <w:r w:rsidRPr="00316A68">
              <w:rPr>
                <w:rFonts w:ascii="Times New Roman" w:eastAsia="Times New Roman" w:hAnsi="Times New Roman"/>
                <w:b/>
                <w:color w:val="000000"/>
                <w:lang w:val="ru-RU" w:eastAsia="ru-RU"/>
              </w:rPr>
              <w:t>Service</w:t>
            </w:r>
            <w:proofErr w:type="spellEnd"/>
            <w:r w:rsidRPr="00316A68">
              <w:rPr>
                <w:rFonts w:ascii="Times New Roman" w:eastAsia="Times New Roman" w:hAnsi="Times New Roman"/>
                <w:b/>
                <w:color w:val="000000"/>
                <w:lang w:val="ru-RU" w:eastAsia="ru-RU"/>
              </w:rPr>
              <w:t>” SRL</w:t>
            </w:r>
          </w:p>
        </w:tc>
        <w:tc>
          <w:tcPr>
            <w:tcW w:w="2992" w:type="dxa"/>
            <w:tcBorders>
              <w:top w:val="nil"/>
              <w:left w:val="single" w:sz="4" w:space="0" w:color="auto"/>
              <w:bottom w:val="single" w:sz="4" w:space="0" w:color="auto"/>
              <w:right w:val="single" w:sz="4" w:space="0" w:color="auto"/>
            </w:tcBorders>
            <w:shd w:val="clear" w:color="auto" w:fill="8DB3E2" w:themeFill="text2" w:themeFillTint="66"/>
            <w:noWrap/>
            <w:vAlign w:val="bottom"/>
            <w:hideMark/>
          </w:tcPr>
          <w:p w:rsidR="003A700A" w:rsidRPr="00316A68" w:rsidRDefault="003A700A" w:rsidP="003A700A">
            <w:pPr>
              <w:shd w:val="clear" w:color="auto" w:fill="C6D9F1" w:themeFill="text2" w:themeFillTint="33"/>
              <w:spacing w:after="0" w:line="240" w:lineRule="auto"/>
              <w:jc w:val="center"/>
              <w:rPr>
                <w:rFonts w:ascii="Times New Roman" w:eastAsia="Times New Roman" w:hAnsi="Times New Roman"/>
                <w:b/>
                <w:color w:val="000000"/>
                <w:lang w:eastAsia="ru-RU"/>
              </w:rPr>
            </w:pPr>
          </w:p>
          <w:p w:rsidR="003A700A" w:rsidRPr="00316A68" w:rsidRDefault="003A700A" w:rsidP="003A700A">
            <w:pPr>
              <w:shd w:val="clear" w:color="auto" w:fill="C6D9F1" w:themeFill="text2" w:themeFillTint="33"/>
              <w:spacing w:after="0" w:line="240" w:lineRule="auto"/>
              <w:jc w:val="center"/>
              <w:rPr>
                <w:rFonts w:ascii="Times New Roman" w:eastAsia="Times New Roman" w:hAnsi="Times New Roman"/>
                <w:b/>
                <w:color w:val="000000"/>
                <w:lang w:eastAsia="ru-RU"/>
              </w:rPr>
            </w:pPr>
            <w:r w:rsidRPr="00316A68">
              <w:rPr>
                <w:rFonts w:ascii="Times New Roman" w:eastAsia="Times New Roman" w:hAnsi="Times New Roman"/>
                <w:b/>
                <w:color w:val="000000"/>
                <w:lang w:eastAsia="ru-RU"/>
              </w:rPr>
              <w:t>2</w:t>
            </w:r>
          </w:p>
        </w:tc>
      </w:tr>
      <w:tr w:rsidR="003A700A" w:rsidRPr="003A700A" w:rsidTr="003A700A">
        <w:trPr>
          <w:trHeight w:val="494"/>
        </w:trPr>
        <w:tc>
          <w:tcPr>
            <w:tcW w:w="6252" w:type="dxa"/>
            <w:tcBorders>
              <w:top w:val="nil"/>
              <w:left w:val="single" w:sz="8" w:space="0" w:color="auto"/>
              <w:bottom w:val="single" w:sz="4" w:space="0" w:color="auto"/>
              <w:right w:val="nil"/>
            </w:tcBorders>
            <w:shd w:val="clear" w:color="auto" w:fill="8DB3E2" w:themeFill="text2" w:themeFillTint="66"/>
            <w:vAlign w:val="bottom"/>
            <w:hideMark/>
          </w:tcPr>
          <w:p w:rsidR="003A700A" w:rsidRPr="00316A68" w:rsidRDefault="003A700A" w:rsidP="003A700A">
            <w:pPr>
              <w:pStyle w:val="aa"/>
              <w:numPr>
                <w:ilvl w:val="0"/>
                <w:numId w:val="33"/>
              </w:numPr>
              <w:shd w:val="clear" w:color="auto" w:fill="C6D9F1" w:themeFill="text2" w:themeFillTint="33"/>
              <w:spacing w:after="0" w:line="240" w:lineRule="auto"/>
              <w:rPr>
                <w:rFonts w:ascii="Times New Roman" w:eastAsia="Times New Roman" w:hAnsi="Times New Roman"/>
                <w:b/>
                <w:color w:val="000000"/>
                <w:lang w:val="ru-RU" w:eastAsia="ru-RU"/>
              </w:rPr>
            </w:pPr>
            <w:r w:rsidRPr="00316A68">
              <w:rPr>
                <w:rFonts w:ascii="Times New Roman" w:eastAsia="Times New Roman" w:hAnsi="Times New Roman"/>
                <w:b/>
                <w:color w:val="000000"/>
                <w:lang w:val="ru-RU" w:eastAsia="ru-RU"/>
              </w:rPr>
              <w:t>„BDO AUDIT CONSULTING” SRL</w:t>
            </w:r>
          </w:p>
        </w:tc>
        <w:tc>
          <w:tcPr>
            <w:tcW w:w="2992" w:type="dxa"/>
            <w:tcBorders>
              <w:top w:val="nil"/>
              <w:left w:val="single" w:sz="4" w:space="0" w:color="auto"/>
              <w:bottom w:val="single" w:sz="4" w:space="0" w:color="auto"/>
              <w:right w:val="single" w:sz="4" w:space="0" w:color="auto"/>
            </w:tcBorders>
            <w:shd w:val="clear" w:color="auto" w:fill="8DB3E2" w:themeFill="text2" w:themeFillTint="66"/>
            <w:noWrap/>
            <w:vAlign w:val="bottom"/>
            <w:hideMark/>
          </w:tcPr>
          <w:p w:rsidR="003A700A" w:rsidRPr="00316A68" w:rsidRDefault="003A700A" w:rsidP="003A700A">
            <w:pPr>
              <w:shd w:val="clear" w:color="auto" w:fill="C6D9F1" w:themeFill="text2" w:themeFillTint="33"/>
              <w:spacing w:after="0" w:line="240" w:lineRule="auto"/>
              <w:jc w:val="center"/>
              <w:rPr>
                <w:rFonts w:ascii="Times New Roman" w:eastAsia="Times New Roman" w:hAnsi="Times New Roman"/>
                <w:b/>
                <w:color w:val="000000"/>
                <w:lang w:eastAsia="ru-RU"/>
              </w:rPr>
            </w:pPr>
          </w:p>
          <w:p w:rsidR="003A700A" w:rsidRPr="00316A68" w:rsidRDefault="003A700A" w:rsidP="003A700A">
            <w:pPr>
              <w:shd w:val="clear" w:color="auto" w:fill="C6D9F1" w:themeFill="text2" w:themeFillTint="33"/>
              <w:spacing w:after="0" w:line="240" w:lineRule="auto"/>
              <w:jc w:val="center"/>
              <w:rPr>
                <w:rFonts w:ascii="Times New Roman" w:eastAsia="Times New Roman" w:hAnsi="Times New Roman"/>
                <w:b/>
                <w:color w:val="000000"/>
                <w:lang w:eastAsia="ru-RU"/>
              </w:rPr>
            </w:pPr>
            <w:r w:rsidRPr="00316A68">
              <w:rPr>
                <w:rFonts w:ascii="Times New Roman" w:eastAsia="Times New Roman" w:hAnsi="Times New Roman"/>
                <w:b/>
                <w:color w:val="000000"/>
                <w:lang w:eastAsia="ru-RU"/>
              </w:rPr>
              <w:t>3</w:t>
            </w:r>
          </w:p>
        </w:tc>
      </w:tr>
      <w:tr w:rsidR="003A700A" w:rsidRPr="003A700A" w:rsidTr="003A700A">
        <w:trPr>
          <w:trHeight w:val="303"/>
        </w:trPr>
        <w:tc>
          <w:tcPr>
            <w:tcW w:w="6252" w:type="dxa"/>
            <w:tcBorders>
              <w:top w:val="nil"/>
              <w:left w:val="single" w:sz="8" w:space="0" w:color="auto"/>
              <w:bottom w:val="single" w:sz="4" w:space="0" w:color="auto"/>
              <w:right w:val="single" w:sz="8" w:space="0" w:color="auto"/>
            </w:tcBorders>
            <w:shd w:val="clear" w:color="auto" w:fill="8DB3E2" w:themeFill="text2" w:themeFillTint="66"/>
            <w:noWrap/>
            <w:vAlign w:val="bottom"/>
            <w:hideMark/>
          </w:tcPr>
          <w:p w:rsidR="003A700A" w:rsidRPr="00316A68" w:rsidRDefault="003A700A" w:rsidP="003A700A">
            <w:pPr>
              <w:pStyle w:val="aa"/>
              <w:numPr>
                <w:ilvl w:val="0"/>
                <w:numId w:val="33"/>
              </w:numPr>
              <w:shd w:val="clear" w:color="auto" w:fill="C6D9F1" w:themeFill="text2" w:themeFillTint="33"/>
              <w:spacing w:after="0" w:line="240" w:lineRule="auto"/>
              <w:rPr>
                <w:rFonts w:ascii="Times New Roman" w:eastAsia="Times New Roman" w:hAnsi="Times New Roman"/>
                <w:b/>
                <w:color w:val="000000"/>
                <w:lang w:eastAsia="ru-RU"/>
              </w:rPr>
            </w:pPr>
            <w:r w:rsidRPr="00316A68">
              <w:rPr>
                <w:rFonts w:ascii="Times New Roman" w:eastAsia="Times New Roman" w:hAnsi="Times New Roman"/>
                <w:b/>
                <w:color w:val="000000"/>
                <w:lang w:eastAsia="ru-RU"/>
              </w:rPr>
              <w:t xml:space="preserve"> „Grant Thornton Audit” SRL</w:t>
            </w:r>
          </w:p>
        </w:tc>
        <w:tc>
          <w:tcPr>
            <w:tcW w:w="2992" w:type="dxa"/>
            <w:tcBorders>
              <w:top w:val="nil"/>
              <w:left w:val="single" w:sz="4" w:space="0" w:color="auto"/>
              <w:bottom w:val="single" w:sz="4" w:space="0" w:color="auto"/>
              <w:right w:val="single" w:sz="4" w:space="0" w:color="auto"/>
            </w:tcBorders>
            <w:shd w:val="clear" w:color="auto" w:fill="8DB3E2" w:themeFill="text2" w:themeFillTint="66"/>
            <w:noWrap/>
            <w:vAlign w:val="bottom"/>
            <w:hideMark/>
          </w:tcPr>
          <w:p w:rsidR="003A700A" w:rsidRPr="00316A68" w:rsidRDefault="003A700A" w:rsidP="003A700A">
            <w:pPr>
              <w:shd w:val="clear" w:color="auto" w:fill="C6D9F1" w:themeFill="text2" w:themeFillTint="33"/>
              <w:spacing w:after="0" w:line="240" w:lineRule="auto"/>
              <w:jc w:val="center"/>
              <w:rPr>
                <w:rFonts w:ascii="Times New Roman" w:eastAsia="Times New Roman" w:hAnsi="Times New Roman"/>
                <w:b/>
                <w:color w:val="000000"/>
                <w:lang w:eastAsia="ru-RU"/>
              </w:rPr>
            </w:pPr>
          </w:p>
          <w:p w:rsidR="003A700A" w:rsidRPr="00316A68" w:rsidRDefault="003A700A" w:rsidP="003A700A">
            <w:pPr>
              <w:shd w:val="clear" w:color="auto" w:fill="C6D9F1" w:themeFill="text2" w:themeFillTint="33"/>
              <w:spacing w:after="0" w:line="240" w:lineRule="auto"/>
              <w:jc w:val="center"/>
              <w:rPr>
                <w:rFonts w:ascii="Times New Roman" w:eastAsia="Times New Roman" w:hAnsi="Times New Roman"/>
                <w:b/>
                <w:color w:val="000000"/>
                <w:lang w:eastAsia="ru-RU"/>
              </w:rPr>
            </w:pPr>
            <w:r w:rsidRPr="00316A68">
              <w:rPr>
                <w:rFonts w:ascii="Times New Roman" w:eastAsia="Times New Roman" w:hAnsi="Times New Roman"/>
                <w:b/>
                <w:color w:val="000000"/>
                <w:lang w:eastAsia="ru-RU"/>
              </w:rPr>
              <w:t>2</w:t>
            </w:r>
          </w:p>
        </w:tc>
      </w:tr>
      <w:tr w:rsidR="003A700A" w:rsidRPr="003A700A" w:rsidTr="003A700A">
        <w:trPr>
          <w:trHeight w:val="520"/>
        </w:trPr>
        <w:tc>
          <w:tcPr>
            <w:tcW w:w="6252" w:type="dxa"/>
            <w:tcBorders>
              <w:top w:val="nil"/>
              <w:left w:val="single" w:sz="8" w:space="0" w:color="auto"/>
              <w:bottom w:val="single" w:sz="4" w:space="0" w:color="auto"/>
              <w:right w:val="single" w:sz="8" w:space="0" w:color="auto"/>
            </w:tcBorders>
            <w:shd w:val="clear" w:color="auto" w:fill="8DB3E2" w:themeFill="text2" w:themeFillTint="66"/>
            <w:vAlign w:val="bottom"/>
            <w:hideMark/>
          </w:tcPr>
          <w:p w:rsidR="003A700A" w:rsidRPr="00316A68" w:rsidRDefault="003A700A" w:rsidP="003A700A">
            <w:pPr>
              <w:pStyle w:val="aa"/>
              <w:numPr>
                <w:ilvl w:val="0"/>
                <w:numId w:val="33"/>
              </w:numPr>
              <w:shd w:val="clear" w:color="auto" w:fill="C6D9F1" w:themeFill="text2" w:themeFillTint="33"/>
              <w:spacing w:after="0" w:line="240" w:lineRule="auto"/>
              <w:rPr>
                <w:rFonts w:ascii="Times New Roman" w:eastAsia="Times New Roman" w:hAnsi="Times New Roman"/>
                <w:b/>
                <w:color w:val="000000"/>
                <w:lang w:eastAsia="ru-RU"/>
              </w:rPr>
            </w:pPr>
            <w:r w:rsidRPr="00316A68">
              <w:rPr>
                <w:rFonts w:ascii="Times New Roman" w:eastAsia="Times New Roman" w:hAnsi="Times New Roman"/>
                <w:b/>
                <w:color w:val="000000"/>
                <w:lang w:eastAsia="ru-RU"/>
              </w:rPr>
              <w:t xml:space="preserve">„First Audit </w:t>
            </w:r>
            <w:proofErr w:type="spellStart"/>
            <w:r w:rsidRPr="00316A68">
              <w:rPr>
                <w:rFonts w:ascii="Times New Roman" w:eastAsia="Times New Roman" w:hAnsi="Times New Roman"/>
                <w:b/>
                <w:color w:val="000000"/>
                <w:lang w:eastAsia="ru-RU"/>
              </w:rPr>
              <w:t>Internaţional</w:t>
            </w:r>
            <w:proofErr w:type="spellEnd"/>
            <w:r w:rsidRPr="00316A68">
              <w:rPr>
                <w:rFonts w:ascii="Times New Roman" w:eastAsia="Times New Roman" w:hAnsi="Times New Roman"/>
                <w:b/>
                <w:color w:val="000000"/>
                <w:lang w:eastAsia="ru-RU"/>
              </w:rPr>
              <w:t>” SA</w:t>
            </w:r>
          </w:p>
        </w:tc>
        <w:tc>
          <w:tcPr>
            <w:tcW w:w="2992" w:type="dxa"/>
            <w:tcBorders>
              <w:top w:val="nil"/>
              <w:left w:val="single" w:sz="4" w:space="0" w:color="auto"/>
              <w:bottom w:val="single" w:sz="4" w:space="0" w:color="auto"/>
              <w:right w:val="single" w:sz="4" w:space="0" w:color="auto"/>
            </w:tcBorders>
            <w:shd w:val="clear" w:color="auto" w:fill="8DB3E2" w:themeFill="text2" w:themeFillTint="66"/>
            <w:noWrap/>
            <w:vAlign w:val="bottom"/>
            <w:hideMark/>
          </w:tcPr>
          <w:p w:rsidR="003A700A" w:rsidRPr="00316A68" w:rsidRDefault="003A700A" w:rsidP="003A700A">
            <w:pPr>
              <w:shd w:val="clear" w:color="auto" w:fill="C6D9F1" w:themeFill="text2" w:themeFillTint="33"/>
              <w:spacing w:after="0" w:line="240" w:lineRule="auto"/>
              <w:jc w:val="center"/>
              <w:rPr>
                <w:rFonts w:ascii="Times New Roman" w:eastAsia="Times New Roman" w:hAnsi="Times New Roman"/>
                <w:b/>
                <w:color w:val="000000"/>
                <w:lang w:eastAsia="ru-RU"/>
              </w:rPr>
            </w:pPr>
          </w:p>
          <w:p w:rsidR="003A700A" w:rsidRPr="00316A68" w:rsidRDefault="003A700A" w:rsidP="003A700A">
            <w:pPr>
              <w:shd w:val="clear" w:color="auto" w:fill="C6D9F1" w:themeFill="text2" w:themeFillTint="33"/>
              <w:spacing w:after="0" w:line="240" w:lineRule="auto"/>
              <w:jc w:val="center"/>
              <w:rPr>
                <w:rFonts w:ascii="Times New Roman" w:eastAsia="Times New Roman" w:hAnsi="Times New Roman"/>
                <w:b/>
                <w:color w:val="000000"/>
                <w:lang w:eastAsia="ru-RU"/>
              </w:rPr>
            </w:pPr>
            <w:r w:rsidRPr="00316A68">
              <w:rPr>
                <w:rFonts w:ascii="Times New Roman" w:eastAsia="Times New Roman" w:hAnsi="Times New Roman"/>
                <w:b/>
                <w:color w:val="000000"/>
                <w:lang w:eastAsia="ru-RU"/>
              </w:rPr>
              <w:t>3</w:t>
            </w:r>
          </w:p>
        </w:tc>
      </w:tr>
      <w:tr w:rsidR="003A700A" w:rsidRPr="003A700A" w:rsidTr="003A700A">
        <w:trPr>
          <w:trHeight w:val="303"/>
        </w:trPr>
        <w:tc>
          <w:tcPr>
            <w:tcW w:w="6252" w:type="dxa"/>
            <w:tcBorders>
              <w:top w:val="nil"/>
              <w:left w:val="single" w:sz="8" w:space="0" w:color="auto"/>
              <w:bottom w:val="single" w:sz="4" w:space="0" w:color="auto"/>
              <w:right w:val="single" w:sz="8" w:space="0" w:color="auto"/>
            </w:tcBorders>
            <w:shd w:val="clear" w:color="auto" w:fill="8DB3E2" w:themeFill="text2" w:themeFillTint="66"/>
            <w:noWrap/>
            <w:vAlign w:val="bottom"/>
            <w:hideMark/>
          </w:tcPr>
          <w:p w:rsidR="003A700A" w:rsidRPr="00316A68" w:rsidRDefault="003A700A" w:rsidP="003A700A">
            <w:pPr>
              <w:pStyle w:val="aa"/>
              <w:numPr>
                <w:ilvl w:val="0"/>
                <w:numId w:val="33"/>
              </w:numPr>
              <w:shd w:val="clear" w:color="auto" w:fill="C6D9F1" w:themeFill="text2" w:themeFillTint="33"/>
              <w:spacing w:after="0" w:line="240" w:lineRule="auto"/>
              <w:rPr>
                <w:rFonts w:ascii="Times New Roman" w:eastAsia="Times New Roman" w:hAnsi="Times New Roman"/>
                <w:b/>
                <w:color w:val="000000"/>
                <w:lang w:eastAsia="ru-RU"/>
              </w:rPr>
            </w:pPr>
            <w:r w:rsidRPr="00316A68">
              <w:rPr>
                <w:rFonts w:ascii="Times New Roman" w:eastAsia="Times New Roman" w:hAnsi="Times New Roman"/>
                <w:b/>
                <w:color w:val="000000"/>
                <w:lang w:eastAsia="ru-RU"/>
              </w:rPr>
              <w:t xml:space="preserve"> „Moore Stephens KSC” SRL</w:t>
            </w:r>
          </w:p>
        </w:tc>
        <w:tc>
          <w:tcPr>
            <w:tcW w:w="2992" w:type="dxa"/>
            <w:tcBorders>
              <w:top w:val="nil"/>
              <w:left w:val="single" w:sz="4" w:space="0" w:color="auto"/>
              <w:bottom w:val="single" w:sz="4" w:space="0" w:color="auto"/>
              <w:right w:val="single" w:sz="4" w:space="0" w:color="auto"/>
            </w:tcBorders>
            <w:shd w:val="clear" w:color="auto" w:fill="8DB3E2" w:themeFill="text2" w:themeFillTint="66"/>
            <w:noWrap/>
            <w:vAlign w:val="bottom"/>
            <w:hideMark/>
          </w:tcPr>
          <w:p w:rsidR="003A700A" w:rsidRPr="00316A68" w:rsidRDefault="003A700A" w:rsidP="003A700A">
            <w:pPr>
              <w:shd w:val="clear" w:color="auto" w:fill="C6D9F1" w:themeFill="text2" w:themeFillTint="33"/>
              <w:spacing w:after="0" w:line="240" w:lineRule="auto"/>
              <w:jc w:val="center"/>
              <w:rPr>
                <w:rFonts w:ascii="Times New Roman" w:eastAsia="Times New Roman" w:hAnsi="Times New Roman"/>
                <w:b/>
                <w:color w:val="000000"/>
                <w:lang w:eastAsia="ru-RU"/>
              </w:rPr>
            </w:pPr>
          </w:p>
          <w:p w:rsidR="003A700A" w:rsidRPr="00316A68" w:rsidRDefault="003A700A" w:rsidP="003A700A">
            <w:pPr>
              <w:shd w:val="clear" w:color="auto" w:fill="C6D9F1" w:themeFill="text2" w:themeFillTint="33"/>
              <w:spacing w:after="0" w:line="240" w:lineRule="auto"/>
              <w:jc w:val="center"/>
              <w:rPr>
                <w:rFonts w:ascii="Times New Roman" w:eastAsia="Times New Roman" w:hAnsi="Times New Roman"/>
                <w:b/>
                <w:color w:val="000000"/>
                <w:lang w:eastAsia="ru-RU"/>
              </w:rPr>
            </w:pPr>
            <w:r w:rsidRPr="00316A68">
              <w:rPr>
                <w:rFonts w:ascii="Times New Roman" w:eastAsia="Times New Roman" w:hAnsi="Times New Roman"/>
                <w:b/>
                <w:color w:val="000000"/>
                <w:lang w:eastAsia="ru-RU"/>
              </w:rPr>
              <w:t>2</w:t>
            </w:r>
          </w:p>
        </w:tc>
      </w:tr>
      <w:tr w:rsidR="003A700A" w:rsidRPr="003A700A" w:rsidTr="003A700A">
        <w:trPr>
          <w:trHeight w:val="303"/>
        </w:trPr>
        <w:tc>
          <w:tcPr>
            <w:tcW w:w="6252" w:type="dxa"/>
            <w:tcBorders>
              <w:top w:val="nil"/>
              <w:left w:val="single" w:sz="8" w:space="0" w:color="auto"/>
              <w:bottom w:val="single" w:sz="4" w:space="0" w:color="auto"/>
              <w:right w:val="single" w:sz="8" w:space="0" w:color="auto"/>
            </w:tcBorders>
            <w:shd w:val="clear" w:color="auto" w:fill="8DB3E2" w:themeFill="text2" w:themeFillTint="66"/>
            <w:noWrap/>
            <w:vAlign w:val="bottom"/>
            <w:hideMark/>
          </w:tcPr>
          <w:p w:rsidR="003A700A" w:rsidRPr="00316A68" w:rsidRDefault="003A700A" w:rsidP="003A700A">
            <w:pPr>
              <w:pStyle w:val="aa"/>
              <w:numPr>
                <w:ilvl w:val="0"/>
                <w:numId w:val="33"/>
              </w:numPr>
              <w:shd w:val="clear" w:color="auto" w:fill="C6D9F1" w:themeFill="text2" w:themeFillTint="33"/>
              <w:spacing w:after="0" w:line="240" w:lineRule="auto"/>
              <w:rPr>
                <w:rFonts w:ascii="Times New Roman" w:eastAsia="Times New Roman" w:hAnsi="Times New Roman"/>
                <w:b/>
                <w:color w:val="000000"/>
                <w:lang w:eastAsia="ru-RU"/>
              </w:rPr>
            </w:pPr>
            <w:r w:rsidRPr="00316A68">
              <w:rPr>
                <w:rFonts w:ascii="Times New Roman" w:eastAsia="Times New Roman" w:hAnsi="Times New Roman"/>
                <w:b/>
                <w:color w:val="000000"/>
                <w:lang w:eastAsia="ru-RU"/>
              </w:rPr>
              <w:t xml:space="preserve"> „</w:t>
            </w:r>
            <w:proofErr w:type="spellStart"/>
            <w:r w:rsidRPr="00316A68">
              <w:rPr>
                <w:rFonts w:ascii="Times New Roman" w:eastAsia="Times New Roman" w:hAnsi="Times New Roman"/>
                <w:b/>
                <w:color w:val="000000"/>
                <w:lang w:eastAsia="ru-RU"/>
              </w:rPr>
              <w:t>Primaudit</w:t>
            </w:r>
            <w:proofErr w:type="spellEnd"/>
            <w:r w:rsidRPr="00316A68">
              <w:rPr>
                <w:rFonts w:ascii="Times New Roman" w:eastAsia="Times New Roman" w:hAnsi="Times New Roman"/>
                <w:b/>
                <w:color w:val="000000"/>
                <w:lang w:eastAsia="ru-RU"/>
              </w:rPr>
              <w:t xml:space="preserve"> Company” SRL</w:t>
            </w:r>
          </w:p>
        </w:tc>
        <w:tc>
          <w:tcPr>
            <w:tcW w:w="2992" w:type="dxa"/>
            <w:tcBorders>
              <w:top w:val="nil"/>
              <w:left w:val="single" w:sz="4" w:space="0" w:color="auto"/>
              <w:bottom w:val="single" w:sz="4" w:space="0" w:color="auto"/>
              <w:right w:val="single" w:sz="4" w:space="0" w:color="auto"/>
            </w:tcBorders>
            <w:shd w:val="clear" w:color="auto" w:fill="8DB3E2" w:themeFill="text2" w:themeFillTint="66"/>
            <w:noWrap/>
            <w:vAlign w:val="bottom"/>
            <w:hideMark/>
          </w:tcPr>
          <w:p w:rsidR="003A700A" w:rsidRPr="00316A68" w:rsidRDefault="003A700A" w:rsidP="003A700A">
            <w:pPr>
              <w:shd w:val="clear" w:color="auto" w:fill="C6D9F1" w:themeFill="text2" w:themeFillTint="33"/>
              <w:spacing w:after="0" w:line="240" w:lineRule="auto"/>
              <w:jc w:val="center"/>
              <w:rPr>
                <w:rFonts w:ascii="Times New Roman" w:eastAsia="Times New Roman" w:hAnsi="Times New Roman"/>
                <w:b/>
                <w:color w:val="000000"/>
                <w:lang w:eastAsia="ru-RU"/>
              </w:rPr>
            </w:pPr>
          </w:p>
          <w:p w:rsidR="003A700A" w:rsidRPr="00316A68" w:rsidRDefault="003A700A" w:rsidP="003A700A">
            <w:pPr>
              <w:shd w:val="clear" w:color="auto" w:fill="C6D9F1" w:themeFill="text2" w:themeFillTint="33"/>
              <w:spacing w:after="0" w:line="240" w:lineRule="auto"/>
              <w:jc w:val="center"/>
              <w:rPr>
                <w:rFonts w:ascii="Times New Roman" w:eastAsia="Times New Roman" w:hAnsi="Times New Roman"/>
                <w:b/>
                <w:color w:val="000000"/>
                <w:lang w:eastAsia="ru-RU"/>
              </w:rPr>
            </w:pPr>
            <w:r w:rsidRPr="00316A68">
              <w:rPr>
                <w:rFonts w:ascii="Times New Roman" w:eastAsia="Times New Roman" w:hAnsi="Times New Roman"/>
                <w:b/>
                <w:color w:val="000000"/>
                <w:lang w:eastAsia="ru-RU"/>
              </w:rPr>
              <w:t>1</w:t>
            </w:r>
          </w:p>
        </w:tc>
      </w:tr>
      <w:tr w:rsidR="003A700A" w:rsidRPr="003A700A" w:rsidTr="003A700A">
        <w:trPr>
          <w:trHeight w:val="303"/>
        </w:trPr>
        <w:tc>
          <w:tcPr>
            <w:tcW w:w="6252" w:type="dxa"/>
            <w:tcBorders>
              <w:top w:val="nil"/>
              <w:left w:val="single" w:sz="8" w:space="0" w:color="auto"/>
              <w:bottom w:val="single" w:sz="4" w:space="0" w:color="auto"/>
              <w:right w:val="single" w:sz="8" w:space="0" w:color="auto"/>
            </w:tcBorders>
            <w:shd w:val="clear" w:color="auto" w:fill="8DB3E2" w:themeFill="text2" w:themeFillTint="66"/>
            <w:noWrap/>
            <w:vAlign w:val="bottom"/>
            <w:hideMark/>
          </w:tcPr>
          <w:p w:rsidR="003A700A" w:rsidRPr="00316A68" w:rsidRDefault="003A700A" w:rsidP="003A700A">
            <w:pPr>
              <w:pStyle w:val="aa"/>
              <w:numPr>
                <w:ilvl w:val="0"/>
                <w:numId w:val="33"/>
              </w:numPr>
              <w:shd w:val="clear" w:color="auto" w:fill="C6D9F1" w:themeFill="text2" w:themeFillTint="33"/>
              <w:spacing w:after="0" w:line="240" w:lineRule="auto"/>
              <w:rPr>
                <w:rFonts w:ascii="Times New Roman" w:eastAsia="Times New Roman" w:hAnsi="Times New Roman"/>
                <w:b/>
                <w:color w:val="000000"/>
                <w:lang w:eastAsia="ru-RU"/>
              </w:rPr>
            </w:pPr>
            <w:r w:rsidRPr="00316A68">
              <w:rPr>
                <w:rFonts w:ascii="Times New Roman" w:eastAsia="Times New Roman" w:hAnsi="Times New Roman"/>
                <w:b/>
                <w:color w:val="000000"/>
                <w:lang w:eastAsia="ru-RU"/>
              </w:rPr>
              <w:lastRenderedPageBreak/>
              <w:t xml:space="preserve"> „Audit Sedan” SRL</w:t>
            </w:r>
          </w:p>
        </w:tc>
        <w:tc>
          <w:tcPr>
            <w:tcW w:w="2992" w:type="dxa"/>
            <w:tcBorders>
              <w:top w:val="nil"/>
              <w:left w:val="single" w:sz="4" w:space="0" w:color="auto"/>
              <w:bottom w:val="single" w:sz="4" w:space="0" w:color="auto"/>
              <w:right w:val="single" w:sz="4" w:space="0" w:color="auto"/>
            </w:tcBorders>
            <w:shd w:val="clear" w:color="auto" w:fill="8DB3E2" w:themeFill="text2" w:themeFillTint="66"/>
            <w:noWrap/>
            <w:vAlign w:val="bottom"/>
            <w:hideMark/>
          </w:tcPr>
          <w:p w:rsidR="003A700A" w:rsidRPr="00316A68" w:rsidRDefault="003A700A" w:rsidP="003A700A">
            <w:pPr>
              <w:shd w:val="clear" w:color="auto" w:fill="C6D9F1" w:themeFill="text2" w:themeFillTint="33"/>
              <w:spacing w:after="0" w:line="240" w:lineRule="auto"/>
              <w:jc w:val="center"/>
              <w:rPr>
                <w:rFonts w:ascii="Times New Roman" w:eastAsia="Times New Roman" w:hAnsi="Times New Roman"/>
                <w:b/>
                <w:color w:val="000000"/>
                <w:lang w:eastAsia="ru-RU"/>
              </w:rPr>
            </w:pPr>
          </w:p>
          <w:p w:rsidR="003A700A" w:rsidRPr="00316A68" w:rsidRDefault="003A700A" w:rsidP="003A700A">
            <w:pPr>
              <w:shd w:val="clear" w:color="auto" w:fill="C6D9F1" w:themeFill="text2" w:themeFillTint="33"/>
              <w:spacing w:after="0" w:line="240" w:lineRule="auto"/>
              <w:jc w:val="center"/>
              <w:rPr>
                <w:rFonts w:ascii="Times New Roman" w:eastAsia="Times New Roman" w:hAnsi="Times New Roman"/>
                <w:b/>
                <w:color w:val="000000"/>
                <w:lang w:eastAsia="ru-RU"/>
              </w:rPr>
            </w:pPr>
            <w:r w:rsidRPr="00316A68">
              <w:rPr>
                <w:rFonts w:ascii="Times New Roman" w:eastAsia="Times New Roman" w:hAnsi="Times New Roman"/>
                <w:b/>
                <w:color w:val="000000"/>
                <w:lang w:eastAsia="ru-RU"/>
              </w:rPr>
              <w:t>2</w:t>
            </w:r>
          </w:p>
        </w:tc>
      </w:tr>
      <w:tr w:rsidR="003A700A" w:rsidRPr="003A700A" w:rsidTr="003A700A">
        <w:trPr>
          <w:trHeight w:val="303"/>
        </w:trPr>
        <w:tc>
          <w:tcPr>
            <w:tcW w:w="6252" w:type="dxa"/>
            <w:tcBorders>
              <w:top w:val="nil"/>
              <w:left w:val="single" w:sz="8" w:space="0" w:color="auto"/>
              <w:bottom w:val="single" w:sz="4" w:space="0" w:color="auto"/>
              <w:right w:val="single" w:sz="8" w:space="0" w:color="auto"/>
            </w:tcBorders>
            <w:shd w:val="clear" w:color="auto" w:fill="8DB3E2" w:themeFill="text2" w:themeFillTint="66"/>
            <w:noWrap/>
            <w:vAlign w:val="bottom"/>
            <w:hideMark/>
          </w:tcPr>
          <w:p w:rsidR="003A700A" w:rsidRPr="00316A68" w:rsidRDefault="003A700A" w:rsidP="003A700A">
            <w:pPr>
              <w:pStyle w:val="aa"/>
              <w:numPr>
                <w:ilvl w:val="0"/>
                <w:numId w:val="33"/>
              </w:numPr>
              <w:shd w:val="clear" w:color="auto" w:fill="C6D9F1" w:themeFill="text2" w:themeFillTint="33"/>
              <w:spacing w:after="0" w:line="240" w:lineRule="auto"/>
              <w:rPr>
                <w:rFonts w:ascii="Times New Roman" w:eastAsia="Times New Roman" w:hAnsi="Times New Roman"/>
                <w:b/>
                <w:color w:val="000000"/>
                <w:lang w:eastAsia="ru-RU"/>
              </w:rPr>
            </w:pPr>
            <w:r w:rsidRPr="00316A68">
              <w:rPr>
                <w:rFonts w:ascii="Times New Roman" w:eastAsia="Times New Roman" w:hAnsi="Times New Roman"/>
                <w:b/>
                <w:color w:val="000000"/>
                <w:lang w:eastAsia="ru-RU"/>
              </w:rPr>
              <w:t xml:space="preserve"> „</w:t>
            </w:r>
            <w:proofErr w:type="spellStart"/>
            <w:r w:rsidRPr="00316A68">
              <w:rPr>
                <w:rFonts w:ascii="Times New Roman" w:eastAsia="Times New Roman" w:hAnsi="Times New Roman"/>
                <w:b/>
                <w:color w:val="000000"/>
                <w:lang w:eastAsia="ru-RU"/>
              </w:rPr>
              <w:t>Optimaudit</w:t>
            </w:r>
            <w:proofErr w:type="spellEnd"/>
            <w:r w:rsidRPr="00316A68">
              <w:rPr>
                <w:rFonts w:ascii="Times New Roman" w:eastAsia="Times New Roman" w:hAnsi="Times New Roman"/>
                <w:b/>
                <w:color w:val="000000"/>
                <w:lang w:eastAsia="ru-RU"/>
              </w:rPr>
              <w:t>” SRL</w:t>
            </w:r>
          </w:p>
        </w:tc>
        <w:tc>
          <w:tcPr>
            <w:tcW w:w="2992" w:type="dxa"/>
            <w:tcBorders>
              <w:top w:val="nil"/>
              <w:left w:val="single" w:sz="4" w:space="0" w:color="auto"/>
              <w:bottom w:val="single" w:sz="4" w:space="0" w:color="auto"/>
              <w:right w:val="single" w:sz="4" w:space="0" w:color="auto"/>
            </w:tcBorders>
            <w:shd w:val="clear" w:color="auto" w:fill="8DB3E2" w:themeFill="text2" w:themeFillTint="66"/>
            <w:noWrap/>
            <w:vAlign w:val="bottom"/>
            <w:hideMark/>
          </w:tcPr>
          <w:p w:rsidR="003A700A" w:rsidRPr="00316A68" w:rsidRDefault="003A700A" w:rsidP="003A700A">
            <w:pPr>
              <w:shd w:val="clear" w:color="auto" w:fill="C6D9F1" w:themeFill="text2" w:themeFillTint="33"/>
              <w:spacing w:after="0" w:line="240" w:lineRule="auto"/>
              <w:jc w:val="center"/>
              <w:rPr>
                <w:rFonts w:ascii="Times New Roman" w:eastAsia="Times New Roman" w:hAnsi="Times New Roman"/>
                <w:b/>
                <w:color w:val="000000"/>
                <w:lang w:eastAsia="ru-RU"/>
              </w:rPr>
            </w:pPr>
          </w:p>
          <w:p w:rsidR="003A700A" w:rsidRPr="00316A68" w:rsidRDefault="003A700A" w:rsidP="003A700A">
            <w:pPr>
              <w:shd w:val="clear" w:color="auto" w:fill="C6D9F1" w:themeFill="text2" w:themeFillTint="33"/>
              <w:spacing w:after="0" w:line="240" w:lineRule="auto"/>
              <w:jc w:val="center"/>
              <w:rPr>
                <w:rFonts w:ascii="Times New Roman" w:eastAsia="Times New Roman" w:hAnsi="Times New Roman"/>
                <w:b/>
                <w:color w:val="000000"/>
                <w:lang w:eastAsia="ru-RU"/>
              </w:rPr>
            </w:pPr>
            <w:r w:rsidRPr="00316A68">
              <w:rPr>
                <w:rFonts w:ascii="Times New Roman" w:eastAsia="Times New Roman" w:hAnsi="Times New Roman"/>
                <w:b/>
                <w:color w:val="000000"/>
                <w:lang w:eastAsia="ru-RU"/>
              </w:rPr>
              <w:t>1</w:t>
            </w:r>
          </w:p>
        </w:tc>
      </w:tr>
      <w:tr w:rsidR="003A700A" w:rsidRPr="003A700A" w:rsidTr="003A700A">
        <w:trPr>
          <w:trHeight w:val="504"/>
        </w:trPr>
        <w:tc>
          <w:tcPr>
            <w:tcW w:w="6252" w:type="dxa"/>
            <w:tcBorders>
              <w:top w:val="nil"/>
              <w:left w:val="single" w:sz="8" w:space="0" w:color="auto"/>
              <w:bottom w:val="single" w:sz="4" w:space="0" w:color="auto"/>
              <w:right w:val="single" w:sz="8" w:space="0" w:color="auto"/>
            </w:tcBorders>
            <w:shd w:val="clear" w:color="auto" w:fill="8DB3E2" w:themeFill="text2" w:themeFillTint="66"/>
            <w:vAlign w:val="bottom"/>
            <w:hideMark/>
          </w:tcPr>
          <w:p w:rsidR="003A700A" w:rsidRPr="00316A68" w:rsidRDefault="003A700A" w:rsidP="003A700A">
            <w:pPr>
              <w:pStyle w:val="aa"/>
              <w:numPr>
                <w:ilvl w:val="0"/>
                <w:numId w:val="33"/>
              </w:numPr>
              <w:shd w:val="clear" w:color="auto" w:fill="C6D9F1" w:themeFill="text2" w:themeFillTint="33"/>
              <w:spacing w:after="0" w:line="240" w:lineRule="auto"/>
              <w:rPr>
                <w:rFonts w:ascii="Times New Roman" w:eastAsia="Times New Roman" w:hAnsi="Times New Roman"/>
                <w:b/>
                <w:color w:val="000000"/>
                <w:lang w:eastAsia="ru-RU"/>
              </w:rPr>
            </w:pPr>
            <w:r w:rsidRPr="00316A68">
              <w:rPr>
                <w:rFonts w:ascii="Times New Roman" w:eastAsia="Times New Roman" w:hAnsi="Times New Roman"/>
                <w:b/>
                <w:color w:val="000000"/>
                <w:lang w:eastAsia="ru-RU"/>
              </w:rPr>
              <w:t xml:space="preserve"> „Baker </w:t>
            </w:r>
            <w:proofErr w:type="spellStart"/>
            <w:r w:rsidRPr="00316A68">
              <w:rPr>
                <w:rFonts w:ascii="Times New Roman" w:eastAsia="Times New Roman" w:hAnsi="Times New Roman"/>
                <w:b/>
                <w:color w:val="000000"/>
                <w:lang w:eastAsia="ru-RU"/>
              </w:rPr>
              <w:t>Tilly</w:t>
            </w:r>
            <w:proofErr w:type="spellEnd"/>
            <w:r w:rsidRPr="00316A68">
              <w:rPr>
                <w:rFonts w:ascii="Times New Roman" w:eastAsia="Times New Roman" w:hAnsi="Times New Roman"/>
                <w:b/>
                <w:color w:val="000000"/>
                <w:lang w:eastAsia="ru-RU"/>
              </w:rPr>
              <w:t xml:space="preserve"> </w:t>
            </w:r>
            <w:proofErr w:type="spellStart"/>
            <w:r w:rsidRPr="00316A68">
              <w:rPr>
                <w:rFonts w:ascii="Times New Roman" w:eastAsia="Times New Roman" w:hAnsi="Times New Roman"/>
                <w:b/>
                <w:color w:val="000000"/>
                <w:lang w:eastAsia="ru-RU"/>
              </w:rPr>
              <w:t>Klitou</w:t>
            </w:r>
            <w:proofErr w:type="spellEnd"/>
            <w:r w:rsidRPr="00316A68">
              <w:rPr>
                <w:rFonts w:ascii="Times New Roman" w:eastAsia="Times New Roman" w:hAnsi="Times New Roman"/>
                <w:b/>
                <w:color w:val="000000"/>
                <w:lang w:eastAsia="ru-RU"/>
              </w:rPr>
              <w:t xml:space="preserve"> and Partners” SRL</w:t>
            </w:r>
          </w:p>
        </w:tc>
        <w:tc>
          <w:tcPr>
            <w:tcW w:w="2992" w:type="dxa"/>
            <w:tcBorders>
              <w:top w:val="nil"/>
              <w:left w:val="single" w:sz="4" w:space="0" w:color="auto"/>
              <w:bottom w:val="single" w:sz="4" w:space="0" w:color="auto"/>
              <w:right w:val="single" w:sz="4" w:space="0" w:color="auto"/>
            </w:tcBorders>
            <w:shd w:val="clear" w:color="auto" w:fill="8DB3E2" w:themeFill="text2" w:themeFillTint="66"/>
            <w:noWrap/>
            <w:vAlign w:val="bottom"/>
            <w:hideMark/>
          </w:tcPr>
          <w:p w:rsidR="003A700A" w:rsidRPr="00316A68" w:rsidRDefault="003A700A" w:rsidP="003A700A">
            <w:pPr>
              <w:shd w:val="clear" w:color="auto" w:fill="C6D9F1" w:themeFill="text2" w:themeFillTint="33"/>
              <w:spacing w:after="0" w:line="240" w:lineRule="auto"/>
              <w:jc w:val="center"/>
              <w:rPr>
                <w:rFonts w:ascii="Times New Roman" w:eastAsia="Times New Roman" w:hAnsi="Times New Roman"/>
                <w:b/>
                <w:color w:val="000000"/>
                <w:lang w:eastAsia="ru-RU"/>
              </w:rPr>
            </w:pPr>
          </w:p>
          <w:p w:rsidR="003A700A" w:rsidRPr="00316A68" w:rsidRDefault="003A700A" w:rsidP="003A700A">
            <w:pPr>
              <w:shd w:val="clear" w:color="auto" w:fill="C6D9F1" w:themeFill="text2" w:themeFillTint="33"/>
              <w:spacing w:after="0" w:line="240" w:lineRule="auto"/>
              <w:jc w:val="center"/>
              <w:rPr>
                <w:rFonts w:ascii="Times New Roman" w:eastAsia="Times New Roman" w:hAnsi="Times New Roman"/>
                <w:b/>
                <w:color w:val="000000"/>
                <w:lang w:eastAsia="ru-RU"/>
              </w:rPr>
            </w:pPr>
            <w:r w:rsidRPr="00316A68">
              <w:rPr>
                <w:rFonts w:ascii="Times New Roman" w:eastAsia="Times New Roman" w:hAnsi="Times New Roman"/>
                <w:b/>
                <w:color w:val="000000"/>
                <w:lang w:eastAsia="ru-RU"/>
              </w:rPr>
              <w:t>1</w:t>
            </w:r>
          </w:p>
        </w:tc>
      </w:tr>
      <w:tr w:rsidR="003A700A" w:rsidRPr="003A700A" w:rsidTr="003A700A">
        <w:trPr>
          <w:trHeight w:val="303"/>
        </w:trPr>
        <w:tc>
          <w:tcPr>
            <w:tcW w:w="6252" w:type="dxa"/>
            <w:tcBorders>
              <w:top w:val="nil"/>
              <w:left w:val="single" w:sz="8" w:space="0" w:color="auto"/>
              <w:bottom w:val="single" w:sz="4" w:space="0" w:color="auto"/>
              <w:right w:val="single" w:sz="8" w:space="0" w:color="auto"/>
            </w:tcBorders>
            <w:shd w:val="clear" w:color="auto" w:fill="8DB3E2" w:themeFill="text2" w:themeFillTint="66"/>
            <w:noWrap/>
            <w:vAlign w:val="bottom"/>
            <w:hideMark/>
          </w:tcPr>
          <w:p w:rsidR="003A700A" w:rsidRPr="00316A68" w:rsidRDefault="003A700A" w:rsidP="003A700A">
            <w:pPr>
              <w:pStyle w:val="aa"/>
              <w:numPr>
                <w:ilvl w:val="0"/>
                <w:numId w:val="33"/>
              </w:numPr>
              <w:shd w:val="clear" w:color="auto" w:fill="C6D9F1" w:themeFill="text2" w:themeFillTint="33"/>
              <w:spacing w:after="0" w:line="240" w:lineRule="auto"/>
              <w:rPr>
                <w:rFonts w:ascii="Times New Roman" w:eastAsia="Times New Roman" w:hAnsi="Times New Roman"/>
                <w:b/>
                <w:color w:val="000000"/>
                <w:lang w:eastAsia="ru-RU"/>
              </w:rPr>
            </w:pPr>
            <w:r w:rsidRPr="00316A68">
              <w:rPr>
                <w:rFonts w:ascii="Times New Roman" w:eastAsia="Times New Roman" w:hAnsi="Times New Roman"/>
                <w:b/>
                <w:color w:val="000000"/>
                <w:lang w:eastAsia="ru-RU"/>
              </w:rPr>
              <w:t xml:space="preserve">  ,,PRIMINFO-GRUP AUDIT”</w:t>
            </w:r>
            <w:r w:rsidR="00DD31A6">
              <w:rPr>
                <w:rFonts w:ascii="Times New Roman" w:eastAsia="Times New Roman" w:hAnsi="Times New Roman"/>
                <w:b/>
                <w:color w:val="000000"/>
                <w:lang w:eastAsia="ru-RU"/>
              </w:rPr>
              <w:t xml:space="preserve"> SRL</w:t>
            </w:r>
          </w:p>
        </w:tc>
        <w:tc>
          <w:tcPr>
            <w:tcW w:w="2992" w:type="dxa"/>
            <w:tcBorders>
              <w:top w:val="nil"/>
              <w:left w:val="single" w:sz="4" w:space="0" w:color="auto"/>
              <w:bottom w:val="single" w:sz="4" w:space="0" w:color="auto"/>
              <w:right w:val="single" w:sz="4" w:space="0" w:color="auto"/>
            </w:tcBorders>
            <w:shd w:val="clear" w:color="auto" w:fill="8DB3E2" w:themeFill="text2" w:themeFillTint="66"/>
            <w:noWrap/>
            <w:vAlign w:val="bottom"/>
            <w:hideMark/>
          </w:tcPr>
          <w:p w:rsidR="003A700A" w:rsidRPr="00316A68" w:rsidRDefault="003A700A" w:rsidP="003A700A">
            <w:pPr>
              <w:shd w:val="clear" w:color="auto" w:fill="C6D9F1" w:themeFill="text2" w:themeFillTint="33"/>
              <w:spacing w:after="0" w:line="240" w:lineRule="auto"/>
              <w:jc w:val="center"/>
              <w:rPr>
                <w:rFonts w:ascii="Times New Roman" w:eastAsia="Times New Roman" w:hAnsi="Times New Roman"/>
                <w:b/>
                <w:color w:val="000000"/>
                <w:lang w:eastAsia="ru-RU"/>
              </w:rPr>
            </w:pPr>
          </w:p>
          <w:p w:rsidR="003A700A" w:rsidRPr="00316A68" w:rsidRDefault="003A700A" w:rsidP="003A700A">
            <w:pPr>
              <w:shd w:val="clear" w:color="auto" w:fill="C6D9F1" w:themeFill="text2" w:themeFillTint="33"/>
              <w:spacing w:after="0" w:line="240" w:lineRule="auto"/>
              <w:jc w:val="center"/>
              <w:rPr>
                <w:rFonts w:ascii="Times New Roman" w:eastAsia="Times New Roman" w:hAnsi="Times New Roman"/>
                <w:b/>
                <w:color w:val="000000"/>
                <w:lang w:eastAsia="ru-RU"/>
              </w:rPr>
            </w:pPr>
            <w:r w:rsidRPr="00316A68">
              <w:rPr>
                <w:rFonts w:ascii="Times New Roman" w:eastAsia="Times New Roman" w:hAnsi="Times New Roman"/>
                <w:b/>
                <w:color w:val="000000"/>
                <w:lang w:eastAsia="ru-RU"/>
              </w:rPr>
              <w:t>1</w:t>
            </w:r>
          </w:p>
        </w:tc>
      </w:tr>
      <w:tr w:rsidR="003A700A" w:rsidRPr="003A700A" w:rsidTr="003A700A">
        <w:trPr>
          <w:trHeight w:val="303"/>
        </w:trPr>
        <w:tc>
          <w:tcPr>
            <w:tcW w:w="6252" w:type="dxa"/>
            <w:tcBorders>
              <w:top w:val="nil"/>
              <w:left w:val="single" w:sz="8" w:space="0" w:color="auto"/>
              <w:bottom w:val="single" w:sz="4" w:space="0" w:color="auto"/>
              <w:right w:val="single" w:sz="8" w:space="0" w:color="auto"/>
            </w:tcBorders>
            <w:shd w:val="clear" w:color="auto" w:fill="8DB3E2" w:themeFill="text2" w:themeFillTint="66"/>
            <w:noWrap/>
            <w:vAlign w:val="bottom"/>
            <w:hideMark/>
          </w:tcPr>
          <w:p w:rsidR="003A700A" w:rsidRPr="00316A68" w:rsidRDefault="003A700A" w:rsidP="003A700A">
            <w:pPr>
              <w:pStyle w:val="aa"/>
              <w:numPr>
                <w:ilvl w:val="0"/>
                <w:numId w:val="33"/>
              </w:numPr>
              <w:shd w:val="clear" w:color="auto" w:fill="C6D9F1" w:themeFill="text2" w:themeFillTint="33"/>
              <w:spacing w:after="0" w:line="240" w:lineRule="auto"/>
              <w:rPr>
                <w:rFonts w:ascii="Times New Roman" w:eastAsia="Times New Roman" w:hAnsi="Times New Roman"/>
                <w:b/>
                <w:color w:val="000000"/>
                <w:lang w:eastAsia="ru-RU"/>
              </w:rPr>
            </w:pPr>
            <w:r w:rsidRPr="00316A68">
              <w:rPr>
                <w:rFonts w:ascii="Times New Roman" w:eastAsia="Times New Roman" w:hAnsi="Times New Roman"/>
                <w:b/>
                <w:color w:val="000000"/>
                <w:lang w:eastAsia="ru-RU"/>
              </w:rPr>
              <w:t xml:space="preserve"> „D&amp;L Audit consulting” SRL</w:t>
            </w:r>
          </w:p>
        </w:tc>
        <w:tc>
          <w:tcPr>
            <w:tcW w:w="2992" w:type="dxa"/>
            <w:tcBorders>
              <w:top w:val="nil"/>
              <w:left w:val="single" w:sz="4" w:space="0" w:color="auto"/>
              <w:bottom w:val="single" w:sz="4" w:space="0" w:color="auto"/>
              <w:right w:val="single" w:sz="4" w:space="0" w:color="auto"/>
            </w:tcBorders>
            <w:shd w:val="clear" w:color="auto" w:fill="8DB3E2" w:themeFill="text2" w:themeFillTint="66"/>
            <w:noWrap/>
            <w:vAlign w:val="bottom"/>
            <w:hideMark/>
          </w:tcPr>
          <w:p w:rsidR="003A700A" w:rsidRPr="00316A68" w:rsidRDefault="003A700A" w:rsidP="003A700A">
            <w:pPr>
              <w:shd w:val="clear" w:color="auto" w:fill="C6D9F1" w:themeFill="text2" w:themeFillTint="33"/>
              <w:spacing w:after="0" w:line="240" w:lineRule="auto"/>
              <w:jc w:val="center"/>
              <w:rPr>
                <w:rFonts w:ascii="Times New Roman" w:eastAsia="Times New Roman" w:hAnsi="Times New Roman"/>
                <w:b/>
                <w:color w:val="000000"/>
                <w:lang w:eastAsia="ru-RU"/>
              </w:rPr>
            </w:pPr>
          </w:p>
          <w:p w:rsidR="003A700A" w:rsidRPr="00316A68" w:rsidRDefault="003A700A" w:rsidP="003A700A">
            <w:pPr>
              <w:shd w:val="clear" w:color="auto" w:fill="C6D9F1" w:themeFill="text2" w:themeFillTint="33"/>
              <w:spacing w:after="0" w:line="240" w:lineRule="auto"/>
              <w:jc w:val="center"/>
              <w:rPr>
                <w:rFonts w:ascii="Times New Roman" w:eastAsia="Times New Roman" w:hAnsi="Times New Roman"/>
                <w:b/>
                <w:color w:val="000000"/>
                <w:lang w:eastAsia="ru-RU"/>
              </w:rPr>
            </w:pPr>
            <w:r w:rsidRPr="00316A68">
              <w:rPr>
                <w:rFonts w:ascii="Times New Roman" w:eastAsia="Times New Roman" w:hAnsi="Times New Roman"/>
                <w:b/>
                <w:color w:val="000000"/>
                <w:lang w:eastAsia="ru-RU"/>
              </w:rPr>
              <w:t>1</w:t>
            </w:r>
          </w:p>
        </w:tc>
      </w:tr>
      <w:tr w:rsidR="003A700A" w:rsidRPr="003A700A" w:rsidTr="003A700A">
        <w:trPr>
          <w:trHeight w:val="70"/>
        </w:trPr>
        <w:tc>
          <w:tcPr>
            <w:tcW w:w="6252"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hideMark/>
          </w:tcPr>
          <w:p w:rsidR="003A700A" w:rsidRPr="00316A68" w:rsidRDefault="003A700A" w:rsidP="003A700A">
            <w:pPr>
              <w:shd w:val="clear" w:color="auto" w:fill="8DB3E2" w:themeFill="text2" w:themeFillTint="66"/>
              <w:spacing w:after="0" w:line="240" w:lineRule="auto"/>
              <w:rPr>
                <w:rFonts w:ascii="Times New Roman" w:eastAsia="Times New Roman" w:hAnsi="Times New Roman"/>
                <w:b/>
                <w:color w:val="000000"/>
                <w:lang w:eastAsia="ru-RU"/>
              </w:rPr>
            </w:pPr>
            <w:r w:rsidRPr="00316A68">
              <w:rPr>
                <w:rFonts w:ascii="Times New Roman" w:eastAsia="Times New Roman" w:hAnsi="Times New Roman"/>
                <w:b/>
                <w:color w:val="000000"/>
                <w:lang w:eastAsia="ru-RU"/>
              </w:rPr>
              <w:t xml:space="preserve">                 </w:t>
            </w:r>
          </w:p>
          <w:p w:rsidR="003A700A" w:rsidRPr="00316A68" w:rsidRDefault="003A700A" w:rsidP="003A700A">
            <w:pPr>
              <w:shd w:val="clear" w:color="auto" w:fill="8DB3E2" w:themeFill="text2" w:themeFillTint="66"/>
              <w:spacing w:after="0" w:line="240" w:lineRule="auto"/>
              <w:rPr>
                <w:rFonts w:ascii="Times New Roman" w:eastAsia="Times New Roman" w:hAnsi="Times New Roman"/>
                <w:b/>
                <w:color w:val="000000"/>
                <w:lang w:eastAsia="ru-RU"/>
              </w:rPr>
            </w:pPr>
            <w:r w:rsidRPr="00316A68">
              <w:rPr>
                <w:rFonts w:ascii="Times New Roman" w:eastAsia="Times New Roman" w:hAnsi="Times New Roman"/>
                <w:b/>
                <w:color w:val="000000"/>
                <w:lang w:eastAsia="ru-RU"/>
              </w:rPr>
              <w:t xml:space="preserve">                               TOTAL</w:t>
            </w:r>
          </w:p>
        </w:tc>
        <w:tc>
          <w:tcPr>
            <w:tcW w:w="2992"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hideMark/>
          </w:tcPr>
          <w:p w:rsidR="003A700A" w:rsidRPr="00316A68" w:rsidRDefault="003A700A" w:rsidP="003A700A">
            <w:pPr>
              <w:shd w:val="clear" w:color="auto" w:fill="C6D9F1" w:themeFill="text2" w:themeFillTint="33"/>
              <w:spacing w:after="0" w:line="240" w:lineRule="auto"/>
              <w:jc w:val="center"/>
              <w:rPr>
                <w:rFonts w:ascii="Times New Roman" w:eastAsia="Times New Roman" w:hAnsi="Times New Roman"/>
                <w:b/>
                <w:color w:val="000000"/>
                <w:lang w:eastAsia="ru-RU"/>
              </w:rPr>
            </w:pPr>
            <w:r w:rsidRPr="00316A68">
              <w:rPr>
                <w:rFonts w:ascii="Times New Roman" w:eastAsia="Times New Roman" w:hAnsi="Times New Roman"/>
                <w:b/>
                <w:color w:val="000000"/>
                <w:lang w:eastAsia="ru-RU"/>
              </w:rPr>
              <w:t>28</w:t>
            </w:r>
          </w:p>
        </w:tc>
      </w:tr>
    </w:tbl>
    <w:p w:rsidR="00AA7AEF" w:rsidRDefault="00E9419B" w:rsidP="00AA7AEF">
      <w:pPr>
        <w:jc w:val="center"/>
        <w:rPr>
          <w:rFonts w:ascii="Times New Roman" w:hAnsi="Times New Roman"/>
          <w:b/>
          <w:i/>
          <w:color w:val="000000"/>
          <w:sz w:val="20"/>
          <w:szCs w:val="20"/>
          <w:lang w:val="ro-RO"/>
        </w:rPr>
      </w:pPr>
      <w:r>
        <w:rPr>
          <w:rFonts w:ascii="Times New Roman" w:hAnsi="Times New Roman"/>
          <w:b/>
          <w:i/>
          <w:sz w:val="20"/>
          <w:szCs w:val="20"/>
          <w:lang w:val="ro-RO"/>
        </w:rPr>
        <w:t xml:space="preserve">Sursa: </w:t>
      </w:r>
      <w:r w:rsidR="00AA7AEF" w:rsidRPr="00E9419B">
        <w:rPr>
          <w:rFonts w:ascii="Times New Roman" w:hAnsi="Times New Roman"/>
          <w:b/>
          <w:i/>
          <w:sz w:val="20"/>
          <w:szCs w:val="20"/>
          <w:lang w:val="ro-RO"/>
        </w:rPr>
        <w:t>Informațiile privind respectarea procedurilor de control al calității lucrărilor de audit prezentate de către</w:t>
      </w:r>
      <w:r w:rsidR="00AA7AEF" w:rsidRPr="00E9419B">
        <w:rPr>
          <w:rFonts w:ascii="Times New Roman" w:hAnsi="Times New Roman"/>
          <w:color w:val="000000"/>
          <w:sz w:val="27"/>
          <w:szCs w:val="27"/>
          <w:lang w:val="ro-RO"/>
        </w:rPr>
        <w:t xml:space="preserve"> </w:t>
      </w:r>
      <w:r w:rsidR="00AA7AEF" w:rsidRPr="00E9419B">
        <w:rPr>
          <w:rFonts w:ascii="Times New Roman" w:hAnsi="Times New Roman"/>
          <w:b/>
          <w:i/>
          <w:color w:val="000000"/>
          <w:sz w:val="20"/>
          <w:szCs w:val="20"/>
          <w:lang w:val="ro-RO"/>
        </w:rPr>
        <w:t xml:space="preserve">societățile de audit, </w:t>
      </w:r>
      <w:r w:rsidRPr="00E9419B">
        <w:rPr>
          <w:rFonts w:ascii="Times New Roman" w:hAnsi="Times New Roman"/>
          <w:b/>
          <w:i/>
          <w:color w:val="000000"/>
          <w:sz w:val="20"/>
          <w:szCs w:val="20"/>
          <w:lang w:val="ro-RO"/>
        </w:rPr>
        <w:t>auditorii</w:t>
      </w:r>
      <w:r w:rsidR="00AA7AEF" w:rsidRPr="00E9419B">
        <w:rPr>
          <w:rFonts w:ascii="Times New Roman" w:hAnsi="Times New Roman"/>
          <w:b/>
          <w:i/>
          <w:color w:val="000000"/>
          <w:sz w:val="20"/>
          <w:szCs w:val="20"/>
          <w:lang w:val="ro-RO"/>
        </w:rPr>
        <w:t xml:space="preserve"> întreprinzători individuali  pentru anul 2017</w:t>
      </w:r>
    </w:p>
    <w:p w:rsidR="000B1EE2" w:rsidRDefault="000B1EE2" w:rsidP="00083E57">
      <w:pPr>
        <w:spacing w:after="0" w:line="240" w:lineRule="auto"/>
        <w:jc w:val="center"/>
        <w:rPr>
          <w:rFonts w:ascii="Times New Roman" w:hAnsi="Times New Roman"/>
          <w:b/>
          <w:i/>
          <w:color w:val="000000"/>
          <w:sz w:val="27"/>
          <w:szCs w:val="27"/>
          <w:lang w:val="ro-RO"/>
        </w:rPr>
      </w:pPr>
    </w:p>
    <w:p w:rsidR="00184F1D" w:rsidRDefault="000B1EE2" w:rsidP="00083E57">
      <w:pPr>
        <w:spacing w:after="0" w:line="240" w:lineRule="auto"/>
        <w:jc w:val="center"/>
        <w:rPr>
          <w:rFonts w:ascii="Times New Roman" w:hAnsi="Times New Roman"/>
          <w:b/>
          <w:i/>
          <w:color w:val="000000"/>
          <w:sz w:val="27"/>
          <w:szCs w:val="27"/>
          <w:lang w:val="ro-RO"/>
        </w:rPr>
      </w:pPr>
      <w:r>
        <w:rPr>
          <w:rFonts w:ascii="Times New Roman" w:hAnsi="Times New Roman"/>
          <w:b/>
          <w:i/>
          <w:color w:val="000000"/>
          <w:sz w:val="27"/>
          <w:szCs w:val="27"/>
          <w:lang w:val="ro-RO"/>
        </w:rPr>
        <w:t>En</w:t>
      </w:r>
      <w:r w:rsidR="00184F1D">
        <w:rPr>
          <w:rFonts w:ascii="Times New Roman" w:hAnsi="Times New Roman"/>
          <w:b/>
          <w:i/>
          <w:color w:val="000000"/>
          <w:sz w:val="27"/>
          <w:szCs w:val="27"/>
          <w:lang w:val="ro-RO"/>
        </w:rPr>
        <w:t xml:space="preserve">titățile de interes public </w:t>
      </w:r>
      <w:proofErr w:type="spellStart"/>
      <w:r>
        <w:rPr>
          <w:rFonts w:ascii="Times New Roman" w:hAnsi="Times New Roman"/>
          <w:b/>
          <w:i/>
          <w:color w:val="000000"/>
          <w:sz w:val="27"/>
          <w:szCs w:val="27"/>
          <w:lang w:val="ro-RO"/>
        </w:rPr>
        <w:t>auditate</w:t>
      </w:r>
      <w:proofErr w:type="spellEnd"/>
      <w:r>
        <w:rPr>
          <w:rFonts w:ascii="Times New Roman" w:hAnsi="Times New Roman"/>
          <w:b/>
          <w:i/>
          <w:color w:val="000000"/>
          <w:sz w:val="27"/>
          <w:szCs w:val="27"/>
          <w:lang w:val="ro-RO"/>
        </w:rPr>
        <w:t xml:space="preserve"> </w:t>
      </w:r>
    </w:p>
    <w:p w:rsidR="00184F1D" w:rsidRDefault="00184F1D" w:rsidP="00083E57">
      <w:pPr>
        <w:spacing w:after="0" w:line="240" w:lineRule="auto"/>
        <w:jc w:val="center"/>
        <w:rPr>
          <w:rFonts w:ascii="Times New Roman" w:hAnsi="Times New Roman"/>
          <w:b/>
          <w:i/>
          <w:color w:val="000000"/>
          <w:sz w:val="27"/>
          <w:szCs w:val="27"/>
          <w:lang w:val="ro-RO"/>
        </w:rPr>
      </w:pPr>
      <w:r>
        <w:rPr>
          <w:rFonts w:ascii="Times New Roman" w:hAnsi="Times New Roman"/>
          <w:b/>
          <w:i/>
          <w:color w:val="000000"/>
          <w:sz w:val="27"/>
          <w:szCs w:val="27"/>
          <w:lang w:val="ro-RO"/>
        </w:rPr>
        <w:t>în perioada 2015-2017</w:t>
      </w:r>
    </w:p>
    <w:p w:rsidR="00083E57" w:rsidRDefault="00083E57" w:rsidP="00083E57">
      <w:pPr>
        <w:spacing w:after="0" w:line="240" w:lineRule="auto"/>
        <w:jc w:val="center"/>
        <w:rPr>
          <w:rFonts w:ascii="Times New Roman" w:hAnsi="Times New Roman"/>
          <w:b/>
          <w:i/>
          <w:color w:val="000000"/>
          <w:sz w:val="27"/>
          <w:szCs w:val="27"/>
          <w:lang w:val="ro-RO"/>
        </w:rPr>
      </w:pPr>
    </w:p>
    <w:tbl>
      <w:tblPr>
        <w:tblStyle w:val="a9"/>
        <w:tblW w:w="11341" w:type="dxa"/>
        <w:tblInd w:w="-885" w:type="dxa"/>
        <w:tblLook w:val="04A0"/>
      </w:tblPr>
      <w:tblGrid>
        <w:gridCol w:w="3120"/>
        <w:gridCol w:w="2693"/>
        <w:gridCol w:w="3118"/>
        <w:gridCol w:w="2410"/>
      </w:tblGrid>
      <w:tr w:rsidR="00184F1D" w:rsidRPr="00DE0B7A" w:rsidTr="00DE0B7A">
        <w:trPr>
          <w:trHeight w:val="331"/>
        </w:trPr>
        <w:tc>
          <w:tcPr>
            <w:tcW w:w="3120" w:type="dxa"/>
            <w:vMerge w:val="restart"/>
            <w:shd w:val="clear" w:color="auto" w:fill="8DB3E2" w:themeFill="text2" w:themeFillTint="66"/>
          </w:tcPr>
          <w:p w:rsidR="00184F1D" w:rsidRPr="00CC3FF8" w:rsidRDefault="00184F1D" w:rsidP="00083E57">
            <w:pPr>
              <w:spacing w:after="0"/>
              <w:jc w:val="center"/>
              <w:rPr>
                <w:rFonts w:ascii="Times New Roman" w:hAnsi="Times New Roman"/>
                <w:b/>
                <w:i/>
                <w:color w:val="000000"/>
                <w:sz w:val="24"/>
                <w:szCs w:val="24"/>
                <w:lang w:val="ro-RO"/>
              </w:rPr>
            </w:pPr>
            <w:r w:rsidRPr="00CC3FF8">
              <w:rPr>
                <w:rFonts w:ascii="Times New Roman" w:hAnsi="Times New Roman"/>
                <w:b/>
                <w:i/>
                <w:color w:val="000000"/>
                <w:sz w:val="24"/>
                <w:szCs w:val="24"/>
                <w:lang w:val="ro-RO"/>
              </w:rPr>
              <w:t>Societățile de</w:t>
            </w:r>
          </w:p>
          <w:p w:rsidR="00184F1D" w:rsidRPr="00CC3FF8" w:rsidRDefault="00184F1D" w:rsidP="00184F1D">
            <w:pPr>
              <w:jc w:val="center"/>
              <w:rPr>
                <w:rFonts w:ascii="Times New Roman" w:hAnsi="Times New Roman"/>
                <w:b/>
                <w:i/>
                <w:color w:val="000000"/>
                <w:sz w:val="24"/>
                <w:szCs w:val="24"/>
                <w:lang w:val="ro-RO"/>
              </w:rPr>
            </w:pPr>
            <w:r w:rsidRPr="00CC3FF8">
              <w:rPr>
                <w:rFonts w:ascii="Times New Roman" w:hAnsi="Times New Roman"/>
                <w:b/>
                <w:i/>
                <w:color w:val="000000"/>
                <w:sz w:val="24"/>
                <w:szCs w:val="24"/>
                <w:lang w:val="ro-RO"/>
              </w:rPr>
              <w:t xml:space="preserve"> audit</w:t>
            </w:r>
          </w:p>
        </w:tc>
        <w:tc>
          <w:tcPr>
            <w:tcW w:w="8221" w:type="dxa"/>
            <w:gridSpan w:val="3"/>
            <w:tcBorders>
              <w:bottom w:val="single" w:sz="4" w:space="0" w:color="auto"/>
            </w:tcBorders>
            <w:shd w:val="clear" w:color="auto" w:fill="8DB3E2" w:themeFill="text2" w:themeFillTint="66"/>
          </w:tcPr>
          <w:p w:rsidR="00184F1D" w:rsidRPr="00CC3FF8" w:rsidRDefault="00184F1D" w:rsidP="00184F1D">
            <w:pPr>
              <w:jc w:val="center"/>
              <w:rPr>
                <w:rFonts w:ascii="Times New Roman" w:hAnsi="Times New Roman"/>
                <w:b/>
                <w:i/>
                <w:color w:val="000000"/>
                <w:sz w:val="24"/>
                <w:szCs w:val="24"/>
                <w:lang w:val="ro-RO"/>
              </w:rPr>
            </w:pPr>
            <w:r w:rsidRPr="00CC3FF8">
              <w:rPr>
                <w:rFonts w:ascii="Times New Roman" w:hAnsi="Times New Roman"/>
                <w:b/>
                <w:i/>
                <w:color w:val="000000"/>
                <w:sz w:val="24"/>
                <w:szCs w:val="24"/>
                <w:lang w:val="ro-RO"/>
              </w:rPr>
              <w:t xml:space="preserve">Entitățile de interes public </w:t>
            </w:r>
            <w:proofErr w:type="spellStart"/>
            <w:r w:rsidRPr="00CC3FF8">
              <w:rPr>
                <w:rFonts w:ascii="Times New Roman" w:hAnsi="Times New Roman"/>
                <w:b/>
                <w:i/>
                <w:color w:val="000000"/>
                <w:sz w:val="24"/>
                <w:szCs w:val="24"/>
                <w:lang w:val="ro-RO"/>
              </w:rPr>
              <w:t>auditate</w:t>
            </w:r>
            <w:proofErr w:type="spellEnd"/>
          </w:p>
        </w:tc>
      </w:tr>
      <w:tr w:rsidR="00184F1D" w:rsidRPr="00DE0B7A" w:rsidTr="00DE0B7A">
        <w:trPr>
          <w:trHeight w:val="444"/>
        </w:trPr>
        <w:tc>
          <w:tcPr>
            <w:tcW w:w="3120" w:type="dxa"/>
            <w:vMerge/>
            <w:shd w:val="clear" w:color="auto" w:fill="8DB3E2" w:themeFill="text2" w:themeFillTint="66"/>
          </w:tcPr>
          <w:p w:rsidR="00184F1D" w:rsidRPr="00CC3FF8" w:rsidRDefault="00184F1D" w:rsidP="00184F1D">
            <w:pPr>
              <w:jc w:val="center"/>
              <w:rPr>
                <w:rFonts w:ascii="Times New Roman" w:hAnsi="Times New Roman"/>
                <w:b/>
                <w:i/>
                <w:color w:val="000000"/>
                <w:sz w:val="24"/>
                <w:szCs w:val="24"/>
                <w:lang w:val="ro-RO"/>
              </w:rPr>
            </w:pPr>
          </w:p>
        </w:tc>
        <w:tc>
          <w:tcPr>
            <w:tcW w:w="2693" w:type="dxa"/>
            <w:tcBorders>
              <w:top w:val="single" w:sz="4" w:space="0" w:color="auto"/>
              <w:right w:val="single" w:sz="4" w:space="0" w:color="auto"/>
            </w:tcBorders>
            <w:shd w:val="clear" w:color="auto" w:fill="C6D9F1" w:themeFill="text2" w:themeFillTint="33"/>
          </w:tcPr>
          <w:p w:rsidR="00184F1D" w:rsidRPr="00CC3FF8" w:rsidRDefault="00184F1D" w:rsidP="00184F1D">
            <w:pPr>
              <w:jc w:val="center"/>
              <w:rPr>
                <w:rFonts w:ascii="Times New Roman" w:hAnsi="Times New Roman"/>
                <w:b/>
                <w:i/>
                <w:color w:val="000000"/>
                <w:sz w:val="24"/>
                <w:szCs w:val="24"/>
                <w:lang w:val="ro-RO"/>
              </w:rPr>
            </w:pPr>
            <w:r w:rsidRPr="00CC3FF8">
              <w:rPr>
                <w:rFonts w:ascii="Times New Roman" w:hAnsi="Times New Roman"/>
                <w:b/>
                <w:i/>
                <w:color w:val="000000"/>
                <w:sz w:val="24"/>
                <w:szCs w:val="24"/>
                <w:lang w:val="ro-RO"/>
              </w:rPr>
              <w:t>Anul 2015</w:t>
            </w:r>
          </w:p>
        </w:tc>
        <w:tc>
          <w:tcPr>
            <w:tcW w:w="3118" w:type="dxa"/>
            <w:tcBorders>
              <w:top w:val="single" w:sz="4" w:space="0" w:color="auto"/>
              <w:left w:val="single" w:sz="4" w:space="0" w:color="auto"/>
              <w:right w:val="single" w:sz="4" w:space="0" w:color="auto"/>
            </w:tcBorders>
            <w:shd w:val="clear" w:color="auto" w:fill="C6D9F1" w:themeFill="text2" w:themeFillTint="33"/>
          </w:tcPr>
          <w:p w:rsidR="00184F1D" w:rsidRPr="00CC3FF8" w:rsidRDefault="00112755" w:rsidP="00184F1D">
            <w:pPr>
              <w:jc w:val="center"/>
              <w:rPr>
                <w:rFonts w:ascii="Times New Roman" w:hAnsi="Times New Roman"/>
                <w:b/>
                <w:i/>
                <w:color w:val="000000"/>
                <w:sz w:val="24"/>
                <w:szCs w:val="24"/>
                <w:lang w:val="ro-RO"/>
              </w:rPr>
            </w:pPr>
            <w:r w:rsidRPr="00CC3FF8">
              <w:rPr>
                <w:rFonts w:ascii="Times New Roman" w:hAnsi="Times New Roman"/>
                <w:b/>
                <w:i/>
                <w:color w:val="000000"/>
                <w:sz w:val="24"/>
                <w:szCs w:val="24"/>
                <w:lang w:val="ro-RO"/>
              </w:rPr>
              <w:t>Anul 2016</w:t>
            </w:r>
          </w:p>
        </w:tc>
        <w:tc>
          <w:tcPr>
            <w:tcW w:w="2410" w:type="dxa"/>
            <w:tcBorders>
              <w:top w:val="single" w:sz="4" w:space="0" w:color="auto"/>
              <w:left w:val="single" w:sz="4" w:space="0" w:color="auto"/>
            </w:tcBorders>
            <w:shd w:val="clear" w:color="auto" w:fill="C6D9F1" w:themeFill="text2" w:themeFillTint="33"/>
          </w:tcPr>
          <w:p w:rsidR="00184F1D" w:rsidRPr="00CC3FF8" w:rsidRDefault="00112755" w:rsidP="00184F1D">
            <w:pPr>
              <w:jc w:val="center"/>
              <w:rPr>
                <w:rFonts w:ascii="Times New Roman" w:hAnsi="Times New Roman"/>
                <w:b/>
                <w:i/>
                <w:color w:val="000000"/>
                <w:sz w:val="24"/>
                <w:szCs w:val="24"/>
                <w:lang w:val="ro-RO"/>
              </w:rPr>
            </w:pPr>
            <w:r w:rsidRPr="00CC3FF8">
              <w:rPr>
                <w:rFonts w:ascii="Times New Roman" w:hAnsi="Times New Roman"/>
                <w:b/>
                <w:i/>
                <w:color w:val="000000"/>
                <w:sz w:val="24"/>
                <w:szCs w:val="24"/>
                <w:lang w:val="ro-RO"/>
              </w:rPr>
              <w:t>Anul 2017</w:t>
            </w:r>
          </w:p>
        </w:tc>
      </w:tr>
      <w:tr w:rsidR="00184F1D" w:rsidRPr="00DE0B7A" w:rsidTr="00DE0B7A">
        <w:trPr>
          <w:trHeight w:val="742"/>
        </w:trPr>
        <w:tc>
          <w:tcPr>
            <w:tcW w:w="3120" w:type="dxa"/>
            <w:shd w:val="clear" w:color="auto" w:fill="DBE5F1" w:themeFill="accent1" w:themeFillTint="33"/>
          </w:tcPr>
          <w:p w:rsidR="00184F1D" w:rsidRPr="00DE0B7A" w:rsidRDefault="00112755" w:rsidP="00562FFA">
            <w:pPr>
              <w:spacing w:after="0" w:line="240" w:lineRule="auto"/>
              <w:rPr>
                <w:rFonts w:ascii="Times New Roman" w:hAnsi="Times New Roman"/>
                <w:b/>
                <w:i/>
                <w:color w:val="000000"/>
                <w:sz w:val="18"/>
                <w:szCs w:val="18"/>
                <w:lang w:val="ro-RO"/>
              </w:rPr>
            </w:pPr>
            <w:r w:rsidRPr="00DE0B7A">
              <w:rPr>
                <w:rFonts w:ascii="Times New Roman" w:eastAsia="Times New Roman" w:hAnsi="Times New Roman"/>
                <w:b/>
                <w:color w:val="000000"/>
                <w:sz w:val="18"/>
                <w:szCs w:val="18"/>
                <w:lang w:eastAsia="ru-RU"/>
              </w:rPr>
              <w:t>1. ÎCS „</w:t>
            </w:r>
            <w:proofErr w:type="spellStart"/>
            <w:r w:rsidRPr="00DE0B7A">
              <w:rPr>
                <w:rFonts w:ascii="Times New Roman" w:eastAsia="Times New Roman" w:hAnsi="Times New Roman"/>
                <w:b/>
                <w:color w:val="000000"/>
                <w:sz w:val="18"/>
                <w:szCs w:val="18"/>
                <w:lang w:eastAsia="ru-RU"/>
              </w:rPr>
              <w:t>Pricewaterhouse</w:t>
            </w:r>
            <w:proofErr w:type="spellEnd"/>
            <w:r w:rsidRPr="00DE0B7A">
              <w:rPr>
                <w:rFonts w:ascii="Times New Roman" w:eastAsia="Times New Roman" w:hAnsi="Times New Roman"/>
                <w:b/>
                <w:color w:val="000000"/>
                <w:sz w:val="18"/>
                <w:szCs w:val="18"/>
                <w:lang w:eastAsia="ru-RU"/>
              </w:rPr>
              <w:t xml:space="preserve"> Coopers Audit” SRL</w:t>
            </w:r>
          </w:p>
        </w:tc>
        <w:tc>
          <w:tcPr>
            <w:tcW w:w="2693" w:type="dxa"/>
            <w:tcBorders>
              <w:right w:val="single" w:sz="4" w:space="0" w:color="auto"/>
            </w:tcBorders>
            <w:shd w:val="clear" w:color="auto" w:fill="DBE5F1" w:themeFill="accent1" w:themeFillTint="33"/>
          </w:tcPr>
          <w:p w:rsidR="00184F1D" w:rsidRPr="00DE0B7A" w:rsidRDefault="00DD31A6" w:rsidP="00562FFA">
            <w:pPr>
              <w:spacing w:after="0" w:line="240" w:lineRule="auto"/>
              <w:rPr>
                <w:rFonts w:ascii="Times New Roman" w:hAnsi="Times New Roman"/>
                <w:b/>
                <w:color w:val="000000"/>
                <w:sz w:val="18"/>
                <w:szCs w:val="18"/>
              </w:rPr>
            </w:pPr>
            <w:r w:rsidRPr="00DE0B7A">
              <w:rPr>
                <w:rFonts w:ascii="Times New Roman" w:hAnsi="Times New Roman"/>
                <w:b/>
                <w:color w:val="000000"/>
                <w:sz w:val="18"/>
                <w:szCs w:val="18"/>
              </w:rPr>
              <w:t>“</w:t>
            </w:r>
            <w:proofErr w:type="spellStart"/>
            <w:r w:rsidRPr="00DE0B7A">
              <w:rPr>
                <w:rFonts w:ascii="Times New Roman" w:hAnsi="Times New Roman"/>
                <w:b/>
                <w:color w:val="000000"/>
                <w:sz w:val="18"/>
                <w:szCs w:val="18"/>
              </w:rPr>
              <w:t>Efes</w:t>
            </w:r>
            <w:proofErr w:type="spellEnd"/>
            <w:r w:rsidRPr="00DE0B7A">
              <w:rPr>
                <w:rFonts w:ascii="Times New Roman" w:hAnsi="Times New Roman"/>
                <w:b/>
                <w:color w:val="000000"/>
                <w:sz w:val="18"/>
                <w:szCs w:val="18"/>
              </w:rPr>
              <w:t xml:space="preserve"> </w:t>
            </w:r>
            <w:proofErr w:type="spellStart"/>
            <w:r w:rsidRPr="00DE0B7A">
              <w:rPr>
                <w:rFonts w:ascii="Times New Roman" w:hAnsi="Times New Roman"/>
                <w:b/>
                <w:color w:val="000000"/>
                <w:sz w:val="18"/>
                <w:szCs w:val="18"/>
              </w:rPr>
              <w:t>Vitanta</w:t>
            </w:r>
            <w:proofErr w:type="spellEnd"/>
            <w:r w:rsidRPr="00DE0B7A">
              <w:rPr>
                <w:rFonts w:ascii="Times New Roman" w:hAnsi="Times New Roman"/>
                <w:b/>
                <w:color w:val="000000"/>
                <w:sz w:val="18"/>
                <w:szCs w:val="18"/>
              </w:rPr>
              <w:t xml:space="preserve"> Moldova Brewery” SA</w:t>
            </w:r>
          </w:p>
        </w:tc>
        <w:tc>
          <w:tcPr>
            <w:tcW w:w="3118" w:type="dxa"/>
            <w:tcBorders>
              <w:left w:val="single" w:sz="4" w:space="0" w:color="auto"/>
              <w:right w:val="single" w:sz="4" w:space="0" w:color="auto"/>
            </w:tcBorders>
            <w:shd w:val="clear" w:color="auto" w:fill="DBE5F1" w:themeFill="accent1" w:themeFillTint="33"/>
          </w:tcPr>
          <w:p w:rsidR="00184F1D" w:rsidRPr="00DE0B7A" w:rsidRDefault="00B86740" w:rsidP="00516CB4">
            <w:pPr>
              <w:spacing w:line="240" w:lineRule="auto"/>
              <w:rPr>
                <w:rFonts w:ascii="Times New Roman" w:hAnsi="Times New Roman"/>
                <w:b/>
                <w:color w:val="000000"/>
                <w:sz w:val="18"/>
                <w:szCs w:val="18"/>
                <w:lang w:val="ro-RO"/>
              </w:rPr>
            </w:pPr>
            <w:r w:rsidRPr="00DE0B7A">
              <w:rPr>
                <w:rFonts w:ascii="Times New Roman" w:hAnsi="Times New Roman"/>
                <w:b/>
                <w:color w:val="000000"/>
                <w:sz w:val="18"/>
                <w:szCs w:val="18"/>
                <w:lang w:val="ro-RO"/>
              </w:rPr>
              <w:t>BC “</w:t>
            </w:r>
            <w:proofErr w:type="spellStart"/>
            <w:r w:rsidRPr="00DE0B7A">
              <w:rPr>
                <w:rFonts w:ascii="Times New Roman" w:hAnsi="Times New Roman"/>
                <w:b/>
                <w:color w:val="000000"/>
                <w:sz w:val="18"/>
                <w:szCs w:val="18"/>
                <w:lang w:val="ro-RO"/>
              </w:rPr>
              <w:t>ProCredit</w:t>
            </w:r>
            <w:proofErr w:type="spellEnd"/>
            <w:r w:rsidRPr="00DE0B7A">
              <w:rPr>
                <w:rFonts w:ascii="Times New Roman" w:hAnsi="Times New Roman"/>
                <w:b/>
                <w:color w:val="000000"/>
                <w:sz w:val="18"/>
                <w:szCs w:val="18"/>
                <w:lang w:val="ro-RO"/>
              </w:rPr>
              <w:t xml:space="preserve"> Bank” S.A</w:t>
            </w:r>
          </w:p>
        </w:tc>
        <w:tc>
          <w:tcPr>
            <w:tcW w:w="2410" w:type="dxa"/>
            <w:tcBorders>
              <w:left w:val="single" w:sz="4" w:space="0" w:color="auto"/>
            </w:tcBorders>
            <w:shd w:val="clear" w:color="auto" w:fill="DBE5F1" w:themeFill="accent1" w:themeFillTint="33"/>
          </w:tcPr>
          <w:p w:rsidR="00184F1D" w:rsidRPr="00DE0B7A" w:rsidRDefault="00D167B4" w:rsidP="00562FFA">
            <w:pPr>
              <w:spacing w:after="0"/>
              <w:rPr>
                <w:rFonts w:ascii="Times New Roman" w:hAnsi="Times New Roman"/>
                <w:b/>
                <w:color w:val="000000"/>
                <w:sz w:val="18"/>
                <w:szCs w:val="18"/>
                <w:lang w:val="ro-RO"/>
              </w:rPr>
            </w:pPr>
            <w:r w:rsidRPr="00DE0B7A">
              <w:rPr>
                <w:rFonts w:ascii="Times New Roman" w:hAnsi="Times New Roman"/>
                <w:b/>
                <w:color w:val="000000"/>
                <w:sz w:val="18"/>
                <w:szCs w:val="18"/>
                <w:lang w:val="ro-RO"/>
              </w:rPr>
              <w:t>BC “</w:t>
            </w:r>
            <w:proofErr w:type="spellStart"/>
            <w:r w:rsidRPr="00DE0B7A">
              <w:rPr>
                <w:rFonts w:ascii="Times New Roman" w:hAnsi="Times New Roman"/>
                <w:b/>
                <w:color w:val="000000"/>
                <w:sz w:val="18"/>
                <w:szCs w:val="18"/>
                <w:lang w:val="ro-RO"/>
              </w:rPr>
              <w:t>ProCredit</w:t>
            </w:r>
            <w:proofErr w:type="spellEnd"/>
            <w:r w:rsidRPr="00DE0B7A">
              <w:rPr>
                <w:rFonts w:ascii="Times New Roman" w:hAnsi="Times New Roman"/>
                <w:b/>
                <w:color w:val="000000"/>
                <w:sz w:val="18"/>
                <w:szCs w:val="18"/>
                <w:lang w:val="ro-RO"/>
              </w:rPr>
              <w:t xml:space="preserve"> Bank” S.A</w:t>
            </w:r>
          </w:p>
          <w:p w:rsidR="00D167B4" w:rsidRPr="00DE0B7A" w:rsidRDefault="00D167B4" w:rsidP="00562FFA">
            <w:pPr>
              <w:spacing w:after="0" w:line="240" w:lineRule="auto"/>
              <w:rPr>
                <w:rFonts w:ascii="Times New Roman" w:hAnsi="Times New Roman"/>
                <w:b/>
                <w:color w:val="000000"/>
                <w:sz w:val="18"/>
                <w:szCs w:val="18"/>
              </w:rPr>
            </w:pPr>
            <w:r w:rsidRPr="00DE0B7A">
              <w:rPr>
                <w:rFonts w:ascii="Times New Roman" w:hAnsi="Times New Roman"/>
                <w:b/>
                <w:color w:val="000000"/>
                <w:sz w:val="18"/>
                <w:szCs w:val="18"/>
                <w:lang w:val="ro-RO"/>
              </w:rPr>
              <w:t>B.C. „Banca Comercială Romană”</w:t>
            </w:r>
            <w:r w:rsidRPr="00DE0B7A">
              <w:rPr>
                <w:rFonts w:ascii="Times New Roman" w:hAnsi="Times New Roman"/>
                <w:b/>
                <w:color w:val="000000"/>
                <w:sz w:val="18"/>
                <w:szCs w:val="18"/>
              </w:rPr>
              <w:t xml:space="preserve"> SA</w:t>
            </w:r>
          </w:p>
        </w:tc>
      </w:tr>
      <w:tr w:rsidR="00184F1D" w:rsidRPr="00DE0B7A" w:rsidTr="00D76EAA">
        <w:trPr>
          <w:trHeight w:val="1350"/>
        </w:trPr>
        <w:tc>
          <w:tcPr>
            <w:tcW w:w="3120" w:type="dxa"/>
            <w:shd w:val="clear" w:color="auto" w:fill="DBE5F1" w:themeFill="accent1" w:themeFillTint="33"/>
          </w:tcPr>
          <w:p w:rsidR="00184F1D" w:rsidRPr="00DE0B7A" w:rsidRDefault="00112755" w:rsidP="00562FFA">
            <w:pPr>
              <w:spacing w:after="0"/>
              <w:rPr>
                <w:rFonts w:ascii="Times New Roman" w:hAnsi="Times New Roman"/>
                <w:b/>
                <w:i/>
                <w:color w:val="000000"/>
                <w:sz w:val="18"/>
                <w:szCs w:val="18"/>
                <w:lang w:val="ro-RO"/>
              </w:rPr>
            </w:pPr>
            <w:r w:rsidRPr="00DE0B7A">
              <w:rPr>
                <w:rFonts w:ascii="Times New Roman" w:eastAsia="Times New Roman" w:hAnsi="Times New Roman"/>
                <w:b/>
                <w:color w:val="000000"/>
                <w:sz w:val="18"/>
                <w:szCs w:val="18"/>
                <w:lang w:val="ro-RO" w:eastAsia="ru-RU"/>
              </w:rPr>
              <w:t>2.</w:t>
            </w:r>
            <w:r w:rsidRPr="00DE0B7A">
              <w:rPr>
                <w:rFonts w:ascii="Times New Roman" w:eastAsia="Times New Roman" w:hAnsi="Times New Roman"/>
                <w:b/>
                <w:color w:val="000000"/>
                <w:sz w:val="18"/>
                <w:szCs w:val="18"/>
                <w:lang w:val="ru-RU" w:eastAsia="ru-RU"/>
              </w:rPr>
              <w:t xml:space="preserve"> ÎCS „KPMG </w:t>
            </w:r>
            <w:proofErr w:type="spellStart"/>
            <w:r w:rsidRPr="00DE0B7A">
              <w:rPr>
                <w:rFonts w:ascii="Times New Roman" w:eastAsia="Times New Roman" w:hAnsi="Times New Roman"/>
                <w:b/>
                <w:color w:val="000000"/>
                <w:sz w:val="18"/>
                <w:szCs w:val="18"/>
                <w:lang w:val="ru-RU" w:eastAsia="ru-RU"/>
              </w:rPr>
              <w:t>Moldova</w:t>
            </w:r>
            <w:proofErr w:type="spellEnd"/>
            <w:r w:rsidRPr="00DE0B7A">
              <w:rPr>
                <w:rFonts w:ascii="Times New Roman" w:eastAsia="Times New Roman" w:hAnsi="Times New Roman"/>
                <w:b/>
                <w:color w:val="000000"/>
                <w:sz w:val="18"/>
                <w:szCs w:val="18"/>
                <w:lang w:val="ru-RU" w:eastAsia="ru-RU"/>
              </w:rPr>
              <w:t>” SRL</w:t>
            </w:r>
          </w:p>
        </w:tc>
        <w:tc>
          <w:tcPr>
            <w:tcW w:w="2693" w:type="dxa"/>
            <w:tcBorders>
              <w:right w:val="single" w:sz="4" w:space="0" w:color="auto"/>
            </w:tcBorders>
            <w:shd w:val="clear" w:color="auto" w:fill="DBE5F1" w:themeFill="accent1" w:themeFillTint="33"/>
          </w:tcPr>
          <w:p w:rsidR="00184F1D" w:rsidRPr="00DE0B7A" w:rsidRDefault="00C02EFE" w:rsidP="00562FFA">
            <w:pPr>
              <w:spacing w:after="0" w:line="240" w:lineRule="auto"/>
              <w:rPr>
                <w:rFonts w:ascii="Times New Roman" w:hAnsi="Times New Roman"/>
                <w:b/>
                <w:color w:val="000000"/>
                <w:sz w:val="18"/>
                <w:szCs w:val="18"/>
                <w:lang w:val="ro-RO"/>
              </w:rPr>
            </w:pPr>
            <w:r w:rsidRPr="00DE0B7A">
              <w:rPr>
                <w:rFonts w:ascii="Times New Roman" w:hAnsi="Times New Roman"/>
                <w:b/>
                <w:color w:val="000000"/>
                <w:sz w:val="18"/>
                <w:szCs w:val="18"/>
                <w:lang w:val="ro-RO"/>
              </w:rPr>
              <w:t xml:space="preserve">B.C. „EXIMBANK – </w:t>
            </w:r>
            <w:proofErr w:type="spellStart"/>
            <w:r w:rsidRPr="00DE0B7A">
              <w:rPr>
                <w:rFonts w:ascii="Times New Roman" w:hAnsi="Times New Roman"/>
                <w:b/>
                <w:color w:val="000000"/>
                <w:sz w:val="18"/>
                <w:szCs w:val="18"/>
                <w:lang w:val="ro-RO"/>
              </w:rPr>
              <w:t>Gruppo</w:t>
            </w:r>
            <w:proofErr w:type="spellEnd"/>
            <w:r w:rsidRPr="00DE0B7A">
              <w:rPr>
                <w:rFonts w:ascii="Times New Roman" w:hAnsi="Times New Roman"/>
                <w:b/>
                <w:color w:val="000000"/>
                <w:sz w:val="18"/>
                <w:szCs w:val="18"/>
                <w:lang w:val="ro-RO"/>
              </w:rPr>
              <w:t xml:space="preserve"> </w:t>
            </w:r>
            <w:proofErr w:type="spellStart"/>
            <w:r w:rsidRPr="00DE0B7A">
              <w:rPr>
                <w:rFonts w:ascii="Times New Roman" w:hAnsi="Times New Roman"/>
                <w:b/>
                <w:color w:val="000000"/>
                <w:sz w:val="18"/>
                <w:szCs w:val="18"/>
                <w:lang w:val="ro-RO"/>
              </w:rPr>
              <w:t>Veneto</w:t>
            </w:r>
            <w:proofErr w:type="spellEnd"/>
            <w:r w:rsidRPr="00DE0B7A">
              <w:rPr>
                <w:rFonts w:ascii="Times New Roman" w:hAnsi="Times New Roman"/>
                <w:b/>
                <w:color w:val="000000"/>
                <w:sz w:val="18"/>
                <w:szCs w:val="18"/>
                <w:lang w:val="ro-RO"/>
              </w:rPr>
              <w:t xml:space="preserve"> Banca” SA</w:t>
            </w:r>
          </w:p>
          <w:p w:rsidR="00C02EFE" w:rsidRPr="00DE0B7A" w:rsidRDefault="00C02EFE" w:rsidP="00562FFA">
            <w:pPr>
              <w:spacing w:after="0" w:line="240" w:lineRule="auto"/>
              <w:rPr>
                <w:rFonts w:ascii="Times New Roman" w:hAnsi="Times New Roman"/>
                <w:b/>
                <w:color w:val="000000"/>
                <w:sz w:val="18"/>
                <w:szCs w:val="18"/>
                <w:lang w:val="ro-RO"/>
              </w:rPr>
            </w:pPr>
            <w:r w:rsidRPr="00DE0B7A">
              <w:rPr>
                <w:rFonts w:ascii="Times New Roman" w:hAnsi="Times New Roman"/>
                <w:b/>
                <w:color w:val="000000"/>
                <w:sz w:val="18"/>
                <w:szCs w:val="18"/>
                <w:lang w:val="ro-RO"/>
              </w:rPr>
              <w:t xml:space="preserve">B.C „Moldova </w:t>
            </w:r>
            <w:r w:rsidR="00083E57">
              <w:rPr>
                <w:rFonts w:ascii="Times New Roman" w:hAnsi="Times New Roman"/>
                <w:b/>
                <w:color w:val="000000"/>
                <w:sz w:val="18"/>
                <w:szCs w:val="18"/>
                <w:lang w:val="ro-RO"/>
              </w:rPr>
              <w:t>–</w:t>
            </w:r>
            <w:r w:rsidRPr="00DE0B7A">
              <w:rPr>
                <w:rFonts w:ascii="Times New Roman" w:hAnsi="Times New Roman"/>
                <w:b/>
                <w:color w:val="000000"/>
                <w:sz w:val="18"/>
                <w:szCs w:val="18"/>
                <w:lang w:val="ro-RO"/>
              </w:rPr>
              <w:t xml:space="preserve"> </w:t>
            </w:r>
            <w:proofErr w:type="spellStart"/>
            <w:r w:rsidRPr="00DE0B7A">
              <w:rPr>
                <w:rFonts w:ascii="Times New Roman" w:hAnsi="Times New Roman"/>
                <w:b/>
                <w:color w:val="000000"/>
                <w:sz w:val="18"/>
                <w:szCs w:val="18"/>
                <w:lang w:val="ro-RO"/>
              </w:rPr>
              <w:t>Agroindbank</w:t>
            </w:r>
            <w:proofErr w:type="spellEnd"/>
            <w:r w:rsidRPr="00DE0B7A">
              <w:rPr>
                <w:rFonts w:ascii="Times New Roman" w:hAnsi="Times New Roman"/>
                <w:b/>
                <w:color w:val="000000"/>
                <w:sz w:val="18"/>
                <w:szCs w:val="18"/>
                <w:lang w:val="ro-RO"/>
              </w:rPr>
              <w:t>” SA</w:t>
            </w:r>
          </w:p>
          <w:p w:rsidR="00C02EFE" w:rsidRPr="00DE0B7A" w:rsidRDefault="00C02EFE" w:rsidP="00562FFA">
            <w:pPr>
              <w:spacing w:after="0" w:line="240" w:lineRule="auto"/>
              <w:rPr>
                <w:rFonts w:ascii="Times New Roman" w:hAnsi="Times New Roman"/>
                <w:b/>
                <w:color w:val="000000"/>
                <w:sz w:val="18"/>
                <w:szCs w:val="18"/>
                <w:lang w:val="ro-RO"/>
              </w:rPr>
            </w:pPr>
            <w:r w:rsidRPr="00DE0B7A">
              <w:rPr>
                <w:rFonts w:ascii="Times New Roman" w:hAnsi="Times New Roman"/>
                <w:b/>
                <w:color w:val="000000"/>
                <w:sz w:val="18"/>
                <w:szCs w:val="18"/>
                <w:lang w:val="ro-RO"/>
              </w:rPr>
              <w:t>B.C. „</w:t>
            </w:r>
            <w:proofErr w:type="spellStart"/>
            <w:r w:rsidRPr="00DE0B7A">
              <w:rPr>
                <w:rFonts w:ascii="Times New Roman" w:hAnsi="Times New Roman"/>
                <w:b/>
                <w:color w:val="000000"/>
                <w:sz w:val="18"/>
                <w:szCs w:val="18"/>
                <w:lang w:val="ro-RO"/>
              </w:rPr>
              <w:t>Victoriabank</w:t>
            </w:r>
            <w:proofErr w:type="spellEnd"/>
            <w:r w:rsidRPr="00DE0B7A">
              <w:rPr>
                <w:rFonts w:ascii="Times New Roman" w:hAnsi="Times New Roman"/>
                <w:b/>
                <w:color w:val="000000"/>
                <w:sz w:val="18"/>
                <w:szCs w:val="18"/>
                <w:lang w:val="ro-RO"/>
              </w:rPr>
              <w:t>” SA</w:t>
            </w:r>
          </w:p>
          <w:p w:rsidR="00C02EFE" w:rsidRPr="00DE0B7A" w:rsidRDefault="00C02EFE" w:rsidP="00562FFA">
            <w:pPr>
              <w:spacing w:after="0" w:line="240" w:lineRule="auto"/>
              <w:rPr>
                <w:rFonts w:ascii="Times New Roman" w:hAnsi="Times New Roman"/>
                <w:b/>
                <w:color w:val="000000"/>
                <w:sz w:val="18"/>
                <w:szCs w:val="18"/>
                <w:lang w:val="ro-RO"/>
              </w:rPr>
            </w:pPr>
            <w:r w:rsidRPr="00DE0B7A">
              <w:rPr>
                <w:rFonts w:ascii="Times New Roman" w:hAnsi="Times New Roman"/>
                <w:b/>
                <w:color w:val="000000"/>
                <w:sz w:val="18"/>
                <w:szCs w:val="18"/>
                <w:lang w:val="ro-RO"/>
              </w:rPr>
              <w:t>B.C. „</w:t>
            </w:r>
            <w:proofErr w:type="spellStart"/>
            <w:r w:rsidRPr="00DE0B7A">
              <w:rPr>
                <w:rFonts w:ascii="Times New Roman" w:hAnsi="Times New Roman"/>
                <w:b/>
                <w:color w:val="000000"/>
                <w:sz w:val="18"/>
                <w:szCs w:val="18"/>
                <w:lang w:val="ro-RO"/>
              </w:rPr>
              <w:t>ProCredit</w:t>
            </w:r>
            <w:proofErr w:type="spellEnd"/>
            <w:r w:rsidRPr="00DE0B7A">
              <w:rPr>
                <w:rFonts w:ascii="Times New Roman" w:hAnsi="Times New Roman"/>
                <w:b/>
                <w:color w:val="000000"/>
                <w:sz w:val="18"/>
                <w:szCs w:val="18"/>
                <w:lang w:val="ro-RO"/>
              </w:rPr>
              <w:t xml:space="preserve"> Bank” SA</w:t>
            </w:r>
            <w:bookmarkStart w:id="0" w:name="_GoBack"/>
            <w:bookmarkEnd w:id="0"/>
          </w:p>
        </w:tc>
        <w:tc>
          <w:tcPr>
            <w:tcW w:w="3118" w:type="dxa"/>
            <w:tcBorders>
              <w:left w:val="single" w:sz="4" w:space="0" w:color="auto"/>
              <w:right w:val="single" w:sz="4" w:space="0" w:color="auto"/>
            </w:tcBorders>
            <w:shd w:val="clear" w:color="auto" w:fill="DBE5F1" w:themeFill="accent1" w:themeFillTint="33"/>
          </w:tcPr>
          <w:p w:rsidR="00516CB4" w:rsidRPr="00DE0B7A" w:rsidRDefault="00516CB4" w:rsidP="00562FFA">
            <w:pPr>
              <w:spacing w:after="0" w:line="240" w:lineRule="auto"/>
              <w:rPr>
                <w:rFonts w:ascii="Times New Roman" w:hAnsi="Times New Roman"/>
                <w:b/>
                <w:color w:val="000000"/>
                <w:sz w:val="18"/>
                <w:szCs w:val="18"/>
                <w:lang w:val="ro-RO"/>
              </w:rPr>
            </w:pPr>
            <w:r w:rsidRPr="00DE0B7A">
              <w:rPr>
                <w:rFonts w:ascii="Times New Roman" w:hAnsi="Times New Roman"/>
                <w:b/>
                <w:color w:val="000000"/>
                <w:sz w:val="18"/>
                <w:szCs w:val="18"/>
                <w:lang w:val="ro-RO"/>
              </w:rPr>
              <w:t xml:space="preserve">B.C. „EXIMBANK – </w:t>
            </w:r>
            <w:proofErr w:type="spellStart"/>
            <w:r w:rsidRPr="00DE0B7A">
              <w:rPr>
                <w:rFonts w:ascii="Times New Roman" w:hAnsi="Times New Roman"/>
                <w:b/>
                <w:color w:val="000000"/>
                <w:sz w:val="18"/>
                <w:szCs w:val="18"/>
                <w:lang w:val="ro-RO"/>
              </w:rPr>
              <w:t>Gruppo</w:t>
            </w:r>
            <w:proofErr w:type="spellEnd"/>
            <w:r w:rsidRPr="00DE0B7A">
              <w:rPr>
                <w:rFonts w:ascii="Times New Roman" w:hAnsi="Times New Roman"/>
                <w:b/>
                <w:color w:val="000000"/>
                <w:sz w:val="18"/>
                <w:szCs w:val="18"/>
                <w:lang w:val="ro-RO"/>
              </w:rPr>
              <w:t xml:space="preserve"> </w:t>
            </w:r>
            <w:proofErr w:type="spellStart"/>
            <w:r w:rsidRPr="00DE0B7A">
              <w:rPr>
                <w:rFonts w:ascii="Times New Roman" w:hAnsi="Times New Roman"/>
                <w:b/>
                <w:color w:val="000000"/>
                <w:sz w:val="18"/>
                <w:szCs w:val="18"/>
                <w:lang w:val="ro-RO"/>
              </w:rPr>
              <w:t>Veneto</w:t>
            </w:r>
            <w:proofErr w:type="spellEnd"/>
            <w:r w:rsidRPr="00DE0B7A">
              <w:rPr>
                <w:rFonts w:ascii="Times New Roman" w:hAnsi="Times New Roman"/>
                <w:b/>
                <w:color w:val="000000"/>
                <w:sz w:val="18"/>
                <w:szCs w:val="18"/>
                <w:lang w:val="ro-RO"/>
              </w:rPr>
              <w:t xml:space="preserve"> Banca” SA</w:t>
            </w:r>
          </w:p>
          <w:p w:rsidR="00516CB4" w:rsidRPr="00DE0B7A" w:rsidRDefault="00516CB4" w:rsidP="00562FFA">
            <w:pPr>
              <w:spacing w:after="0" w:line="240" w:lineRule="auto"/>
              <w:rPr>
                <w:rFonts w:ascii="Times New Roman" w:hAnsi="Times New Roman"/>
                <w:b/>
                <w:color w:val="000000"/>
                <w:sz w:val="18"/>
                <w:szCs w:val="18"/>
                <w:lang w:val="ro-RO"/>
              </w:rPr>
            </w:pPr>
            <w:r w:rsidRPr="00DE0B7A">
              <w:rPr>
                <w:rFonts w:ascii="Times New Roman" w:hAnsi="Times New Roman"/>
                <w:b/>
                <w:color w:val="000000"/>
                <w:sz w:val="18"/>
                <w:szCs w:val="18"/>
                <w:lang w:val="ro-RO"/>
              </w:rPr>
              <w:t>B.C. „</w:t>
            </w:r>
            <w:proofErr w:type="spellStart"/>
            <w:r w:rsidRPr="00DE0B7A">
              <w:rPr>
                <w:rFonts w:ascii="Times New Roman" w:hAnsi="Times New Roman"/>
                <w:b/>
                <w:color w:val="000000"/>
                <w:sz w:val="18"/>
                <w:szCs w:val="18"/>
                <w:lang w:val="ro-RO"/>
              </w:rPr>
              <w:t>ProCredit</w:t>
            </w:r>
            <w:proofErr w:type="spellEnd"/>
            <w:r w:rsidRPr="00DE0B7A">
              <w:rPr>
                <w:rFonts w:ascii="Times New Roman" w:hAnsi="Times New Roman"/>
                <w:b/>
                <w:color w:val="000000"/>
                <w:sz w:val="18"/>
                <w:szCs w:val="18"/>
                <w:lang w:val="ro-RO"/>
              </w:rPr>
              <w:t xml:space="preserve"> Bank” SA</w:t>
            </w:r>
          </w:p>
          <w:p w:rsidR="00516CB4" w:rsidRPr="00DE0B7A" w:rsidRDefault="00516CB4" w:rsidP="00562FFA">
            <w:pPr>
              <w:spacing w:after="0" w:line="240" w:lineRule="auto"/>
              <w:rPr>
                <w:rFonts w:ascii="Times New Roman" w:hAnsi="Times New Roman"/>
                <w:b/>
                <w:color w:val="000000"/>
                <w:sz w:val="18"/>
                <w:szCs w:val="18"/>
                <w:lang w:val="ro-RO"/>
              </w:rPr>
            </w:pPr>
            <w:r w:rsidRPr="00DE0B7A">
              <w:rPr>
                <w:rFonts w:ascii="Times New Roman" w:hAnsi="Times New Roman"/>
                <w:b/>
                <w:color w:val="000000"/>
                <w:sz w:val="18"/>
                <w:szCs w:val="18"/>
                <w:lang w:val="ro-RO"/>
              </w:rPr>
              <w:t>B.C. „</w:t>
            </w:r>
            <w:proofErr w:type="spellStart"/>
            <w:r w:rsidRPr="00DE0B7A">
              <w:rPr>
                <w:rFonts w:ascii="Times New Roman" w:hAnsi="Times New Roman"/>
                <w:b/>
                <w:color w:val="000000"/>
                <w:sz w:val="18"/>
                <w:szCs w:val="18"/>
                <w:lang w:val="ro-RO"/>
              </w:rPr>
              <w:t>Victoriabank</w:t>
            </w:r>
            <w:proofErr w:type="spellEnd"/>
            <w:r w:rsidRPr="00DE0B7A">
              <w:rPr>
                <w:rFonts w:ascii="Times New Roman" w:hAnsi="Times New Roman"/>
                <w:b/>
                <w:color w:val="000000"/>
                <w:sz w:val="18"/>
                <w:szCs w:val="18"/>
                <w:lang w:val="ro-RO"/>
              </w:rPr>
              <w:t>” SA</w:t>
            </w:r>
          </w:p>
          <w:p w:rsidR="00184F1D" w:rsidRPr="00DE0B7A" w:rsidRDefault="00516CB4" w:rsidP="00562FFA">
            <w:pPr>
              <w:spacing w:after="0" w:line="240" w:lineRule="auto"/>
              <w:rPr>
                <w:rFonts w:ascii="Times New Roman" w:hAnsi="Times New Roman"/>
                <w:b/>
                <w:color w:val="000000"/>
                <w:sz w:val="18"/>
                <w:szCs w:val="18"/>
              </w:rPr>
            </w:pPr>
            <w:r w:rsidRPr="00DE0B7A">
              <w:rPr>
                <w:rFonts w:ascii="Times New Roman" w:hAnsi="Times New Roman"/>
                <w:b/>
                <w:color w:val="000000"/>
                <w:sz w:val="18"/>
                <w:szCs w:val="18"/>
              </w:rPr>
              <w:t>C.A. “</w:t>
            </w:r>
            <w:proofErr w:type="spellStart"/>
            <w:r w:rsidRPr="00DE0B7A">
              <w:rPr>
                <w:rFonts w:ascii="Times New Roman" w:hAnsi="Times New Roman"/>
                <w:b/>
                <w:color w:val="000000"/>
                <w:sz w:val="18"/>
                <w:szCs w:val="18"/>
              </w:rPr>
              <w:t>Grawe</w:t>
            </w:r>
            <w:proofErr w:type="spellEnd"/>
            <w:r w:rsidRPr="00DE0B7A">
              <w:rPr>
                <w:rFonts w:ascii="Times New Roman" w:hAnsi="Times New Roman"/>
                <w:b/>
                <w:color w:val="000000"/>
                <w:sz w:val="18"/>
                <w:szCs w:val="18"/>
              </w:rPr>
              <w:t xml:space="preserve"> Carat </w:t>
            </w:r>
            <w:proofErr w:type="spellStart"/>
            <w:r w:rsidRPr="00DE0B7A">
              <w:rPr>
                <w:rFonts w:ascii="Times New Roman" w:hAnsi="Times New Roman"/>
                <w:b/>
                <w:color w:val="000000"/>
                <w:sz w:val="18"/>
                <w:szCs w:val="18"/>
              </w:rPr>
              <w:t>Asigurări</w:t>
            </w:r>
            <w:proofErr w:type="spellEnd"/>
            <w:r w:rsidRPr="00DE0B7A">
              <w:rPr>
                <w:rFonts w:ascii="Times New Roman" w:hAnsi="Times New Roman"/>
                <w:b/>
                <w:color w:val="000000"/>
                <w:sz w:val="18"/>
                <w:szCs w:val="18"/>
              </w:rPr>
              <w:t>” SA</w:t>
            </w:r>
          </w:p>
        </w:tc>
        <w:tc>
          <w:tcPr>
            <w:tcW w:w="2410" w:type="dxa"/>
            <w:tcBorders>
              <w:left w:val="single" w:sz="4" w:space="0" w:color="auto"/>
            </w:tcBorders>
            <w:shd w:val="clear" w:color="auto" w:fill="DBE5F1" w:themeFill="accent1" w:themeFillTint="33"/>
          </w:tcPr>
          <w:p w:rsidR="00D167B4" w:rsidRPr="00DE0B7A" w:rsidRDefault="00D167B4" w:rsidP="00562FFA">
            <w:pPr>
              <w:spacing w:after="0" w:line="240" w:lineRule="auto"/>
              <w:rPr>
                <w:rFonts w:ascii="Times New Roman" w:hAnsi="Times New Roman"/>
                <w:b/>
                <w:color w:val="000000"/>
                <w:sz w:val="18"/>
                <w:szCs w:val="18"/>
                <w:lang w:val="ro-RO"/>
              </w:rPr>
            </w:pPr>
            <w:r w:rsidRPr="00DE0B7A">
              <w:rPr>
                <w:rFonts w:ascii="Times New Roman" w:hAnsi="Times New Roman"/>
                <w:b/>
                <w:color w:val="000000"/>
                <w:sz w:val="18"/>
                <w:szCs w:val="18"/>
                <w:lang w:val="ro-RO"/>
              </w:rPr>
              <w:t xml:space="preserve">B.C. „EXIMBANK – </w:t>
            </w:r>
            <w:proofErr w:type="spellStart"/>
            <w:r w:rsidRPr="00DE0B7A">
              <w:rPr>
                <w:rFonts w:ascii="Times New Roman" w:hAnsi="Times New Roman"/>
                <w:b/>
                <w:color w:val="000000"/>
                <w:sz w:val="18"/>
                <w:szCs w:val="18"/>
                <w:lang w:val="ro-RO"/>
              </w:rPr>
              <w:t>Gruppo</w:t>
            </w:r>
            <w:proofErr w:type="spellEnd"/>
            <w:r w:rsidRPr="00DE0B7A">
              <w:rPr>
                <w:rFonts w:ascii="Times New Roman" w:hAnsi="Times New Roman"/>
                <w:b/>
                <w:color w:val="000000"/>
                <w:sz w:val="18"/>
                <w:szCs w:val="18"/>
                <w:lang w:val="ro-RO"/>
              </w:rPr>
              <w:t xml:space="preserve"> </w:t>
            </w:r>
            <w:proofErr w:type="spellStart"/>
            <w:r w:rsidRPr="00DE0B7A">
              <w:rPr>
                <w:rFonts w:ascii="Times New Roman" w:hAnsi="Times New Roman"/>
                <w:b/>
                <w:color w:val="000000"/>
                <w:sz w:val="18"/>
                <w:szCs w:val="18"/>
                <w:lang w:val="ro-RO"/>
              </w:rPr>
              <w:t>Veneto</w:t>
            </w:r>
            <w:proofErr w:type="spellEnd"/>
            <w:r w:rsidRPr="00DE0B7A">
              <w:rPr>
                <w:rFonts w:ascii="Times New Roman" w:hAnsi="Times New Roman"/>
                <w:b/>
                <w:color w:val="000000"/>
                <w:sz w:val="18"/>
                <w:szCs w:val="18"/>
                <w:lang w:val="ro-RO"/>
              </w:rPr>
              <w:t xml:space="preserve"> Banca” SA</w:t>
            </w:r>
          </w:p>
          <w:p w:rsidR="00184F1D" w:rsidRPr="00DE0B7A" w:rsidRDefault="00D167B4" w:rsidP="00562FFA">
            <w:pPr>
              <w:spacing w:after="0"/>
              <w:rPr>
                <w:rFonts w:ascii="Times New Roman" w:hAnsi="Times New Roman"/>
                <w:b/>
                <w:i/>
                <w:color w:val="000000"/>
                <w:sz w:val="18"/>
                <w:szCs w:val="18"/>
                <w:lang w:val="ro-RO"/>
              </w:rPr>
            </w:pPr>
            <w:r w:rsidRPr="00DE0B7A">
              <w:rPr>
                <w:rFonts w:ascii="Times New Roman" w:hAnsi="Times New Roman"/>
                <w:b/>
                <w:color w:val="000000"/>
                <w:sz w:val="18"/>
                <w:szCs w:val="18"/>
              </w:rPr>
              <w:t>C.A. “</w:t>
            </w:r>
            <w:proofErr w:type="spellStart"/>
            <w:r w:rsidRPr="00DE0B7A">
              <w:rPr>
                <w:rFonts w:ascii="Times New Roman" w:hAnsi="Times New Roman"/>
                <w:b/>
                <w:color w:val="000000"/>
                <w:sz w:val="18"/>
                <w:szCs w:val="18"/>
              </w:rPr>
              <w:t>Grawe</w:t>
            </w:r>
            <w:proofErr w:type="spellEnd"/>
            <w:r w:rsidRPr="00DE0B7A">
              <w:rPr>
                <w:rFonts w:ascii="Times New Roman" w:hAnsi="Times New Roman"/>
                <w:b/>
                <w:color w:val="000000"/>
                <w:sz w:val="18"/>
                <w:szCs w:val="18"/>
              </w:rPr>
              <w:t xml:space="preserve"> Carat </w:t>
            </w:r>
            <w:proofErr w:type="spellStart"/>
            <w:r w:rsidRPr="00DE0B7A">
              <w:rPr>
                <w:rFonts w:ascii="Times New Roman" w:hAnsi="Times New Roman"/>
                <w:b/>
                <w:color w:val="000000"/>
                <w:sz w:val="18"/>
                <w:szCs w:val="18"/>
              </w:rPr>
              <w:t>Asigurări</w:t>
            </w:r>
            <w:proofErr w:type="spellEnd"/>
            <w:r w:rsidRPr="00DE0B7A">
              <w:rPr>
                <w:rFonts w:ascii="Times New Roman" w:hAnsi="Times New Roman"/>
                <w:b/>
                <w:color w:val="000000"/>
                <w:sz w:val="18"/>
                <w:szCs w:val="18"/>
              </w:rPr>
              <w:t>” SA</w:t>
            </w:r>
          </w:p>
        </w:tc>
      </w:tr>
      <w:tr w:rsidR="00184F1D" w:rsidRPr="00DE0B7A" w:rsidTr="00DE0B7A">
        <w:trPr>
          <w:trHeight w:val="988"/>
        </w:trPr>
        <w:tc>
          <w:tcPr>
            <w:tcW w:w="3120" w:type="dxa"/>
            <w:shd w:val="clear" w:color="auto" w:fill="DBE5F1" w:themeFill="accent1" w:themeFillTint="33"/>
          </w:tcPr>
          <w:p w:rsidR="00184F1D" w:rsidRPr="00DE0B7A" w:rsidRDefault="00112755" w:rsidP="00562FFA">
            <w:pPr>
              <w:spacing w:after="0"/>
              <w:rPr>
                <w:rFonts w:ascii="Times New Roman" w:hAnsi="Times New Roman"/>
                <w:b/>
                <w:i/>
                <w:color w:val="000000"/>
                <w:sz w:val="18"/>
                <w:szCs w:val="18"/>
                <w:lang w:val="ro-RO"/>
              </w:rPr>
            </w:pPr>
            <w:r w:rsidRPr="00DE0B7A">
              <w:rPr>
                <w:rFonts w:ascii="Times New Roman" w:eastAsia="Times New Roman" w:hAnsi="Times New Roman"/>
                <w:b/>
                <w:color w:val="000000"/>
                <w:sz w:val="18"/>
                <w:szCs w:val="18"/>
                <w:lang w:val="ro-RO" w:eastAsia="ru-RU"/>
              </w:rPr>
              <w:t>3.</w:t>
            </w:r>
            <w:r w:rsidRPr="00DE0B7A">
              <w:rPr>
                <w:rFonts w:ascii="Times New Roman" w:eastAsia="Times New Roman" w:hAnsi="Times New Roman"/>
                <w:b/>
                <w:color w:val="000000"/>
                <w:sz w:val="18"/>
                <w:szCs w:val="18"/>
                <w:lang w:val="ru-RU" w:eastAsia="ru-RU"/>
              </w:rPr>
              <w:t xml:space="preserve"> ÎCS „</w:t>
            </w:r>
            <w:proofErr w:type="spellStart"/>
            <w:r w:rsidRPr="00DE0B7A">
              <w:rPr>
                <w:rFonts w:ascii="Times New Roman" w:eastAsia="Times New Roman" w:hAnsi="Times New Roman"/>
                <w:b/>
                <w:color w:val="000000"/>
                <w:sz w:val="18"/>
                <w:szCs w:val="18"/>
                <w:lang w:val="ru-RU" w:eastAsia="ru-RU"/>
              </w:rPr>
              <w:t>Ernst</w:t>
            </w:r>
            <w:proofErr w:type="spellEnd"/>
            <w:r w:rsidRPr="00DE0B7A">
              <w:rPr>
                <w:rFonts w:ascii="Times New Roman" w:eastAsia="Times New Roman" w:hAnsi="Times New Roman"/>
                <w:b/>
                <w:color w:val="000000"/>
                <w:sz w:val="18"/>
                <w:szCs w:val="18"/>
                <w:lang w:val="ru-RU" w:eastAsia="ru-RU"/>
              </w:rPr>
              <w:t xml:space="preserve"> &amp; </w:t>
            </w:r>
            <w:proofErr w:type="spellStart"/>
            <w:r w:rsidRPr="00DE0B7A">
              <w:rPr>
                <w:rFonts w:ascii="Times New Roman" w:eastAsia="Times New Roman" w:hAnsi="Times New Roman"/>
                <w:b/>
                <w:color w:val="000000"/>
                <w:sz w:val="18"/>
                <w:szCs w:val="18"/>
                <w:lang w:val="ru-RU" w:eastAsia="ru-RU"/>
              </w:rPr>
              <w:t>Young</w:t>
            </w:r>
            <w:proofErr w:type="spellEnd"/>
            <w:r w:rsidRPr="00DE0B7A">
              <w:rPr>
                <w:rFonts w:ascii="Times New Roman" w:eastAsia="Times New Roman" w:hAnsi="Times New Roman"/>
                <w:b/>
                <w:color w:val="000000"/>
                <w:sz w:val="18"/>
                <w:szCs w:val="18"/>
                <w:lang w:val="ru-RU" w:eastAsia="ru-RU"/>
              </w:rPr>
              <w:t>” SRL</w:t>
            </w:r>
          </w:p>
        </w:tc>
        <w:tc>
          <w:tcPr>
            <w:tcW w:w="2693" w:type="dxa"/>
            <w:tcBorders>
              <w:right w:val="single" w:sz="4" w:space="0" w:color="auto"/>
            </w:tcBorders>
            <w:shd w:val="clear" w:color="auto" w:fill="DBE5F1" w:themeFill="accent1" w:themeFillTint="33"/>
          </w:tcPr>
          <w:p w:rsidR="00184F1D" w:rsidRPr="00DE0B7A" w:rsidRDefault="00C02EFE" w:rsidP="00562FFA">
            <w:pPr>
              <w:spacing w:after="0" w:line="240" w:lineRule="auto"/>
              <w:rPr>
                <w:rFonts w:ascii="Times New Roman" w:hAnsi="Times New Roman"/>
                <w:b/>
                <w:color w:val="000000"/>
                <w:sz w:val="18"/>
                <w:szCs w:val="18"/>
              </w:rPr>
            </w:pPr>
            <w:r w:rsidRPr="00DE0B7A">
              <w:rPr>
                <w:rFonts w:ascii="Times New Roman" w:hAnsi="Times New Roman"/>
                <w:b/>
                <w:color w:val="000000"/>
                <w:sz w:val="18"/>
                <w:szCs w:val="18"/>
                <w:lang w:val="ro-RO"/>
              </w:rPr>
              <w:t>B.C. „Banca Comercială Romană Chișinău”</w:t>
            </w:r>
            <w:r w:rsidRPr="00DE0B7A">
              <w:rPr>
                <w:rFonts w:ascii="Times New Roman" w:hAnsi="Times New Roman"/>
                <w:b/>
                <w:color w:val="000000"/>
                <w:sz w:val="18"/>
                <w:szCs w:val="18"/>
              </w:rPr>
              <w:t xml:space="preserve"> SA</w:t>
            </w:r>
          </w:p>
          <w:p w:rsidR="00C02EFE" w:rsidRPr="00DE0B7A" w:rsidRDefault="00C02EFE" w:rsidP="00562FFA">
            <w:pPr>
              <w:spacing w:after="0" w:line="240" w:lineRule="auto"/>
              <w:rPr>
                <w:rFonts w:ascii="Times New Roman" w:hAnsi="Times New Roman"/>
                <w:b/>
                <w:color w:val="000000"/>
                <w:sz w:val="18"/>
                <w:szCs w:val="18"/>
              </w:rPr>
            </w:pPr>
            <w:r w:rsidRPr="00DE0B7A">
              <w:rPr>
                <w:rFonts w:ascii="Times New Roman" w:hAnsi="Times New Roman"/>
                <w:b/>
                <w:color w:val="000000"/>
                <w:sz w:val="18"/>
                <w:szCs w:val="18"/>
              </w:rPr>
              <w:t xml:space="preserve">B.C. </w:t>
            </w:r>
            <w:r w:rsidR="00123571" w:rsidRPr="00DE0B7A">
              <w:rPr>
                <w:rFonts w:ascii="Times New Roman" w:hAnsi="Times New Roman"/>
                <w:b/>
                <w:color w:val="000000"/>
                <w:sz w:val="18"/>
                <w:szCs w:val="18"/>
              </w:rPr>
              <w:t>“</w:t>
            </w:r>
            <w:proofErr w:type="spellStart"/>
            <w:r w:rsidR="00123571" w:rsidRPr="00DE0B7A">
              <w:rPr>
                <w:rFonts w:ascii="Times New Roman" w:hAnsi="Times New Roman"/>
                <w:b/>
                <w:color w:val="000000"/>
                <w:sz w:val="18"/>
                <w:szCs w:val="18"/>
                <w:lang w:val="ro-RO"/>
              </w:rPr>
              <w:t>Mobiasbanca-</w:t>
            </w:r>
            <w:proofErr w:type="spellEnd"/>
            <w:r w:rsidR="00123571" w:rsidRPr="00DE0B7A">
              <w:rPr>
                <w:rFonts w:ascii="Times New Roman" w:hAnsi="Times New Roman"/>
                <w:b/>
                <w:color w:val="000000"/>
                <w:sz w:val="18"/>
                <w:szCs w:val="18"/>
                <w:lang w:val="ro-RO"/>
              </w:rPr>
              <w:t xml:space="preserve"> Grup </w:t>
            </w:r>
            <w:proofErr w:type="spellStart"/>
            <w:r w:rsidR="00123571" w:rsidRPr="00DE0B7A">
              <w:rPr>
                <w:rFonts w:ascii="Times New Roman" w:hAnsi="Times New Roman"/>
                <w:b/>
                <w:color w:val="000000"/>
                <w:sz w:val="18"/>
                <w:szCs w:val="18"/>
                <w:lang w:val="ro-RO"/>
              </w:rPr>
              <w:t>Societe</w:t>
            </w:r>
            <w:proofErr w:type="spellEnd"/>
            <w:r w:rsidR="00123571" w:rsidRPr="00DE0B7A">
              <w:rPr>
                <w:rFonts w:ascii="Times New Roman" w:hAnsi="Times New Roman"/>
                <w:b/>
                <w:color w:val="000000"/>
                <w:sz w:val="18"/>
                <w:szCs w:val="18"/>
                <w:lang w:val="ro-RO"/>
              </w:rPr>
              <w:t xml:space="preserve"> Generale</w:t>
            </w:r>
            <w:r w:rsidR="00123571" w:rsidRPr="00DE0B7A">
              <w:rPr>
                <w:rFonts w:ascii="Times New Roman" w:hAnsi="Times New Roman"/>
                <w:b/>
                <w:color w:val="000000"/>
                <w:sz w:val="18"/>
                <w:szCs w:val="18"/>
              </w:rPr>
              <w:t>” SA</w:t>
            </w:r>
          </w:p>
        </w:tc>
        <w:tc>
          <w:tcPr>
            <w:tcW w:w="3118" w:type="dxa"/>
            <w:tcBorders>
              <w:left w:val="single" w:sz="4" w:space="0" w:color="auto"/>
              <w:right w:val="single" w:sz="4" w:space="0" w:color="auto"/>
            </w:tcBorders>
            <w:shd w:val="clear" w:color="auto" w:fill="DBE5F1" w:themeFill="accent1" w:themeFillTint="33"/>
          </w:tcPr>
          <w:p w:rsidR="00516CB4" w:rsidRPr="00DE0B7A" w:rsidRDefault="00516CB4" w:rsidP="00562FFA">
            <w:pPr>
              <w:spacing w:after="0" w:line="240" w:lineRule="auto"/>
              <w:rPr>
                <w:rFonts w:ascii="Times New Roman" w:hAnsi="Times New Roman"/>
                <w:b/>
                <w:color w:val="000000"/>
                <w:sz w:val="18"/>
                <w:szCs w:val="18"/>
              </w:rPr>
            </w:pPr>
            <w:r w:rsidRPr="00DE0B7A">
              <w:rPr>
                <w:rFonts w:ascii="Times New Roman" w:hAnsi="Times New Roman"/>
                <w:b/>
                <w:color w:val="000000"/>
                <w:sz w:val="18"/>
                <w:szCs w:val="18"/>
                <w:lang w:val="ro-RO"/>
              </w:rPr>
              <w:t>B.C. „Banca Comercială Romană Chișinău”</w:t>
            </w:r>
            <w:r w:rsidRPr="00DE0B7A">
              <w:rPr>
                <w:rFonts w:ascii="Times New Roman" w:hAnsi="Times New Roman"/>
                <w:b/>
                <w:color w:val="000000"/>
                <w:sz w:val="18"/>
                <w:szCs w:val="18"/>
              </w:rPr>
              <w:t xml:space="preserve"> SA</w:t>
            </w:r>
          </w:p>
          <w:p w:rsidR="00184F1D" w:rsidRPr="00DE0B7A" w:rsidRDefault="00516CB4" w:rsidP="00562FFA">
            <w:pPr>
              <w:spacing w:after="0"/>
              <w:rPr>
                <w:rFonts w:ascii="Times New Roman" w:hAnsi="Times New Roman"/>
                <w:b/>
                <w:i/>
                <w:color w:val="000000"/>
                <w:sz w:val="18"/>
                <w:szCs w:val="18"/>
              </w:rPr>
            </w:pPr>
            <w:r w:rsidRPr="00DE0B7A">
              <w:rPr>
                <w:rFonts w:ascii="Times New Roman" w:hAnsi="Times New Roman"/>
                <w:b/>
                <w:color w:val="000000"/>
                <w:sz w:val="18"/>
                <w:szCs w:val="18"/>
              </w:rPr>
              <w:t>B.C. “</w:t>
            </w:r>
            <w:proofErr w:type="spellStart"/>
            <w:r w:rsidRPr="00DE0B7A">
              <w:rPr>
                <w:rFonts w:ascii="Times New Roman" w:hAnsi="Times New Roman"/>
                <w:b/>
                <w:color w:val="000000"/>
                <w:sz w:val="18"/>
                <w:szCs w:val="18"/>
                <w:lang w:val="ro-RO"/>
              </w:rPr>
              <w:t>Mobiasbanca-</w:t>
            </w:r>
            <w:proofErr w:type="spellEnd"/>
            <w:r w:rsidRPr="00DE0B7A">
              <w:rPr>
                <w:rFonts w:ascii="Times New Roman" w:hAnsi="Times New Roman"/>
                <w:b/>
                <w:color w:val="000000"/>
                <w:sz w:val="18"/>
                <w:szCs w:val="18"/>
                <w:lang w:val="ro-RO"/>
              </w:rPr>
              <w:t xml:space="preserve"> Grup </w:t>
            </w:r>
            <w:proofErr w:type="spellStart"/>
            <w:r w:rsidRPr="00DE0B7A">
              <w:rPr>
                <w:rFonts w:ascii="Times New Roman" w:hAnsi="Times New Roman"/>
                <w:b/>
                <w:color w:val="000000"/>
                <w:sz w:val="18"/>
                <w:szCs w:val="18"/>
                <w:lang w:val="ro-RO"/>
              </w:rPr>
              <w:t>Societe</w:t>
            </w:r>
            <w:proofErr w:type="spellEnd"/>
            <w:r w:rsidRPr="00DE0B7A">
              <w:rPr>
                <w:rFonts w:ascii="Times New Roman" w:hAnsi="Times New Roman"/>
                <w:b/>
                <w:color w:val="000000"/>
                <w:sz w:val="18"/>
                <w:szCs w:val="18"/>
                <w:lang w:val="ro-RO"/>
              </w:rPr>
              <w:t xml:space="preserve"> Generale</w:t>
            </w:r>
            <w:r w:rsidRPr="00DE0B7A">
              <w:rPr>
                <w:rFonts w:ascii="Times New Roman" w:hAnsi="Times New Roman"/>
                <w:b/>
                <w:color w:val="000000"/>
                <w:sz w:val="18"/>
                <w:szCs w:val="18"/>
              </w:rPr>
              <w:t>” SA</w:t>
            </w:r>
          </w:p>
        </w:tc>
        <w:tc>
          <w:tcPr>
            <w:tcW w:w="2410" w:type="dxa"/>
            <w:tcBorders>
              <w:left w:val="single" w:sz="4" w:space="0" w:color="auto"/>
            </w:tcBorders>
            <w:shd w:val="clear" w:color="auto" w:fill="DBE5F1" w:themeFill="accent1" w:themeFillTint="33"/>
          </w:tcPr>
          <w:p w:rsidR="00184F1D" w:rsidRPr="00DE0B7A" w:rsidRDefault="00D167B4" w:rsidP="00562FFA">
            <w:pPr>
              <w:spacing w:after="0" w:line="240" w:lineRule="auto"/>
              <w:rPr>
                <w:rFonts w:ascii="Times New Roman" w:hAnsi="Times New Roman"/>
                <w:b/>
                <w:i/>
                <w:color w:val="000000"/>
                <w:sz w:val="18"/>
                <w:szCs w:val="18"/>
                <w:lang w:val="ro-RO"/>
              </w:rPr>
            </w:pPr>
            <w:r w:rsidRPr="00DE0B7A">
              <w:rPr>
                <w:rFonts w:ascii="Times New Roman" w:hAnsi="Times New Roman"/>
                <w:b/>
                <w:color w:val="000000"/>
                <w:sz w:val="18"/>
                <w:szCs w:val="18"/>
              </w:rPr>
              <w:t>B.C. “</w:t>
            </w:r>
            <w:proofErr w:type="spellStart"/>
            <w:r w:rsidRPr="00DE0B7A">
              <w:rPr>
                <w:rFonts w:ascii="Times New Roman" w:hAnsi="Times New Roman"/>
                <w:b/>
                <w:color w:val="000000"/>
                <w:sz w:val="18"/>
                <w:szCs w:val="18"/>
                <w:lang w:val="ro-RO"/>
              </w:rPr>
              <w:t>Mobiasbanca-</w:t>
            </w:r>
            <w:proofErr w:type="spellEnd"/>
            <w:r w:rsidRPr="00DE0B7A">
              <w:rPr>
                <w:rFonts w:ascii="Times New Roman" w:hAnsi="Times New Roman"/>
                <w:b/>
                <w:color w:val="000000"/>
                <w:sz w:val="18"/>
                <w:szCs w:val="18"/>
                <w:lang w:val="ro-RO"/>
              </w:rPr>
              <w:t xml:space="preserve"> Grup </w:t>
            </w:r>
            <w:proofErr w:type="spellStart"/>
            <w:r w:rsidRPr="00DE0B7A">
              <w:rPr>
                <w:rFonts w:ascii="Times New Roman" w:hAnsi="Times New Roman"/>
                <w:b/>
                <w:color w:val="000000"/>
                <w:sz w:val="18"/>
                <w:szCs w:val="18"/>
                <w:lang w:val="ro-RO"/>
              </w:rPr>
              <w:t>Societe</w:t>
            </w:r>
            <w:proofErr w:type="spellEnd"/>
            <w:r w:rsidRPr="00DE0B7A">
              <w:rPr>
                <w:rFonts w:ascii="Times New Roman" w:hAnsi="Times New Roman"/>
                <w:b/>
                <w:color w:val="000000"/>
                <w:sz w:val="18"/>
                <w:szCs w:val="18"/>
                <w:lang w:val="ro-RO"/>
              </w:rPr>
              <w:t xml:space="preserve"> Generale</w:t>
            </w:r>
            <w:r w:rsidRPr="00DE0B7A">
              <w:rPr>
                <w:rFonts w:ascii="Times New Roman" w:hAnsi="Times New Roman"/>
                <w:b/>
                <w:color w:val="000000"/>
                <w:sz w:val="18"/>
                <w:szCs w:val="18"/>
              </w:rPr>
              <w:t>” SA</w:t>
            </w:r>
          </w:p>
        </w:tc>
      </w:tr>
      <w:tr w:rsidR="00184F1D" w:rsidRPr="00DE0B7A" w:rsidTr="00DE0B7A">
        <w:tc>
          <w:tcPr>
            <w:tcW w:w="3120" w:type="dxa"/>
            <w:shd w:val="clear" w:color="auto" w:fill="DBE5F1" w:themeFill="accent1" w:themeFillTint="33"/>
          </w:tcPr>
          <w:p w:rsidR="00184F1D" w:rsidRPr="00DE0B7A" w:rsidRDefault="00112755" w:rsidP="00112755">
            <w:pPr>
              <w:rPr>
                <w:rFonts w:ascii="Times New Roman" w:hAnsi="Times New Roman"/>
                <w:b/>
                <w:i/>
                <w:color w:val="000000"/>
                <w:sz w:val="18"/>
                <w:szCs w:val="18"/>
                <w:lang w:val="ro-RO"/>
              </w:rPr>
            </w:pPr>
            <w:r w:rsidRPr="00DE0B7A">
              <w:rPr>
                <w:rFonts w:ascii="Times New Roman" w:eastAsia="Times New Roman" w:hAnsi="Times New Roman"/>
                <w:b/>
                <w:color w:val="000000"/>
                <w:sz w:val="18"/>
                <w:szCs w:val="18"/>
                <w:lang w:val="ro-RO" w:eastAsia="ru-RU"/>
              </w:rPr>
              <w:t>4.</w:t>
            </w:r>
            <w:r w:rsidRPr="00DE0B7A">
              <w:rPr>
                <w:rFonts w:ascii="Times New Roman" w:eastAsia="Times New Roman" w:hAnsi="Times New Roman"/>
                <w:b/>
                <w:color w:val="000000"/>
                <w:sz w:val="18"/>
                <w:szCs w:val="18"/>
                <w:lang w:eastAsia="ru-RU"/>
              </w:rPr>
              <w:t xml:space="preserve"> ÎCS „Deloitte &amp; </w:t>
            </w:r>
            <w:proofErr w:type="spellStart"/>
            <w:r w:rsidRPr="00DE0B7A">
              <w:rPr>
                <w:rFonts w:ascii="Times New Roman" w:eastAsia="Times New Roman" w:hAnsi="Times New Roman"/>
                <w:b/>
                <w:color w:val="000000"/>
                <w:sz w:val="18"/>
                <w:szCs w:val="18"/>
                <w:lang w:eastAsia="ru-RU"/>
              </w:rPr>
              <w:t>Touche</w:t>
            </w:r>
            <w:proofErr w:type="spellEnd"/>
            <w:r w:rsidRPr="00DE0B7A">
              <w:rPr>
                <w:rFonts w:ascii="Times New Roman" w:eastAsia="Times New Roman" w:hAnsi="Times New Roman"/>
                <w:b/>
                <w:color w:val="000000"/>
                <w:sz w:val="18"/>
                <w:szCs w:val="18"/>
                <w:lang w:eastAsia="ru-RU"/>
              </w:rPr>
              <w:t>” SRL</w:t>
            </w:r>
          </w:p>
        </w:tc>
        <w:tc>
          <w:tcPr>
            <w:tcW w:w="2693" w:type="dxa"/>
            <w:tcBorders>
              <w:right w:val="single" w:sz="4" w:space="0" w:color="auto"/>
            </w:tcBorders>
            <w:shd w:val="clear" w:color="auto" w:fill="DBE5F1" w:themeFill="accent1" w:themeFillTint="33"/>
          </w:tcPr>
          <w:p w:rsidR="00184F1D" w:rsidRPr="00DE0B7A" w:rsidRDefault="00123571" w:rsidP="00562FFA">
            <w:pPr>
              <w:spacing w:after="0" w:line="240" w:lineRule="auto"/>
              <w:rPr>
                <w:rFonts w:ascii="Times New Roman" w:hAnsi="Times New Roman"/>
                <w:b/>
                <w:color w:val="000000"/>
                <w:sz w:val="18"/>
                <w:szCs w:val="18"/>
                <w:lang w:val="ro-RO"/>
              </w:rPr>
            </w:pPr>
            <w:r w:rsidRPr="00DE0B7A">
              <w:rPr>
                <w:rFonts w:ascii="Times New Roman" w:hAnsi="Times New Roman"/>
                <w:b/>
                <w:color w:val="000000"/>
                <w:sz w:val="18"/>
                <w:szCs w:val="18"/>
                <w:lang w:val="ro-RO"/>
              </w:rPr>
              <w:t>B.C. „</w:t>
            </w:r>
            <w:proofErr w:type="spellStart"/>
            <w:r w:rsidRPr="00DE0B7A">
              <w:rPr>
                <w:rFonts w:ascii="Times New Roman" w:hAnsi="Times New Roman"/>
                <w:b/>
                <w:color w:val="000000"/>
                <w:sz w:val="18"/>
                <w:szCs w:val="18"/>
                <w:lang w:val="ro-RO"/>
              </w:rPr>
              <w:t>Fincombank</w:t>
            </w:r>
            <w:proofErr w:type="spellEnd"/>
            <w:r w:rsidRPr="00DE0B7A">
              <w:rPr>
                <w:rFonts w:ascii="Times New Roman" w:hAnsi="Times New Roman"/>
                <w:b/>
                <w:color w:val="000000"/>
                <w:sz w:val="18"/>
                <w:szCs w:val="18"/>
                <w:lang w:val="ro-RO"/>
              </w:rPr>
              <w:t>” SA</w:t>
            </w:r>
          </w:p>
          <w:p w:rsidR="00123571" w:rsidRPr="00DE0B7A" w:rsidRDefault="00123571" w:rsidP="00562FFA">
            <w:pPr>
              <w:spacing w:after="0" w:line="240" w:lineRule="auto"/>
              <w:rPr>
                <w:rFonts w:ascii="Times New Roman" w:hAnsi="Times New Roman"/>
                <w:b/>
                <w:color w:val="000000"/>
                <w:sz w:val="18"/>
                <w:szCs w:val="18"/>
                <w:lang w:val="ro-RO"/>
              </w:rPr>
            </w:pPr>
          </w:p>
        </w:tc>
        <w:tc>
          <w:tcPr>
            <w:tcW w:w="3118" w:type="dxa"/>
            <w:tcBorders>
              <w:left w:val="single" w:sz="4" w:space="0" w:color="auto"/>
              <w:right w:val="single" w:sz="4" w:space="0" w:color="auto"/>
            </w:tcBorders>
            <w:shd w:val="clear" w:color="auto" w:fill="DBE5F1" w:themeFill="accent1" w:themeFillTint="33"/>
          </w:tcPr>
          <w:p w:rsidR="00184F1D" w:rsidRPr="00DE0B7A" w:rsidRDefault="00516CB4" w:rsidP="00562FFA">
            <w:pPr>
              <w:spacing w:after="0" w:line="240" w:lineRule="auto"/>
              <w:rPr>
                <w:rFonts w:ascii="Times New Roman" w:hAnsi="Times New Roman"/>
                <w:b/>
                <w:color w:val="000000"/>
                <w:sz w:val="18"/>
                <w:szCs w:val="18"/>
                <w:lang w:val="ro-RO"/>
              </w:rPr>
            </w:pPr>
            <w:r w:rsidRPr="00DE0B7A">
              <w:rPr>
                <w:rFonts w:ascii="Times New Roman" w:hAnsi="Times New Roman"/>
                <w:b/>
                <w:color w:val="000000"/>
                <w:sz w:val="18"/>
                <w:szCs w:val="18"/>
                <w:lang w:val="ro-RO"/>
              </w:rPr>
              <w:t>BC „Banca de Finanțe si Comerț” SA</w:t>
            </w:r>
          </w:p>
          <w:p w:rsidR="00516CB4" w:rsidRPr="00DE0B7A" w:rsidRDefault="00516CB4" w:rsidP="00562FFA">
            <w:pPr>
              <w:spacing w:after="0" w:line="240" w:lineRule="auto"/>
              <w:rPr>
                <w:rFonts w:ascii="Times New Roman" w:hAnsi="Times New Roman"/>
                <w:b/>
                <w:color w:val="000000"/>
                <w:sz w:val="18"/>
                <w:szCs w:val="18"/>
              </w:rPr>
            </w:pPr>
            <w:r w:rsidRPr="00DE0B7A">
              <w:rPr>
                <w:rFonts w:ascii="Times New Roman" w:hAnsi="Times New Roman"/>
                <w:b/>
                <w:color w:val="000000"/>
                <w:sz w:val="18"/>
                <w:szCs w:val="18"/>
              </w:rPr>
              <w:t>B.C. „</w:t>
            </w:r>
            <w:proofErr w:type="spellStart"/>
            <w:r w:rsidRPr="00DE0B7A">
              <w:rPr>
                <w:rFonts w:ascii="Times New Roman" w:hAnsi="Times New Roman"/>
                <w:b/>
                <w:color w:val="000000"/>
                <w:sz w:val="18"/>
                <w:szCs w:val="18"/>
              </w:rPr>
              <w:t>Moldindconbank</w:t>
            </w:r>
            <w:proofErr w:type="spellEnd"/>
            <w:r w:rsidRPr="00DE0B7A">
              <w:rPr>
                <w:rFonts w:ascii="Times New Roman" w:hAnsi="Times New Roman"/>
                <w:b/>
                <w:color w:val="000000"/>
                <w:sz w:val="18"/>
                <w:szCs w:val="18"/>
              </w:rPr>
              <w:t>” SA</w:t>
            </w:r>
          </w:p>
          <w:p w:rsidR="00516CB4" w:rsidRPr="00DE0B7A" w:rsidRDefault="00516CB4" w:rsidP="00562FFA">
            <w:pPr>
              <w:spacing w:after="0" w:line="240" w:lineRule="auto"/>
              <w:rPr>
                <w:rFonts w:ascii="Times New Roman" w:hAnsi="Times New Roman"/>
                <w:b/>
                <w:color w:val="000000"/>
                <w:sz w:val="18"/>
                <w:szCs w:val="18"/>
                <w:lang w:val="ro-RO"/>
              </w:rPr>
            </w:pPr>
            <w:r w:rsidRPr="00DE0B7A">
              <w:rPr>
                <w:rFonts w:ascii="Times New Roman" w:hAnsi="Times New Roman"/>
                <w:b/>
                <w:color w:val="000000"/>
                <w:sz w:val="18"/>
                <w:szCs w:val="18"/>
              </w:rPr>
              <w:t>“</w:t>
            </w:r>
            <w:r w:rsidRPr="00DE0B7A">
              <w:rPr>
                <w:rFonts w:ascii="Times New Roman" w:hAnsi="Times New Roman"/>
                <w:b/>
                <w:color w:val="000000"/>
                <w:sz w:val="18"/>
                <w:szCs w:val="18"/>
                <w:lang w:val="ro-RO"/>
              </w:rPr>
              <w:t>Banca Națională a Moldovei” SA</w:t>
            </w:r>
          </w:p>
        </w:tc>
        <w:tc>
          <w:tcPr>
            <w:tcW w:w="2410" w:type="dxa"/>
            <w:tcBorders>
              <w:left w:val="single" w:sz="4" w:space="0" w:color="auto"/>
            </w:tcBorders>
            <w:shd w:val="clear" w:color="auto" w:fill="DBE5F1" w:themeFill="accent1" w:themeFillTint="33"/>
          </w:tcPr>
          <w:p w:rsidR="00184F1D" w:rsidRPr="00DE0B7A" w:rsidRDefault="00D167B4" w:rsidP="00562FFA">
            <w:pPr>
              <w:spacing w:after="0" w:line="240" w:lineRule="auto"/>
              <w:rPr>
                <w:rFonts w:ascii="Times New Roman" w:hAnsi="Times New Roman"/>
                <w:b/>
                <w:i/>
                <w:color w:val="000000"/>
                <w:sz w:val="18"/>
                <w:szCs w:val="18"/>
                <w:lang w:val="ro-RO"/>
              </w:rPr>
            </w:pPr>
            <w:r w:rsidRPr="00DE0B7A">
              <w:rPr>
                <w:rFonts w:ascii="Times New Roman" w:hAnsi="Times New Roman"/>
                <w:b/>
                <w:color w:val="000000"/>
                <w:sz w:val="18"/>
                <w:szCs w:val="18"/>
              </w:rPr>
              <w:t>“</w:t>
            </w:r>
            <w:proofErr w:type="spellStart"/>
            <w:r w:rsidRPr="00DE0B7A">
              <w:rPr>
                <w:rFonts w:ascii="Times New Roman" w:hAnsi="Times New Roman"/>
                <w:b/>
                <w:color w:val="000000"/>
                <w:sz w:val="18"/>
                <w:szCs w:val="18"/>
              </w:rPr>
              <w:t>Efes</w:t>
            </w:r>
            <w:proofErr w:type="spellEnd"/>
            <w:r w:rsidRPr="00DE0B7A">
              <w:rPr>
                <w:rFonts w:ascii="Times New Roman" w:hAnsi="Times New Roman"/>
                <w:b/>
                <w:color w:val="000000"/>
                <w:sz w:val="18"/>
                <w:szCs w:val="18"/>
              </w:rPr>
              <w:t xml:space="preserve"> </w:t>
            </w:r>
            <w:proofErr w:type="spellStart"/>
            <w:r w:rsidRPr="00DE0B7A">
              <w:rPr>
                <w:rFonts w:ascii="Times New Roman" w:hAnsi="Times New Roman"/>
                <w:b/>
                <w:color w:val="000000"/>
                <w:sz w:val="18"/>
                <w:szCs w:val="18"/>
              </w:rPr>
              <w:t>Vitanta</w:t>
            </w:r>
            <w:proofErr w:type="spellEnd"/>
            <w:r w:rsidRPr="00DE0B7A">
              <w:rPr>
                <w:rFonts w:ascii="Times New Roman" w:hAnsi="Times New Roman"/>
                <w:b/>
                <w:color w:val="000000"/>
                <w:sz w:val="18"/>
                <w:szCs w:val="18"/>
              </w:rPr>
              <w:t xml:space="preserve"> Moldova Brewery” SA</w:t>
            </w:r>
          </w:p>
        </w:tc>
      </w:tr>
      <w:tr w:rsidR="00184F1D" w:rsidRPr="00DE0B7A" w:rsidTr="00D76EAA">
        <w:trPr>
          <w:trHeight w:val="768"/>
        </w:trPr>
        <w:tc>
          <w:tcPr>
            <w:tcW w:w="3120" w:type="dxa"/>
            <w:shd w:val="clear" w:color="auto" w:fill="DBE5F1" w:themeFill="accent1" w:themeFillTint="33"/>
          </w:tcPr>
          <w:p w:rsidR="00184F1D" w:rsidRPr="00DE0B7A" w:rsidRDefault="00112755" w:rsidP="00112755">
            <w:pPr>
              <w:rPr>
                <w:rFonts w:ascii="Times New Roman" w:hAnsi="Times New Roman"/>
                <w:b/>
                <w:i/>
                <w:color w:val="000000"/>
                <w:sz w:val="18"/>
                <w:szCs w:val="18"/>
                <w:lang w:val="ro-RO"/>
              </w:rPr>
            </w:pPr>
            <w:r w:rsidRPr="00DE0B7A">
              <w:rPr>
                <w:rFonts w:ascii="Times New Roman" w:eastAsia="Times New Roman" w:hAnsi="Times New Roman"/>
                <w:b/>
                <w:color w:val="000000"/>
                <w:sz w:val="18"/>
                <w:szCs w:val="18"/>
                <w:lang w:val="ro-RO" w:eastAsia="ru-RU"/>
              </w:rPr>
              <w:t>5.</w:t>
            </w:r>
            <w:r w:rsidRPr="00DE0B7A">
              <w:rPr>
                <w:rFonts w:ascii="Times New Roman" w:eastAsia="Times New Roman" w:hAnsi="Times New Roman"/>
                <w:b/>
                <w:color w:val="000000"/>
                <w:sz w:val="18"/>
                <w:szCs w:val="18"/>
                <w:lang w:eastAsia="ru-RU"/>
              </w:rPr>
              <w:t xml:space="preserve"> „Audit – </w:t>
            </w:r>
            <w:proofErr w:type="spellStart"/>
            <w:r w:rsidRPr="00DE0B7A">
              <w:rPr>
                <w:rFonts w:ascii="Times New Roman" w:eastAsia="Times New Roman" w:hAnsi="Times New Roman"/>
                <w:b/>
                <w:color w:val="000000"/>
                <w:sz w:val="18"/>
                <w:szCs w:val="18"/>
                <w:lang w:eastAsia="ru-RU"/>
              </w:rPr>
              <w:t>Concret</w:t>
            </w:r>
            <w:proofErr w:type="spellEnd"/>
            <w:r w:rsidRPr="00DE0B7A">
              <w:rPr>
                <w:rFonts w:ascii="Times New Roman" w:eastAsia="Times New Roman" w:hAnsi="Times New Roman"/>
                <w:b/>
                <w:color w:val="000000"/>
                <w:sz w:val="18"/>
                <w:szCs w:val="18"/>
                <w:lang w:eastAsia="ru-RU"/>
              </w:rPr>
              <w:t>” SA</w:t>
            </w:r>
          </w:p>
        </w:tc>
        <w:tc>
          <w:tcPr>
            <w:tcW w:w="2693" w:type="dxa"/>
            <w:tcBorders>
              <w:right w:val="single" w:sz="4" w:space="0" w:color="auto"/>
            </w:tcBorders>
            <w:shd w:val="clear" w:color="auto" w:fill="DBE5F1" w:themeFill="accent1" w:themeFillTint="33"/>
          </w:tcPr>
          <w:p w:rsidR="00123571" w:rsidRPr="00DE0B7A" w:rsidRDefault="00731C43" w:rsidP="00562FFA">
            <w:pPr>
              <w:spacing w:after="0" w:line="240" w:lineRule="auto"/>
              <w:rPr>
                <w:rFonts w:ascii="Times New Roman" w:hAnsi="Times New Roman"/>
                <w:b/>
                <w:color w:val="000000"/>
                <w:sz w:val="18"/>
                <w:szCs w:val="18"/>
              </w:rPr>
            </w:pPr>
            <w:r w:rsidRPr="00DE0B7A">
              <w:rPr>
                <w:rFonts w:ascii="Times New Roman" w:hAnsi="Times New Roman"/>
                <w:b/>
                <w:color w:val="000000"/>
                <w:sz w:val="18"/>
                <w:szCs w:val="18"/>
                <w:lang w:val="ro-RO"/>
              </w:rPr>
              <w:t xml:space="preserve">C.A. </w:t>
            </w:r>
            <w:r w:rsidRPr="00DE0B7A">
              <w:rPr>
                <w:rFonts w:ascii="Times New Roman" w:hAnsi="Times New Roman"/>
                <w:b/>
                <w:color w:val="000000"/>
                <w:sz w:val="18"/>
                <w:szCs w:val="18"/>
              </w:rPr>
              <w:t>„</w:t>
            </w:r>
            <w:proofErr w:type="spellStart"/>
            <w:r w:rsidRPr="00DE0B7A">
              <w:rPr>
                <w:rFonts w:ascii="Times New Roman" w:hAnsi="Times New Roman"/>
                <w:b/>
                <w:color w:val="000000"/>
                <w:sz w:val="18"/>
                <w:szCs w:val="18"/>
              </w:rPr>
              <w:t>Transelit</w:t>
            </w:r>
            <w:proofErr w:type="spellEnd"/>
            <w:r w:rsidRPr="00DE0B7A">
              <w:rPr>
                <w:rFonts w:ascii="Times New Roman" w:hAnsi="Times New Roman"/>
                <w:b/>
                <w:color w:val="000000"/>
                <w:sz w:val="18"/>
                <w:szCs w:val="18"/>
              </w:rPr>
              <w:t>” SRL</w:t>
            </w:r>
          </w:p>
          <w:p w:rsidR="00731C43" w:rsidRPr="00DE0B7A" w:rsidRDefault="00731C43" w:rsidP="00562FFA">
            <w:pPr>
              <w:spacing w:after="0" w:line="240" w:lineRule="auto"/>
              <w:rPr>
                <w:rFonts w:ascii="Times New Roman" w:hAnsi="Times New Roman"/>
                <w:b/>
                <w:color w:val="000000"/>
                <w:sz w:val="18"/>
                <w:szCs w:val="18"/>
                <w:lang w:val="ro-RO"/>
              </w:rPr>
            </w:pPr>
            <w:r w:rsidRPr="00DE0B7A">
              <w:rPr>
                <w:rFonts w:ascii="Times New Roman" w:hAnsi="Times New Roman"/>
                <w:b/>
                <w:color w:val="000000"/>
                <w:sz w:val="18"/>
                <w:szCs w:val="18"/>
              </w:rPr>
              <w:t>C.A. ,,</w:t>
            </w:r>
            <w:proofErr w:type="spellStart"/>
            <w:r w:rsidRPr="00DE0B7A">
              <w:rPr>
                <w:rFonts w:ascii="Times New Roman" w:hAnsi="Times New Roman"/>
                <w:b/>
                <w:color w:val="000000"/>
                <w:sz w:val="18"/>
                <w:szCs w:val="18"/>
              </w:rPr>
              <w:t>Asterra</w:t>
            </w:r>
            <w:proofErr w:type="spellEnd"/>
            <w:r w:rsidRPr="00DE0B7A">
              <w:rPr>
                <w:rFonts w:ascii="Times New Roman" w:hAnsi="Times New Roman"/>
                <w:b/>
                <w:color w:val="000000"/>
                <w:sz w:val="18"/>
                <w:szCs w:val="18"/>
              </w:rPr>
              <w:t xml:space="preserve"> </w:t>
            </w:r>
            <w:proofErr w:type="spellStart"/>
            <w:r w:rsidRPr="00DE0B7A">
              <w:rPr>
                <w:rFonts w:ascii="Times New Roman" w:hAnsi="Times New Roman"/>
                <w:b/>
                <w:color w:val="000000"/>
                <w:sz w:val="18"/>
                <w:szCs w:val="18"/>
              </w:rPr>
              <w:t>Grup</w:t>
            </w:r>
            <w:proofErr w:type="spellEnd"/>
            <w:r w:rsidRPr="00DE0B7A">
              <w:rPr>
                <w:rFonts w:ascii="Times New Roman" w:hAnsi="Times New Roman"/>
                <w:b/>
                <w:color w:val="000000"/>
                <w:sz w:val="18"/>
                <w:szCs w:val="18"/>
              </w:rPr>
              <w:t>” SRL</w:t>
            </w:r>
          </w:p>
        </w:tc>
        <w:tc>
          <w:tcPr>
            <w:tcW w:w="3118" w:type="dxa"/>
            <w:tcBorders>
              <w:left w:val="single" w:sz="4" w:space="0" w:color="auto"/>
              <w:right w:val="single" w:sz="4" w:space="0" w:color="auto"/>
            </w:tcBorders>
            <w:shd w:val="clear" w:color="auto" w:fill="DBE5F1" w:themeFill="accent1" w:themeFillTint="33"/>
          </w:tcPr>
          <w:p w:rsidR="00184F1D" w:rsidRPr="00DE0B7A" w:rsidRDefault="00E47905" w:rsidP="00562FFA">
            <w:pPr>
              <w:spacing w:after="0" w:line="240" w:lineRule="auto"/>
              <w:rPr>
                <w:rFonts w:ascii="Times New Roman" w:hAnsi="Times New Roman"/>
                <w:b/>
                <w:color w:val="000000"/>
                <w:sz w:val="18"/>
                <w:szCs w:val="18"/>
              </w:rPr>
            </w:pPr>
            <w:r w:rsidRPr="00DE0B7A">
              <w:rPr>
                <w:rFonts w:ascii="Times New Roman" w:hAnsi="Times New Roman"/>
                <w:b/>
                <w:color w:val="000000"/>
                <w:sz w:val="18"/>
                <w:szCs w:val="18"/>
              </w:rPr>
              <w:t>C.A. ,,</w:t>
            </w:r>
            <w:proofErr w:type="spellStart"/>
            <w:r w:rsidRPr="00DE0B7A">
              <w:rPr>
                <w:rFonts w:ascii="Times New Roman" w:hAnsi="Times New Roman"/>
                <w:b/>
                <w:color w:val="000000"/>
                <w:sz w:val="18"/>
                <w:szCs w:val="18"/>
              </w:rPr>
              <w:t>Transelit</w:t>
            </w:r>
            <w:proofErr w:type="spellEnd"/>
            <w:r w:rsidR="00083E57">
              <w:rPr>
                <w:rFonts w:ascii="Times New Roman" w:hAnsi="Times New Roman"/>
                <w:b/>
                <w:color w:val="000000"/>
                <w:sz w:val="18"/>
                <w:szCs w:val="18"/>
              </w:rPr>
              <w:t>”</w:t>
            </w:r>
            <w:r w:rsidRPr="00DE0B7A">
              <w:rPr>
                <w:rFonts w:ascii="Times New Roman" w:hAnsi="Times New Roman"/>
                <w:b/>
                <w:color w:val="000000"/>
                <w:sz w:val="18"/>
                <w:szCs w:val="18"/>
              </w:rPr>
              <w:t xml:space="preserve"> SRL</w:t>
            </w:r>
          </w:p>
          <w:p w:rsidR="00E47905" w:rsidRPr="00DE0B7A" w:rsidRDefault="00E47905" w:rsidP="00562FFA">
            <w:pPr>
              <w:spacing w:after="0" w:line="240" w:lineRule="auto"/>
              <w:rPr>
                <w:rFonts w:ascii="Times New Roman" w:hAnsi="Times New Roman"/>
                <w:b/>
                <w:color w:val="000000"/>
                <w:sz w:val="18"/>
                <w:szCs w:val="18"/>
                <w:lang w:val="ro-RO"/>
              </w:rPr>
            </w:pPr>
            <w:r w:rsidRPr="00DE0B7A">
              <w:rPr>
                <w:rFonts w:ascii="Times New Roman" w:hAnsi="Times New Roman"/>
                <w:b/>
                <w:color w:val="000000"/>
                <w:sz w:val="18"/>
                <w:szCs w:val="18"/>
              </w:rPr>
              <w:t>C.A. ,,</w:t>
            </w:r>
            <w:proofErr w:type="spellStart"/>
            <w:r w:rsidRPr="00DE0B7A">
              <w:rPr>
                <w:rFonts w:ascii="Times New Roman" w:hAnsi="Times New Roman"/>
                <w:b/>
                <w:color w:val="000000"/>
                <w:sz w:val="18"/>
                <w:szCs w:val="18"/>
              </w:rPr>
              <w:t>Asterra</w:t>
            </w:r>
            <w:proofErr w:type="spellEnd"/>
            <w:r w:rsidRPr="00DE0B7A">
              <w:rPr>
                <w:rFonts w:ascii="Times New Roman" w:hAnsi="Times New Roman"/>
                <w:b/>
                <w:color w:val="000000"/>
                <w:sz w:val="18"/>
                <w:szCs w:val="18"/>
              </w:rPr>
              <w:t xml:space="preserve"> </w:t>
            </w:r>
            <w:proofErr w:type="spellStart"/>
            <w:r w:rsidRPr="00DE0B7A">
              <w:rPr>
                <w:rFonts w:ascii="Times New Roman" w:hAnsi="Times New Roman"/>
                <w:b/>
                <w:color w:val="000000"/>
                <w:sz w:val="18"/>
                <w:szCs w:val="18"/>
              </w:rPr>
              <w:t>Grup</w:t>
            </w:r>
            <w:proofErr w:type="spellEnd"/>
            <w:r w:rsidRPr="00DE0B7A">
              <w:rPr>
                <w:rFonts w:ascii="Times New Roman" w:hAnsi="Times New Roman"/>
                <w:b/>
                <w:color w:val="000000"/>
                <w:sz w:val="18"/>
                <w:szCs w:val="18"/>
              </w:rPr>
              <w:t>” SRL</w:t>
            </w:r>
          </w:p>
        </w:tc>
        <w:tc>
          <w:tcPr>
            <w:tcW w:w="2410" w:type="dxa"/>
            <w:tcBorders>
              <w:left w:val="single" w:sz="4" w:space="0" w:color="auto"/>
            </w:tcBorders>
            <w:shd w:val="clear" w:color="auto" w:fill="DBE5F1" w:themeFill="accent1" w:themeFillTint="33"/>
          </w:tcPr>
          <w:p w:rsidR="00D167B4" w:rsidRPr="00DE0B7A" w:rsidRDefault="00D167B4" w:rsidP="00562FFA">
            <w:pPr>
              <w:spacing w:after="0" w:line="240" w:lineRule="auto"/>
              <w:rPr>
                <w:rFonts w:ascii="Times New Roman" w:hAnsi="Times New Roman"/>
                <w:b/>
                <w:color w:val="000000"/>
                <w:sz w:val="18"/>
                <w:szCs w:val="18"/>
                <w:lang w:val="ro-RO"/>
              </w:rPr>
            </w:pPr>
            <w:r w:rsidRPr="00DE0B7A">
              <w:rPr>
                <w:rFonts w:ascii="Times New Roman" w:hAnsi="Times New Roman"/>
                <w:b/>
                <w:color w:val="000000"/>
                <w:sz w:val="18"/>
                <w:szCs w:val="18"/>
                <w:lang w:val="ro-RO"/>
              </w:rPr>
              <w:t>C.A. „</w:t>
            </w:r>
            <w:proofErr w:type="spellStart"/>
            <w:r w:rsidRPr="00DE0B7A">
              <w:rPr>
                <w:rFonts w:ascii="Times New Roman" w:hAnsi="Times New Roman"/>
                <w:b/>
                <w:color w:val="000000"/>
                <w:sz w:val="18"/>
                <w:szCs w:val="18"/>
                <w:lang w:val="ro-RO"/>
              </w:rPr>
              <w:t>Transelit</w:t>
            </w:r>
            <w:proofErr w:type="spellEnd"/>
            <w:r w:rsidRPr="00DE0B7A">
              <w:rPr>
                <w:rFonts w:ascii="Times New Roman" w:hAnsi="Times New Roman"/>
                <w:b/>
                <w:color w:val="000000"/>
                <w:sz w:val="18"/>
                <w:szCs w:val="18"/>
                <w:lang w:val="ro-RO"/>
              </w:rPr>
              <w:t>” SA</w:t>
            </w:r>
          </w:p>
          <w:p w:rsidR="00D167B4" w:rsidRPr="00DE0B7A" w:rsidRDefault="00D167B4" w:rsidP="00562FFA">
            <w:pPr>
              <w:spacing w:after="0" w:line="240" w:lineRule="auto"/>
              <w:rPr>
                <w:rFonts w:ascii="Times New Roman" w:hAnsi="Times New Roman"/>
                <w:b/>
                <w:color w:val="000000"/>
                <w:sz w:val="18"/>
                <w:szCs w:val="18"/>
                <w:lang w:val="ro-RO"/>
              </w:rPr>
            </w:pPr>
            <w:r w:rsidRPr="00DE0B7A">
              <w:rPr>
                <w:rFonts w:ascii="Times New Roman" w:hAnsi="Times New Roman"/>
                <w:b/>
                <w:color w:val="000000"/>
                <w:sz w:val="18"/>
                <w:szCs w:val="18"/>
                <w:lang w:val="ro-RO"/>
              </w:rPr>
              <w:t>C.A. „</w:t>
            </w:r>
            <w:proofErr w:type="spellStart"/>
            <w:r w:rsidRPr="00DE0B7A">
              <w:rPr>
                <w:rFonts w:ascii="Times New Roman" w:hAnsi="Times New Roman"/>
                <w:b/>
                <w:color w:val="000000"/>
                <w:sz w:val="18"/>
                <w:szCs w:val="18"/>
                <w:lang w:val="ro-RO"/>
              </w:rPr>
              <w:t>Asterra</w:t>
            </w:r>
            <w:proofErr w:type="spellEnd"/>
            <w:r w:rsidRPr="00DE0B7A">
              <w:rPr>
                <w:rFonts w:ascii="Times New Roman" w:hAnsi="Times New Roman"/>
                <w:b/>
                <w:color w:val="000000"/>
                <w:sz w:val="18"/>
                <w:szCs w:val="18"/>
                <w:lang w:val="ro-RO"/>
              </w:rPr>
              <w:t xml:space="preserve"> Grup” SA</w:t>
            </w:r>
          </w:p>
          <w:p w:rsidR="00184F1D" w:rsidRPr="00DE0B7A" w:rsidRDefault="00D167B4" w:rsidP="00562FFA">
            <w:pPr>
              <w:spacing w:after="0" w:line="240" w:lineRule="auto"/>
              <w:rPr>
                <w:rFonts w:ascii="Times New Roman" w:hAnsi="Times New Roman"/>
                <w:b/>
                <w:color w:val="000000"/>
                <w:sz w:val="18"/>
                <w:szCs w:val="18"/>
                <w:lang w:val="ro-RO"/>
              </w:rPr>
            </w:pPr>
            <w:r w:rsidRPr="00DE0B7A">
              <w:rPr>
                <w:rFonts w:ascii="Times New Roman" w:hAnsi="Times New Roman"/>
                <w:b/>
                <w:color w:val="000000"/>
                <w:sz w:val="18"/>
                <w:szCs w:val="18"/>
                <w:lang w:val="ro-RO"/>
              </w:rPr>
              <w:t>C.A. „Intact Asigurări Generale” SA</w:t>
            </w:r>
          </w:p>
        </w:tc>
      </w:tr>
      <w:tr w:rsidR="00184F1D" w:rsidRPr="00DE0B7A" w:rsidTr="00DE0B7A">
        <w:tc>
          <w:tcPr>
            <w:tcW w:w="3120" w:type="dxa"/>
            <w:shd w:val="clear" w:color="auto" w:fill="DBE5F1" w:themeFill="accent1" w:themeFillTint="33"/>
          </w:tcPr>
          <w:p w:rsidR="00184F1D" w:rsidRPr="00DE0B7A" w:rsidRDefault="00112755" w:rsidP="00112755">
            <w:pPr>
              <w:rPr>
                <w:rFonts w:ascii="Times New Roman" w:hAnsi="Times New Roman"/>
                <w:b/>
                <w:i/>
                <w:color w:val="000000"/>
                <w:sz w:val="18"/>
                <w:szCs w:val="18"/>
                <w:lang w:val="ro-RO"/>
              </w:rPr>
            </w:pPr>
            <w:r w:rsidRPr="00DE0B7A">
              <w:rPr>
                <w:rFonts w:ascii="Times New Roman" w:eastAsia="Times New Roman" w:hAnsi="Times New Roman"/>
                <w:b/>
                <w:color w:val="000000"/>
                <w:sz w:val="18"/>
                <w:szCs w:val="18"/>
                <w:lang w:val="ro-RO" w:eastAsia="ru-RU"/>
              </w:rPr>
              <w:t xml:space="preserve">6. </w:t>
            </w:r>
            <w:r w:rsidRPr="00DE0B7A">
              <w:rPr>
                <w:rFonts w:ascii="Times New Roman" w:eastAsia="Times New Roman" w:hAnsi="Times New Roman"/>
                <w:b/>
                <w:color w:val="000000"/>
                <w:sz w:val="18"/>
                <w:szCs w:val="18"/>
                <w:lang w:eastAsia="ru-RU"/>
              </w:rPr>
              <w:t>„</w:t>
            </w:r>
            <w:proofErr w:type="spellStart"/>
            <w:r w:rsidRPr="00DE0B7A">
              <w:rPr>
                <w:rFonts w:ascii="Times New Roman" w:eastAsia="Times New Roman" w:hAnsi="Times New Roman"/>
                <w:b/>
                <w:color w:val="000000"/>
                <w:sz w:val="18"/>
                <w:szCs w:val="18"/>
                <w:lang w:eastAsia="ru-RU"/>
              </w:rPr>
              <w:t>Ecofin</w:t>
            </w:r>
            <w:proofErr w:type="spellEnd"/>
            <w:r w:rsidRPr="00DE0B7A">
              <w:rPr>
                <w:rFonts w:ascii="Times New Roman" w:eastAsia="Times New Roman" w:hAnsi="Times New Roman"/>
                <w:b/>
                <w:color w:val="000000"/>
                <w:sz w:val="18"/>
                <w:szCs w:val="18"/>
                <w:lang w:eastAsia="ru-RU"/>
              </w:rPr>
              <w:t>-Audit Service” SRL</w:t>
            </w:r>
          </w:p>
        </w:tc>
        <w:tc>
          <w:tcPr>
            <w:tcW w:w="2693" w:type="dxa"/>
            <w:tcBorders>
              <w:right w:val="single" w:sz="4" w:space="0" w:color="auto"/>
            </w:tcBorders>
            <w:shd w:val="clear" w:color="auto" w:fill="DBE5F1" w:themeFill="accent1" w:themeFillTint="33"/>
          </w:tcPr>
          <w:p w:rsidR="00184F1D" w:rsidRPr="00DE0B7A" w:rsidRDefault="00184F1D" w:rsidP="00123571">
            <w:pPr>
              <w:rPr>
                <w:rFonts w:ascii="Times New Roman" w:hAnsi="Times New Roman"/>
                <w:b/>
                <w:color w:val="000000"/>
                <w:sz w:val="18"/>
                <w:szCs w:val="18"/>
                <w:lang w:val="ro-RO"/>
              </w:rPr>
            </w:pPr>
          </w:p>
        </w:tc>
        <w:tc>
          <w:tcPr>
            <w:tcW w:w="3118" w:type="dxa"/>
            <w:tcBorders>
              <w:left w:val="single" w:sz="4" w:space="0" w:color="auto"/>
              <w:right w:val="single" w:sz="4" w:space="0" w:color="auto"/>
            </w:tcBorders>
            <w:shd w:val="clear" w:color="auto" w:fill="DBE5F1" w:themeFill="accent1" w:themeFillTint="33"/>
          </w:tcPr>
          <w:p w:rsidR="00184F1D" w:rsidRPr="00DE0B7A" w:rsidRDefault="00184F1D" w:rsidP="00E47905">
            <w:pPr>
              <w:rPr>
                <w:rFonts w:ascii="Times New Roman" w:hAnsi="Times New Roman"/>
                <w:b/>
                <w:color w:val="000000"/>
                <w:sz w:val="18"/>
                <w:szCs w:val="18"/>
                <w:lang w:val="ro-RO"/>
              </w:rPr>
            </w:pPr>
          </w:p>
        </w:tc>
        <w:tc>
          <w:tcPr>
            <w:tcW w:w="2410" w:type="dxa"/>
            <w:tcBorders>
              <w:left w:val="single" w:sz="4" w:space="0" w:color="auto"/>
            </w:tcBorders>
            <w:shd w:val="clear" w:color="auto" w:fill="DBE5F1" w:themeFill="accent1" w:themeFillTint="33"/>
          </w:tcPr>
          <w:p w:rsidR="00184F1D" w:rsidRPr="00DE0B7A" w:rsidRDefault="00D167B4" w:rsidP="00562FFA">
            <w:pPr>
              <w:spacing w:after="0" w:line="240" w:lineRule="auto"/>
              <w:rPr>
                <w:rFonts w:ascii="Times New Roman" w:hAnsi="Times New Roman"/>
                <w:b/>
                <w:color w:val="000000"/>
                <w:sz w:val="18"/>
                <w:szCs w:val="18"/>
              </w:rPr>
            </w:pPr>
            <w:r w:rsidRPr="00DE0B7A">
              <w:rPr>
                <w:rFonts w:ascii="Times New Roman" w:hAnsi="Times New Roman"/>
                <w:b/>
                <w:color w:val="000000"/>
                <w:sz w:val="18"/>
                <w:szCs w:val="18"/>
              </w:rPr>
              <w:t>C.A. “</w:t>
            </w:r>
            <w:proofErr w:type="spellStart"/>
            <w:r w:rsidRPr="00DE0B7A">
              <w:rPr>
                <w:rFonts w:ascii="Times New Roman" w:hAnsi="Times New Roman"/>
                <w:b/>
                <w:color w:val="000000"/>
                <w:sz w:val="18"/>
                <w:szCs w:val="18"/>
              </w:rPr>
              <w:t>Moldasig</w:t>
            </w:r>
            <w:proofErr w:type="spellEnd"/>
            <w:r w:rsidRPr="00DE0B7A">
              <w:rPr>
                <w:rFonts w:ascii="Times New Roman" w:hAnsi="Times New Roman"/>
                <w:b/>
                <w:color w:val="000000"/>
                <w:sz w:val="18"/>
                <w:szCs w:val="18"/>
              </w:rPr>
              <w:t>” SA</w:t>
            </w:r>
          </w:p>
          <w:p w:rsidR="00DA73CA" w:rsidRPr="00DE0B7A" w:rsidRDefault="00DA73CA" w:rsidP="00562FFA">
            <w:pPr>
              <w:spacing w:after="0" w:line="240" w:lineRule="auto"/>
              <w:rPr>
                <w:rFonts w:ascii="Times New Roman" w:hAnsi="Times New Roman"/>
                <w:b/>
                <w:color w:val="000000"/>
                <w:sz w:val="18"/>
                <w:szCs w:val="18"/>
              </w:rPr>
            </w:pPr>
            <w:r w:rsidRPr="00DE0B7A">
              <w:rPr>
                <w:rFonts w:ascii="Times New Roman" w:hAnsi="Times New Roman"/>
                <w:b/>
                <w:color w:val="000000"/>
                <w:sz w:val="18"/>
                <w:szCs w:val="18"/>
              </w:rPr>
              <w:t>C.A. “Alliance Insurance Group” SA</w:t>
            </w:r>
          </w:p>
        </w:tc>
      </w:tr>
      <w:tr w:rsidR="00184F1D" w:rsidRPr="00DE0B7A" w:rsidTr="00DE0B7A">
        <w:tc>
          <w:tcPr>
            <w:tcW w:w="3120" w:type="dxa"/>
            <w:shd w:val="clear" w:color="auto" w:fill="DBE5F1" w:themeFill="accent1" w:themeFillTint="33"/>
          </w:tcPr>
          <w:p w:rsidR="00184F1D" w:rsidRPr="00DE0B7A" w:rsidRDefault="00112755" w:rsidP="00562FFA">
            <w:pPr>
              <w:spacing w:after="0" w:line="240" w:lineRule="auto"/>
              <w:rPr>
                <w:rFonts w:ascii="Times New Roman" w:hAnsi="Times New Roman"/>
                <w:b/>
                <w:i/>
                <w:color w:val="000000"/>
                <w:sz w:val="18"/>
                <w:szCs w:val="18"/>
                <w:lang w:val="ro-RO"/>
              </w:rPr>
            </w:pPr>
            <w:r w:rsidRPr="00DE0B7A">
              <w:rPr>
                <w:rFonts w:ascii="Times New Roman" w:eastAsia="Times New Roman" w:hAnsi="Times New Roman"/>
                <w:b/>
                <w:color w:val="000000"/>
                <w:sz w:val="18"/>
                <w:szCs w:val="18"/>
                <w:lang w:val="ro-RO" w:eastAsia="ru-RU"/>
              </w:rPr>
              <w:t xml:space="preserve">7. </w:t>
            </w:r>
            <w:r w:rsidRPr="00DE0B7A">
              <w:rPr>
                <w:rFonts w:ascii="Times New Roman" w:eastAsia="Times New Roman" w:hAnsi="Times New Roman"/>
                <w:b/>
                <w:color w:val="000000"/>
                <w:sz w:val="18"/>
                <w:szCs w:val="18"/>
                <w:lang w:eastAsia="ru-RU"/>
              </w:rPr>
              <w:t>„BDO AUDIT CONSULTING” SRL</w:t>
            </w:r>
          </w:p>
        </w:tc>
        <w:tc>
          <w:tcPr>
            <w:tcW w:w="2693" w:type="dxa"/>
            <w:tcBorders>
              <w:right w:val="single" w:sz="4" w:space="0" w:color="auto"/>
            </w:tcBorders>
            <w:shd w:val="clear" w:color="auto" w:fill="DBE5F1" w:themeFill="accent1" w:themeFillTint="33"/>
          </w:tcPr>
          <w:p w:rsidR="00184F1D" w:rsidRPr="00DE0B7A" w:rsidRDefault="00184F1D" w:rsidP="00123571">
            <w:pPr>
              <w:rPr>
                <w:rFonts w:ascii="Times New Roman" w:hAnsi="Times New Roman"/>
                <w:b/>
                <w:i/>
                <w:color w:val="000000"/>
                <w:sz w:val="18"/>
                <w:szCs w:val="18"/>
                <w:lang w:val="ro-RO"/>
              </w:rPr>
            </w:pPr>
          </w:p>
        </w:tc>
        <w:tc>
          <w:tcPr>
            <w:tcW w:w="3118" w:type="dxa"/>
            <w:tcBorders>
              <w:left w:val="single" w:sz="4" w:space="0" w:color="auto"/>
              <w:right w:val="single" w:sz="4" w:space="0" w:color="auto"/>
            </w:tcBorders>
            <w:shd w:val="clear" w:color="auto" w:fill="DBE5F1" w:themeFill="accent1" w:themeFillTint="33"/>
          </w:tcPr>
          <w:p w:rsidR="00184F1D" w:rsidRPr="00DE0B7A" w:rsidRDefault="00E47905" w:rsidP="00562FFA">
            <w:pPr>
              <w:spacing w:after="0" w:line="240" w:lineRule="auto"/>
              <w:rPr>
                <w:rFonts w:ascii="Times New Roman" w:hAnsi="Times New Roman"/>
                <w:b/>
                <w:color w:val="000000"/>
                <w:sz w:val="18"/>
                <w:szCs w:val="18"/>
                <w:lang w:val="ro-RO"/>
              </w:rPr>
            </w:pPr>
            <w:r w:rsidRPr="00DE0B7A">
              <w:rPr>
                <w:rFonts w:ascii="Times New Roman" w:hAnsi="Times New Roman"/>
                <w:b/>
                <w:color w:val="000000"/>
                <w:sz w:val="18"/>
                <w:szCs w:val="18"/>
              </w:rPr>
              <w:t>B.C. “Moldova-</w:t>
            </w:r>
            <w:proofErr w:type="spellStart"/>
            <w:r w:rsidRPr="00DE0B7A">
              <w:rPr>
                <w:rFonts w:ascii="Times New Roman" w:hAnsi="Times New Roman"/>
                <w:b/>
                <w:color w:val="000000"/>
                <w:sz w:val="18"/>
                <w:szCs w:val="18"/>
              </w:rPr>
              <w:t>Agroindbank</w:t>
            </w:r>
            <w:proofErr w:type="spellEnd"/>
            <w:r w:rsidRPr="00DE0B7A">
              <w:rPr>
                <w:rFonts w:ascii="Times New Roman" w:hAnsi="Times New Roman"/>
                <w:b/>
                <w:color w:val="000000"/>
                <w:sz w:val="18"/>
                <w:szCs w:val="18"/>
              </w:rPr>
              <w:t>” SA</w:t>
            </w:r>
          </w:p>
        </w:tc>
        <w:tc>
          <w:tcPr>
            <w:tcW w:w="2410" w:type="dxa"/>
            <w:tcBorders>
              <w:left w:val="single" w:sz="4" w:space="0" w:color="auto"/>
            </w:tcBorders>
            <w:shd w:val="clear" w:color="auto" w:fill="DBE5F1" w:themeFill="accent1" w:themeFillTint="33"/>
          </w:tcPr>
          <w:p w:rsidR="00DA73CA" w:rsidRPr="00DE0B7A" w:rsidRDefault="00DA73CA" w:rsidP="00562FFA">
            <w:pPr>
              <w:spacing w:after="0" w:line="240" w:lineRule="auto"/>
              <w:rPr>
                <w:rFonts w:ascii="Times New Roman" w:hAnsi="Times New Roman"/>
                <w:b/>
                <w:color w:val="000000"/>
                <w:sz w:val="18"/>
                <w:szCs w:val="18"/>
                <w:lang w:val="ro-RO"/>
              </w:rPr>
            </w:pPr>
            <w:r w:rsidRPr="00DE0B7A">
              <w:rPr>
                <w:rFonts w:ascii="Times New Roman" w:hAnsi="Times New Roman"/>
                <w:b/>
                <w:color w:val="000000"/>
                <w:sz w:val="18"/>
                <w:szCs w:val="18"/>
                <w:lang w:val="ro-RO"/>
              </w:rPr>
              <w:t>B.C. „</w:t>
            </w:r>
            <w:proofErr w:type="spellStart"/>
            <w:r w:rsidRPr="00DE0B7A">
              <w:rPr>
                <w:rFonts w:ascii="Times New Roman" w:hAnsi="Times New Roman"/>
                <w:b/>
                <w:color w:val="000000"/>
                <w:sz w:val="18"/>
                <w:szCs w:val="18"/>
                <w:lang w:val="ro-RO"/>
              </w:rPr>
              <w:t>Moldova-Agroindbank</w:t>
            </w:r>
            <w:proofErr w:type="spellEnd"/>
            <w:r w:rsidRPr="00DE0B7A">
              <w:rPr>
                <w:rFonts w:ascii="Times New Roman" w:hAnsi="Times New Roman"/>
                <w:b/>
                <w:color w:val="000000"/>
                <w:sz w:val="18"/>
                <w:szCs w:val="18"/>
                <w:lang w:val="ro-RO"/>
              </w:rPr>
              <w:t>” SA</w:t>
            </w:r>
          </w:p>
          <w:p w:rsidR="00DA73CA" w:rsidRPr="00DE0B7A" w:rsidRDefault="00DA73CA" w:rsidP="00562FFA">
            <w:pPr>
              <w:spacing w:after="0" w:line="240" w:lineRule="auto"/>
              <w:rPr>
                <w:rFonts w:ascii="Times New Roman" w:hAnsi="Times New Roman"/>
                <w:b/>
                <w:color w:val="000000"/>
                <w:sz w:val="18"/>
                <w:szCs w:val="18"/>
                <w:lang w:val="ro-RO"/>
              </w:rPr>
            </w:pPr>
            <w:r w:rsidRPr="00DE0B7A">
              <w:rPr>
                <w:rFonts w:ascii="Times New Roman" w:hAnsi="Times New Roman"/>
                <w:b/>
                <w:color w:val="000000"/>
                <w:sz w:val="18"/>
                <w:szCs w:val="18"/>
                <w:lang w:val="ro-RO"/>
              </w:rPr>
              <w:t>B.C. „Banca de Finanțe si Comerț” SA</w:t>
            </w:r>
          </w:p>
          <w:p w:rsidR="00184F1D" w:rsidRPr="00DE0B7A" w:rsidRDefault="00562FFA" w:rsidP="00562FFA">
            <w:pPr>
              <w:spacing w:after="0" w:line="240" w:lineRule="auto"/>
              <w:rPr>
                <w:rFonts w:ascii="Times New Roman" w:hAnsi="Times New Roman"/>
                <w:b/>
                <w:color w:val="000000"/>
                <w:sz w:val="18"/>
                <w:szCs w:val="18"/>
                <w:lang w:val="ro-RO"/>
              </w:rPr>
            </w:pPr>
            <w:r w:rsidRPr="00DE0B7A">
              <w:rPr>
                <w:rFonts w:ascii="Times New Roman" w:hAnsi="Times New Roman"/>
                <w:b/>
                <w:color w:val="000000"/>
                <w:sz w:val="18"/>
                <w:szCs w:val="18"/>
                <w:lang w:val="ro-RO"/>
              </w:rPr>
              <w:lastRenderedPageBreak/>
              <w:t>B.C. „</w:t>
            </w:r>
            <w:proofErr w:type="spellStart"/>
            <w:r w:rsidRPr="00DE0B7A">
              <w:rPr>
                <w:rFonts w:ascii="Times New Roman" w:hAnsi="Times New Roman"/>
                <w:b/>
                <w:color w:val="000000"/>
                <w:sz w:val="18"/>
                <w:szCs w:val="18"/>
                <w:lang w:val="ro-RO"/>
              </w:rPr>
              <w:t>Comerțbank</w:t>
            </w:r>
            <w:proofErr w:type="spellEnd"/>
            <w:r w:rsidRPr="00DE0B7A">
              <w:rPr>
                <w:rFonts w:ascii="Times New Roman" w:hAnsi="Times New Roman"/>
                <w:b/>
                <w:color w:val="000000"/>
                <w:sz w:val="18"/>
                <w:szCs w:val="18"/>
                <w:lang w:val="ro-RO"/>
              </w:rPr>
              <w:t>” SA</w:t>
            </w:r>
          </w:p>
        </w:tc>
      </w:tr>
      <w:tr w:rsidR="00112755" w:rsidRPr="00DE0B7A" w:rsidTr="00DE0B7A">
        <w:trPr>
          <w:trHeight w:val="2075"/>
        </w:trPr>
        <w:tc>
          <w:tcPr>
            <w:tcW w:w="3120" w:type="dxa"/>
            <w:shd w:val="clear" w:color="auto" w:fill="DBE5F1" w:themeFill="accent1" w:themeFillTint="33"/>
          </w:tcPr>
          <w:p w:rsidR="00112755" w:rsidRPr="00DE0B7A" w:rsidRDefault="00112755" w:rsidP="00562FFA">
            <w:pPr>
              <w:spacing w:after="0"/>
              <w:rPr>
                <w:rFonts w:ascii="Times New Roman" w:eastAsia="Times New Roman" w:hAnsi="Times New Roman"/>
                <w:b/>
                <w:color w:val="000000"/>
                <w:sz w:val="18"/>
                <w:szCs w:val="18"/>
                <w:lang w:val="ro-RO" w:eastAsia="ru-RU"/>
              </w:rPr>
            </w:pPr>
            <w:r w:rsidRPr="00DE0B7A">
              <w:rPr>
                <w:rFonts w:ascii="Times New Roman" w:eastAsia="Times New Roman" w:hAnsi="Times New Roman"/>
                <w:b/>
                <w:color w:val="000000"/>
                <w:sz w:val="18"/>
                <w:szCs w:val="18"/>
                <w:lang w:eastAsia="ru-RU"/>
              </w:rPr>
              <w:lastRenderedPageBreak/>
              <w:t>8. „Grant Thornton Audit” SRL</w:t>
            </w:r>
          </w:p>
        </w:tc>
        <w:tc>
          <w:tcPr>
            <w:tcW w:w="2693" w:type="dxa"/>
            <w:tcBorders>
              <w:right w:val="single" w:sz="4" w:space="0" w:color="auto"/>
            </w:tcBorders>
            <w:shd w:val="clear" w:color="auto" w:fill="DBE5F1" w:themeFill="accent1" w:themeFillTint="33"/>
          </w:tcPr>
          <w:p w:rsidR="00112755" w:rsidRPr="00D76797" w:rsidRDefault="00F67397" w:rsidP="00562FFA">
            <w:pPr>
              <w:spacing w:after="0" w:line="240" w:lineRule="auto"/>
              <w:rPr>
                <w:rFonts w:ascii="Times New Roman" w:hAnsi="Times New Roman"/>
                <w:b/>
                <w:color w:val="000000"/>
                <w:sz w:val="18"/>
                <w:szCs w:val="18"/>
                <w:lang w:val="ro-RO"/>
              </w:rPr>
            </w:pPr>
            <w:r w:rsidRPr="00D76797">
              <w:rPr>
                <w:rFonts w:ascii="Times New Roman" w:hAnsi="Times New Roman"/>
                <w:b/>
                <w:color w:val="000000"/>
                <w:sz w:val="18"/>
                <w:szCs w:val="18"/>
                <w:lang w:val="ro-RO"/>
              </w:rPr>
              <w:t>C.A.</w:t>
            </w:r>
            <w:r w:rsidR="0077567C" w:rsidRPr="00D76797">
              <w:rPr>
                <w:rFonts w:ascii="Times New Roman" w:hAnsi="Times New Roman"/>
                <w:b/>
                <w:color w:val="000000"/>
                <w:sz w:val="18"/>
                <w:szCs w:val="18"/>
                <w:lang w:val="ro-RO"/>
              </w:rPr>
              <w:t xml:space="preserve"> “</w:t>
            </w:r>
            <w:proofErr w:type="spellStart"/>
            <w:r w:rsidR="0077567C" w:rsidRPr="00D76797">
              <w:rPr>
                <w:rFonts w:ascii="Times New Roman" w:hAnsi="Times New Roman"/>
                <w:b/>
                <w:color w:val="000000"/>
                <w:sz w:val="18"/>
                <w:szCs w:val="18"/>
                <w:lang w:val="ro-RO"/>
              </w:rPr>
              <w:t>Grawe</w:t>
            </w:r>
            <w:proofErr w:type="spellEnd"/>
            <w:r w:rsidR="0077567C" w:rsidRPr="00D76797">
              <w:rPr>
                <w:rFonts w:ascii="Times New Roman" w:hAnsi="Times New Roman"/>
                <w:b/>
                <w:color w:val="000000"/>
                <w:sz w:val="18"/>
                <w:szCs w:val="18"/>
                <w:lang w:val="ro-RO"/>
              </w:rPr>
              <w:t xml:space="preserve"> Carat Asigurări” S</w:t>
            </w:r>
            <w:r w:rsidRPr="00D76797">
              <w:rPr>
                <w:rFonts w:ascii="Times New Roman" w:hAnsi="Times New Roman"/>
                <w:b/>
                <w:color w:val="000000"/>
                <w:sz w:val="18"/>
                <w:szCs w:val="18"/>
                <w:lang w:val="ro-RO"/>
              </w:rPr>
              <w:t>A</w:t>
            </w:r>
          </w:p>
          <w:p w:rsidR="00F67397" w:rsidRPr="00D76797" w:rsidRDefault="0077567C" w:rsidP="00562FFA">
            <w:pPr>
              <w:spacing w:after="0" w:line="240" w:lineRule="auto"/>
              <w:rPr>
                <w:rFonts w:ascii="Times New Roman" w:hAnsi="Times New Roman"/>
                <w:b/>
                <w:color w:val="000000"/>
                <w:sz w:val="18"/>
                <w:szCs w:val="18"/>
                <w:lang w:val="ro-RO"/>
              </w:rPr>
            </w:pPr>
            <w:r w:rsidRPr="00D76797">
              <w:rPr>
                <w:rFonts w:ascii="Times New Roman" w:hAnsi="Times New Roman"/>
                <w:b/>
                <w:color w:val="000000"/>
                <w:sz w:val="18"/>
                <w:szCs w:val="18"/>
                <w:lang w:val="ro-RO"/>
              </w:rPr>
              <w:t>C.A.</w:t>
            </w:r>
            <w:r w:rsidR="00F67397" w:rsidRPr="00D76797">
              <w:rPr>
                <w:rFonts w:ascii="Times New Roman" w:hAnsi="Times New Roman"/>
                <w:b/>
                <w:color w:val="000000"/>
                <w:sz w:val="18"/>
                <w:szCs w:val="18"/>
                <w:lang w:val="ro-RO"/>
              </w:rPr>
              <w:t xml:space="preserve"> “</w:t>
            </w:r>
            <w:proofErr w:type="spellStart"/>
            <w:r w:rsidR="00F67397" w:rsidRPr="00D76797">
              <w:rPr>
                <w:rFonts w:ascii="Times New Roman" w:hAnsi="Times New Roman"/>
                <w:b/>
                <w:color w:val="000000"/>
                <w:sz w:val="18"/>
                <w:szCs w:val="18"/>
                <w:lang w:val="ro-RO"/>
              </w:rPr>
              <w:t>Donaris</w:t>
            </w:r>
            <w:proofErr w:type="spellEnd"/>
            <w:r w:rsidR="00F67397" w:rsidRPr="00D76797">
              <w:rPr>
                <w:rFonts w:ascii="Times New Roman" w:hAnsi="Times New Roman"/>
                <w:b/>
                <w:color w:val="000000"/>
                <w:sz w:val="18"/>
                <w:szCs w:val="18"/>
                <w:lang w:val="ro-RO"/>
              </w:rPr>
              <w:t xml:space="preserve"> Group” SA</w:t>
            </w:r>
          </w:p>
          <w:p w:rsidR="0077567C" w:rsidRPr="00D76797" w:rsidRDefault="0077567C" w:rsidP="00562FFA">
            <w:pPr>
              <w:spacing w:after="0" w:line="240" w:lineRule="auto"/>
              <w:rPr>
                <w:rFonts w:ascii="Times New Roman" w:hAnsi="Times New Roman"/>
                <w:b/>
                <w:color w:val="000000"/>
                <w:sz w:val="18"/>
                <w:szCs w:val="18"/>
                <w:lang w:val="ro-RO"/>
              </w:rPr>
            </w:pPr>
            <w:r w:rsidRPr="00D76797">
              <w:rPr>
                <w:rFonts w:ascii="Times New Roman" w:hAnsi="Times New Roman"/>
                <w:b/>
                <w:color w:val="000000"/>
                <w:sz w:val="18"/>
                <w:szCs w:val="18"/>
                <w:lang w:val="ro-RO"/>
              </w:rPr>
              <w:t>B.C. “</w:t>
            </w:r>
            <w:proofErr w:type="spellStart"/>
            <w:r w:rsidRPr="00D76797">
              <w:rPr>
                <w:rFonts w:ascii="Times New Roman" w:hAnsi="Times New Roman"/>
                <w:b/>
                <w:color w:val="000000"/>
                <w:sz w:val="18"/>
                <w:szCs w:val="18"/>
                <w:lang w:val="ro-RO"/>
              </w:rPr>
              <w:t>Energbank</w:t>
            </w:r>
            <w:proofErr w:type="spellEnd"/>
            <w:r w:rsidRPr="00D76797">
              <w:rPr>
                <w:rFonts w:ascii="Times New Roman" w:hAnsi="Times New Roman"/>
                <w:b/>
                <w:color w:val="000000"/>
                <w:sz w:val="18"/>
                <w:szCs w:val="18"/>
                <w:lang w:val="ro-RO"/>
              </w:rPr>
              <w:t>” SA</w:t>
            </w:r>
          </w:p>
          <w:p w:rsidR="0077567C" w:rsidRPr="00D76797" w:rsidRDefault="0077567C" w:rsidP="00562FFA">
            <w:pPr>
              <w:spacing w:after="0" w:line="240" w:lineRule="auto"/>
              <w:rPr>
                <w:rFonts w:ascii="Times New Roman" w:hAnsi="Times New Roman"/>
                <w:b/>
                <w:color w:val="000000"/>
                <w:sz w:val="18"/>
                <w:szCs w:val="18"/>
                <w:lang w:val="ro-RO"/>
              </w:rPr>
            </w:pPr>
            <w:r w:rsidRPr="00D76797">
              <w:rPr>
                <w:rFonts w:ascii="Times New Roman" w:hAnsi="Times New Roman"/>
                <w:b/>
                <w:color w:val="000000"/>
                <w:sz w:val="18"/>
                <w:szCs w:val="18"/>
                <w:lang w:val="ro-RO"/>
              </w:rPr>
              <w:t>B.C. “</w:t>
            </w:r>
            <w:proofErr w:type="spellStart"/>
            <w:r w:rsidRPr="00D76797">
              <w:rPr>
                <w:rFonts w:ascii="Times New Roman" w:hAnsi="Times New Roman"/>
                <w:b/>
                <w:color w:val="000000"/>
                <w:sz w:val="18"/>
                <w:szCs w:val="18"/>
                <w:lang w:val="ro-RO"/>
              </w:rPr>
              <w:t>Comerțbank</w:t>
            </w:r>
            <w:proofErr w:type="spellEnd"/>
            <w:r w:rsidRPr="00D76797">
              <w:rPr>
                <w:rFonts w:ascii="Times New Roman" w:hAnsi="Times New Roman"/>
                <w:b/>
                <w:color w:val="000000"/>
                <w:sz w:val="18"/>
                <w:szCs w:val="18"/>
                <w:lang w:val="ro-RO"/>
              </w:rPr>
              <w:t>” S.A</w:t>
            </w:r>
          </w:p>
          <w:p w:rsidR="0077567C" w:rsidRPr="00D76797" w:rsidRDefault="0077567C" w:rsidP="00562FFA">
            <w:pPr>
              <w:spacing w:after="0" w:line="240" w:lineRule="auto"/>
              <w:rPr>
                <w:rFonts w:ascii="Times New Roman" w:hAnsi="Times New Roman"/>
                <w:b/>
                <w:color w:val="000000"/>
                <w:sz w:val="18"/>
                <w:szCs w:val="18"/>
                <w:lang w:val="ro-RO"/>
              </w:rPr>
            </w:pPr>
            <w:r w:rsidRPr="00D76797">
              <w:rPr>
                <w:rFonts w:ascii="Times New Roman" w:hAnsi="Times New Roman"/>
                <w:b/>
                <w:color w:val="000000"/>
                <w:sz w:val="18"/>
                <w:szCs w:val="18"/>
                <w:lang w:val="ro-RO"/>
              </w:rPr>
              <w:t>B.C. „Banca de Economii” SA</w:t>
            </w:r>
          </w:p>
          <w:p w:rsidR="0077567C" w:rsidRPr="00D76797" w:rsidRDefault="0077567C" w:rsidP="00562FFA">
            <w:pPr>
              <w:spacing w:after="0" w:line="240" w:lineRule="auto"/>
              <w:rPr>
                <w:rFonts w:ascii="Times New Roman" w:hAnsi="Times New Roman"/>
                <w:b/>
                <w:color w:val="000000"/>
                <w:sz w:val="18"/>
                <w:szCs w:val="18"/>
                <w:lang w:val="ro-RO"/>
              </w:rPr>
            </w:pPr>
            <w:r w:rsidRPr="00D76797">
              <w:rPr>
                <w:rFonts w:ascii="Times New Roman" w:hAnsi="Times New Roman"/>
                <w:b/>
                <w:color w:val="000000"/>
                <w:sz w:val="18"/>
                <w:szCs w:val="18"/>
                <w:lang w:val="ro-RO"/>
              </w:rPr>
              <w:t>B.C. „</w:t>
            </w:r>
            <w:proofErr w:type="spellStart"/>
            <w:r w:rsidRPr="00D76797">
              <w:rPr>
                <w:rFonts w:ascii="Times New Roman" w:hAnsi="Times New Roman"/>
                <w:b/>
                <w:color w:val="000000"/>
                <w:sz w:val="18"/>
                <w:szCs w:val="18"/>
                <w:lang w:val="ro-RO"/>
              </w:rPr>
              <w:t>Moldindconbank</w:t>
            </w:r>
            <w:proofErr w:type="spellEnd"/>
            <w:r w:rsidRPr="00D76797">
              <w:rPr>
                <w:rFonts w:ascii="Times New Roman" w:hAnsi="Times New Roman"/>
                <w:b/>
                <w:color w:val="000000"/>
                <w:sz w:val="18"/>
                <w:szCs w:val="18"/>
                <w:lang w:val="ro-RO"/>
              </w:rPr>
              <w:t>” SA</w:t>
            </w:r>
          </w:p>
          <w:p w:rsidR="0077567C" w:rsidRPr="00D76797" w:rsidRDefault="0077567C" w:rsidP="00562FFA">
            <w:pPr>
              <w:spacing w:after="0" w:line="240" w:lineRule="auto"/>
              <w:rPr>
                <w:rFonts w:ascii="Times New Roman" w:hAnsi="Times New Roman"/>
                <w:b/>
                <w:color w:val="000000"/>
                <w:sz w:val="18"/>
                <w:szCs w:val="18"/>
                <w:lang w:val="ro-RO"/>
              </w:rPr>
            </w:pPr>
            <w:r w:rsidRPr="00D76797">
              <w:rPr>
                <w:rFonts w:ascii="Times New Roman" w:hAnsi="Times New Roman"/>
                <w:b/>
                <w:color w:val="000000"/>
                <w:sz w:val="18"/>
                <w:szCs w:val="18"/>
                <w:lang w:val="ro-RO"/>
              </w:rPr>
              <w:t xml:space="preserve">B.C. „Banca </w:t>
            </w:r>
            <w:proofErr w:type="spellStart"/>
            <w:r w:rsidRPr="00D76797">
              <w:rPr>
                <w:rFonts w:ascii="Times New Roman" w:hAnsi="Times New Roman"/>
                <w:b/>
                <w:color w:val="000000"/>
                <w:sz w:val="18"/>
                <w:szCs w:val="18"/>
                <w:lang w:val="ro-RO"/>
              </w:rPr>
              <w:t>Solcială</w:t>
            </w:r>
            <w:proofErr w:type="spellEnd"/>
            <w:r w:rsidRPr="00D76797">
              <w:rPr>
                <w:rFonts w:ascii="Times New Roman" w:hAnsi="Times New Roman"/>
                <w:b/>
                <w:color w:val="000000"/>
                <w:sz w:val="18"/>
                <w:szCs w:val="18"/>
                <w:lang w:val="ro-RO"/>
              </w:rPr>
              <w:t>” SA</w:t>
            </w:r>
          </w:p>
          <w:p w:rsidR="00F67397" w:rsidRPr="00D76797" w:rsidRDefault="0077567C" w:rsidP="00562FFA">
            <w:pPr>
              <w:spacing w:after="0" w:line="240" w:lineRule="auto"/>
              <w:rPr>
                <w:rFonts w:ascii="Times New Roman" w:hAnsi="Times New Roman"/>
                <w:b/>
                <w:color w:val="000000"/>
                <w:sz w:val="18"/>
                <w:szCs w:val="18"/>
                <w:lang w:val="ro-RO"/>
              </w:rPr>
            </w:pPr>
            <w:r w:rsidRPr="00D76797">
              <w:rPr>
                <w:rFonts w:ascii="Times New Roman" w:hAnsi="Times New Roman"/>
                <w:b/>
                <w:color w:val="000000"/>
                <w:sz w:val="18"/>
                <w:szCs w:val="18"/>
                <w:lang w:val="ro-RO"/>
              </w:rPr>
              <w:t>B.C. „</w:t>
            </w:r>
            <w:proofErr w:type="spellStart"/>
            <w:r w:rsidRPr="00D76797">
              <w:rPr>
                <w:rFonts w:ascii="Times New Roman" w:hAnsi="Times New Roman"/>
                <w:b/>
                <w:color w:val="000000"/>
                <w:sz w:val="18"/>
                <w:szCs w:val="18"/>
                <w:lang w:val="ro-RO"/>
              </w:rPr>
              <w:t>Unibank</w:t>
            </w:r>
            <w:proofErr w:type="spellEnd"/>
            <w:r w:rsidRPr="00D76797">
              <w:rPr>
                <w:rFonts w:ascii="Times New Roman" w:hAnsi="Times New Roman"/>
                <w:b/>
                <w:color w:val="000000"/>
                <w:sz w:val="18"/>
                <w:szCs w:val="18"/>
                <w:lang w:val="ro-RO"/>
              </w:rPr>
              <w:t>” SA</w:t>
            </w:r>
          </w:p>
        </w:tc>
        <w:tc>
          <w:tcPr>
            <w:tcW w:w="3118" w:type="dxa"/>
            <w:tcBorders>
              <w:left w:val="single" w:sz="4" w:space="0" w:color="auto"/>
              <w:right w:val="single" w:sz="4" w:space="0" w:color="auto"/>
            </w:tcBorders>
            <w:shd w:val="clear" w:color="auto" w:fill="DBE5F1" w:themeFill="accent1" w:themeFillTint="33"/>
          </w:tcPr>
          <w:p w:rsidR="00112755" w:rsidRPr="00D76797" w:rsidRDefault="00E47905" w:rsidP="00562FFA">
            <w:pPr>
              <w:spacing w:after="0" w:line="240" w:lineRule="auto"/>
              <w:rPr>
                <w:rFonts w:ascii="Times New Roman" w:hAnsi="Times New Roman"/>
                <w:b/>
                <w:color w:val="000000"/>
                <w:sz w:val="18"/>
                <w:szCs w:val="18"/>
                <w:lang w:val="ro-RO"/>
              </w:rPr>
            </w:pPr>
            <w:r w:rsidRPr="00D76797">
              <w:rPr>
                <w:rFonts w:ascii="Times New Roman" w:hAnsi="Times New Roman"/>
                <w:b/>
                <w:color w:val="000000"/>
                <w:sz w:val="18"/>
                <w:szCs w:val="18"/>
                <w:lang w:val="ro-RO"/>
              </w:rPr>
              <w:t>B.C. “</w:t>
            </w:r>
            <w:proofErr w:type="spellStart"/>
            <w:r w:rsidRPr="00D76797">
              <w:rPr>
                <w:rFonts w:ascii="Times New Roman" w:hAnsi="Times New Roman"/>
                <w:b/>
                <w:color w:val="000000"/>
                <w:sz w:val="18"/>
                <w:szCs w:val="18"/>
                <w:lang w:val="ro-RO"/>
              </w:rPr>
              <w:t>Energbank</w:t>
            </w:r>
            <w:proofErr w:type="spellEnd"/>
            <w:r w:rsidRPr="00D76797">
              <w:rPr>
                <w:rFonts w:ascii="Times New Roman" w:hAnsi="Times New Roman"/>
                <w:b/>
                <w:color w:val="000000"/>
                <w:sz w:val="18"/>
                <w:szCs w:val="18"/>
                <w:lang w:val="ro-RO"/>
              </w:rPr>
              <w:t>” SA</w:t>
            </w:r>
          </w:p>
          <w:p w:rsidR="00E47905" w:rsidRPr="00D76797" w:rsidRDefault="00E47905" w:rsidP="00562FFA">
            <w:pPr>
              <w:spacing w:after="0" w:line="240" w:lineRule="auto"/>
              <w:rPr>
                <w:rFonts w:ascii="Times New Roman" w:hAnsi="Times New Roman"/>
                <w:b/>
                <w:color w:val="000000"/>
                <w:sz w:val="18"/>
                <w:szCs w:val="18"/>
                <w:lang w:val="ro-RO"/>
              </w:rPr>
            </w:pPr>
            <w:r w:rsidRPr="00D76797">
              <w:rPr>
                <w:rFonts w:ascii="Times New Roman" w:hAnsi="Times New Roman"/>
                <w:b/>
                <w:color w:val="000000"/>
                <w:sz w:val="18"/>
                <w:szCs w:val="18"/>
                <w:lang w:val="ro-RO"/>
              </w:rPr>
              <w:t>“Gemeni” SA</w:t>
            </w:r>
          </w:p>
          <w:p w:rsidR="00E47905" w:rsidRPr="00D76797" w:rsidRDefault="00E47905" w:rsidP="00562FFA">
            <w:pPr>
              <w:spacing w:after="0" w:line="240" w:lineRule="auto"/>
              <w:rPr>
                <w:rFonts w:ascii="Times New Roman" w:hAnsi="Times New Roman"/>
                <w:b/>
                <w:color w:val="000000"/>
                <w:sz w:val="18"/>
                <w:szCs w:val="18"/>
                <w:lang w:val="ro-RO"/>
              </w:rPr>
            </w:pPr>
            <w:r w:rsidRPr="00D76797">
              <w:rPr>
                <w:rFonts w:ascii="Times New Roman" w:hAnsi="Times New Roman"/>
                <w:b/>
                <w:color w:val="000000"/>
                <w:sz w:val="18"/>
                <w:szCs w:val="18"/>
                <w:lang w:val="ro-RO"/>
              </w:rPr>
              <w:t>SAR “</w:t>
            </w:r>
            <w:proofErr w:type="spellStart"/>
            <w:r w:rsidRPr="00D76797">
              <w:rPr>
                <w:rFonts w:ascii="Times New Roman" w:hAnsi="Times New Roman"/>
                <w:b/>
                <w:color w:val="000000"/>
                <w:sz w:val="18"/>
                <w:szCs w:val="18"/>
                <w:lang w:val="ro-RO"/>
              </w:rPr>
              <w:t>Donaris</w:t>
            </w:r>
            <w:proofErr w:type="spellEnd"/>
            <w:r w:rsidRPr="00D76797">
              <w:rPr>
                <w:rFonts w:ascii="Times New Roman" w:hAnsi="Times New Roman"/>
                <w:b/>
                <w:color w:val="000000"/>
                <w:sz w:val="18"/>
                <w:szCs w:val="18"/>
                <w:lang w:val="ro-RO"/>
              </w:rPr>
              <w:t xml:space="preserve"> Group” SA</w:t>
            </w:r>
          </w:p>
          <w:p w:rsidR="00E47905" w:rsidRPr="00D76797" w:rsidRDefault="00E47905" w:rsidP="00562FFA">
            <w:pPr>
              <w:spacing w:after="0" w:line="240" w:lineRule="auto"/>
              <w:rPr>
                <w:rFonts w:ascii="Times New Roman" w:hAnsi="Times New Roman"/>
                <w:b/>
                <w:color w:val="000000"/>
                <w:sz w:val="18"/>
                <w:szCs w:val="18"/>
                <w:lang w:val="ro-RO"/>
              </w:rPr>
            </w:pPr>
            <w:r w:rsidRPr="00D76797">
              <w:rPr>
                <w:rFonts w:ascii="Times New Roman" w:hAnsi="Times New Roman"/>
                <w:b/>
                <w:color w:val="000000"/>
                <w:sz w:val="18"/>
                <w:szCs w:val="18"/>
                <w:lang w:val="ro-RO"/>
              </w:rPr>
              <w:t>C.A. “</w:t>
            </w:r>
            <w:proofErr w:type="spellStart"/>
            <w:r w:rsidRPr="00D76797">
              <w:rPr>
                <w:rFonts w:ascii="Times New Roman" w:hAnsi="Times New Roman"/>
                <w:b/>
                <w:color w:val="000000"/>
                <w:sz w:val="18"/>
                <w:szCs w:val="18"/>
                <w:lang w:val="ro-RO"/>
              </w:rPr>
              <w:t>Grawe</w:t>
            </w:r>
            <w:proofErr w:type="spellEnd"/>
            <w:r w:rsidRPr="00D76797">
              <w:rPr>
                <w:rFonts w:ascii="Times New Roman" w:hAnsi="Times New Roman"/>
                <w:b/>
                <w:color w:val="000000"/>
                <w:sz w:val="18"/>
                <w:szCs w:val="18"/>
                <w:lang w:val="ro-RO"/>
              </w:rPr>
              <w:t xml:space="preserve"> Carat </w:t>
            </w:r>
            <w:proofErr w:type="spellStart"/>
            <w:r w:rsidRPr="00D76797">
              <w:rPr>
                <w:rFonts w:ascii="Times New Roman" w:hAnsi="Times New Roman"/>
                <w:b/>
                <w:color w:val="000000"/>
                <w:sz w:val="18"/>
                <w:szCs w:val="18"/>
                <w:lang w:val="ro-RO"/>
              </w:rPr>
              <w:t>Asigurari</w:t>
            </w:r>
            <w:proofErr w:type="spellEnd"/>
            <w:r w:rsidRPr="00D76797">
              <w:rPr>
                <w:rFonts w:ascii="Times New Roman" w:hAnsi="Times New Roman"/>
                <w:b/>
                <w:color w:val="000000"/>
                <w:sz w:val="18"/>
                <w:szCs w:val="18"/>
                <w:lang w:val="ro-RO"/>
              </w:rPr>
              <w:t>” SA</w:t>
            </w:r>
          </w:p>
          <w:p w:rsidR="00E47905" w:rsidRPr="00D76797" w:rsidRDefault="00E47905" w:rsidP="00562FFA">
            <w:pPr>
              <w:spacing w:after="0" w:line="240" w:lineRule="auto"/>
              <w:rPr>
                <w:rFonts w:ascii="Times New Roman" w:hAnsi="Times New Roman"/>
                <w:b/>
                <w:color w:val="000000"/>
                <w:sz w:val="18"/>
                <w:szCs w:val="18"/>
                <w:lang w:val="ro-RO"/>
              </w:rPr>
            </w:pPr>
            <w:r w:rsidRPr="00D76797">
              <w:rPr>
                <w:rFonts w:ascii="Times New Roman" w:hAnsi="Times New Roman"/>
                <w:b/>
                <w:color w:val="000000"/>
                <w:sz w:val="18"/>
                <w:szCs w:val="18"/>
                <w:lang w:val="ro-RO"/>
              </w:rPr>
              <w:t>B.C. “</w:t>
            </w:r>
            <w:proofErr w:type="spellStart"/>
            <w:r w:rsidRPr="00D76797">
              <w:rPr>
                <w:rFonts w:ascii="Times New Roman" w:hAnsi="Times New Roman"/>
                <w:b/>
                <w:color w:val="000000"/>
                <w:sz w:val="18"/>
                <w:szCs w:val="18"/>
                <w:lang w:val="ro-RO"/>
              </w:rPr>
              <w:t>Comerțbank</w:t>
            </w:r>
            <w:proofErr w:type="spellEnd"/>
            <w:r w:rsidRPr="00D76797">
              <w:rPr>
                <w:rFonts w:ascii="Times New Roman" w:hAnsi="Times New Roman"/>
                <w:b/>
                <w:color w:val="000000"/>
                <w:sz w:val="18"/>
                <w:szCs w:val="18"/>
                <w:lang w:val="ro-RO"/>
              </w:rPr>
              <w:t>” S.A</w:t>
            </w:r>
          </w:p>
          <w:p w:rsidR="00E47905" w:rsidRPr="00D76797" w:rsidRDefault="00E47905" w:rsidP="00562FFA">
            <w:pPr>
              <w:spacing w:after="0" w:line="240" w:lineRule="auto"/>
              <w:rPr>
                <w:rFonts w:ascii="Times New Roman" w:hAnsi="Times New Roman"/>
                <w:b/>
                <w:color w:val="000000"/>
                <w:sz w:val="18"/>
                <w:szCs w:val="18"/>
                <w:lang w:val="ro-RO"/>
              </w:rPr>
            </w:pPr>
          </w:p>
        </w:tc>
        <w:tc>
          <w:tcPr>
            <w:tcW w:w="2410" w:type="dxa"/>
            <w:tcBorders>
              <w:left w:val="single" w:sz="4" w:space="0" w:color="auto"/>
            </w:tcBorders>
            <w:shd w:val="clear" w:color="auto" w:fill="DBE5F1" w:themeFill="accent1" w:themeFillTint="33"/>
          </w:tcPr>
          <w:p w:rsidR="00DA73CA" w:rsidRPr="00D76797" w:rsidRDefault="00DA73CA" w:rsidP="00562FFA">
            <w:pPr>
              <w:spacing w:after="0" w:line="240" w:lineRule="auto"/>
              <w:rPr>
                <w:rFonts w:ascii="Times New Roman" w:hAnsi="Times New Roman"/>
                <w:b/>
                <w:color w:val="000000"/>
                <w:sz w:val="18"/>
                <w:szCs w:val="18"/>
                <w:lang w:val="ro-RO"/>
              </w:rPr>
            </w:pPr>
            <w:r w:rsidRPr="00D76797">
              <w:rPr>
                <w:rFonts w:ascii="Times New Roman" w:hAnsi="Times New Roman"/>
                <w:b/>
                <w:color w:val="000000"/>
                <w:sz w:val="18"/>
                <w:szCs w:val="18"/>
                <w:lang w:val="ro-RO"/>
              </w:rPr>
              <w:t>B.C. „</w:t>
            </w:r>
            <w:proofErr w:type="spellStart"/>
            <w:r w:rsidRPr="00D76797">
              <w:rPr>
                <w:rFonts w:ascii="Times New Roman" w:hAnsi="Times New Roman"/>
                <w:b/>
                <w:color w:val="000000"/>
                <w:sz w:val="18"/>
                <w:szCs w:val="18"/>
                <w:lang w:val="ro-RO"/>
              </w:rPr>
              <w:t>Energbank</w:t>
            </w:r>
            <w:proofErr w:type="spellEnd"/>
            <w:r w:rsidRPr="00D76797">
              <w:rPr>
                <w:rFonts w:ascii="Times New Roman" w:hAnsi="Times New Roman"/>
                <w:b/>
                <w:color w:val="000000"/>
                <w:sz w:val="18"/>
                <w:szCs w:val="18"/>
                <w:lang w:val="ro-RO"/>
              </w:rPr>
              <w:t>” SA</w:t>
            </w:r>
          </w:p>
          <w:p w:rsidR="00112755" w:rsidRPr="00D76797" w:rsidRDefault="00DA73CA" w:rsidP="00562FFA">
            <w:pPr>
              <w:spacing w:after="0" w:line="240" w:lineRule="auto"/>
              <w:rPr>
                <w:rFonts w:ascii="Times New Roman" w:hAnsi="Times New Roman"/>
                <w:b/>
                <w:color w:val="000000"/>
                <w:sz w:val="18"/>
                <w:szCs w:val="18"/>
                <w:lang w:val="ro-RO"/>
              </w:rPr>
            </w:pPr>
            <w:r w:rsidRPr="00D76797">
              <w:rPr>
                <w:rFonts w:ascii="Times New Roman" w:hAnsi="Times New Roman"/>
                <w:b/>
                <w:color w:val="000000"/>
                <w:sz w:val="18"/>
                <w:szCs w:val="18"/>
                <w:lang w:val="ro-RO"/>
              </w:rPr>
              <w:t>C.A. „</w:t>
            </w:r>
            <w:proofErr w:type="spellStart"/>
            <w:r w:rsidRPr="00D76797">
              <w:rPr>
                <w:rFonts w:ascii="Times New Roman" w:hAnsi="Times New Roman"/>
                <w:b/>
                <w:color w:val="000000"/>
                <w:sz w:val="18"/>
                <w:szCs w:val="18"/>
                <w:lang w:val="ro-RO"/>
              </w:rPr>
              <w:t>Donaris</w:t>
            </w:r>
            <w:proofErr w:type="spellEnd"/>
            <w:r w:rsidRPr="00D76797">
              <w:rPr>
                <w:rFonts w:ascii="Times New Roman" w:hAnsi="Times New Roman"/>
                <w:b/>
                <w:color w:val="000000"/>
                <w:sz w:val="18"/>
                <w:szCs w:val="18"/>
                <w:lang w:val="ro-RO"/>
              </w:rPr>
              <w:t xml:space="preserve"> </w:t>
            </w:r>
            <w:proofErr w:type="spellStart"/>
            <w:r w:rsidRPr="00D76797">
              <w:rPr>
                <w:rFonts w:ascii="Times New Roman" w:hAnsi="Times New Roman"/>
                <w:b/>
                <w:color w:val="000000"/>
                <w:sz w:val="18"/>
                <w:szCs w:val="18"/>
                <w:lang w:val="ro-RO"/>
              </w:rPr>
              <w:t>Vienna</w:t>
            </w:r>
            <w:proofErr w:type="spellEnd"/>
            <w:r w:rsidRPr="00D76797">
              <w:rPr>
                <w:rFonts w:ascii="Times New Roman" w:hAnsi="Times New Roman"/>
                <w:b/>
                <w:color w:val="000000"/>
                <w:sz w:val="18"/>
                <w:szCs w:val="18"/>
                <w:lang w:val="ro-RO"/>
              </w:rPr>
              <w:t xml:space="preserve"> Insurance Group” SA</w:t>
            </w:r>
          </w:p>
        </w:tc>
      </w:tr>
      <w:tr w:rsidR="00112755" w:rsidRPr="00DE0B7A" w:rsidTr="00DE0B7A">
        <w:trPr>
          <w:trHeight w:val="510"/>
        </w:trPr>
        <w:tc>
          <w:tcPr>
            <w:tcW w:w="3120" w:type="dxa"/>
            <w:shd w:val="clear" w:color="auto" w:fill="DBE5F1" w:themeFill="accent1" w:themeFillTint="33"/>
          </w:tcPr>
          <w:p w:rsidR="00112755" w:rsidRPr="00DE0B7A" w:rsidRDefault="00112755" w:rsidP="00562FFA">
            <w:pPr>
              <w:spacing w:after="0"/>
              <w:rPr>
                <w:rFonts w:ascii="Times New Roman" w:eastAsia="Times New Roman" w:hAnsi="Times New Roman"/>
                <w:b/>
                <w:color w:val="000000"/>
                <w:sz w:val="18"/>
                <w:szCs w:val="18"/>
                <w:lang w:val="ro-RO" w:eastAsia="ru-RU"/>
              </w:rPr>
            </w:pPr>
            <w:r w:rsidRPr="00DE0B7A">
              <w:rPr>
                <w:rFonts w:ascii="Times New Roman" w:eastAsia="Times New Roman" w:hAnsi="Times New Roman"/>
                <w:b/>
                <w:color w:val="000000"/>
                <w:sz w:val="18"/>
                <w:szCs w:val="18"/>
                <w:lang w:val="ro-RO" w:eastAsia="ru-RU"/>
              </w:rPr>
              <w:t>9. „</w:t>
            </w:r>
            <w:proofErr w:type="spellStart"/>
            <w:r w:rsidRPr="00DE0B7A">
              <w:rPr>
                <w:rFonts w:ascii="Times New Roman" w:eastAsia="Times New Roman" w:hAnsi="Times New Roman"/>
                <w:b/>
                <w:color w:val="000000"/>
                <w:sz w:val="18"/>
                <w:szCs w:val="18"/>
                <w:lang w:val="ro-RO" w:eastAsia="ru-RU"/>
              </w:rPr>
              <w:t>First</w:t>
            </w:r>
            <w:proofErr w:type="spellEnd"/>
            <w:r w:rsidRPr="00DE0B7A">
              <w:rPr>
                <w:rFonts w:ascii="Times New Roman" w:eastAsia="Times New Roman" w:hAnsi="Times New Roman"/>
                <w:b/>
                <w:color w:val="000000"/>
                <w:sz w:val="18"/>
                <w:szCs w:val="18"/>
                <w:lang w:val="ro-RO" w:eastAsia="ru-RU"/>
              </w:rPr>
              <w:t xml:space="preserve"> Audit Internaţional” SA</w:t>
            </w:r>
          </w:p>
        </w:tc>
        <w:tc>
          <w:tcPr>
            <w:tcW w:w="2693" w:type="dxa"/>
            <w:tcBorders>
              <w:right w:val="single" w:sz="4" w:space="0" w:color="auto"/>
            </w:tcBorders>
            <w:shd w:val="clear" w:color="auto" w:fill="DBE5F1" w:themeFill="accent1" w:themeFillTint="33"/>
          </w:tcPr>
          <w:p w:rsidR="0077567C" w:rsidRPr="00D76797" w:rsidRDefault="0077567C" w:rsidP="00123571">
            <w:pPr>
              <w:rPr>
                <w:rFonts w:ascii="Times New Roman" w:hAnsi="Times New Roman"/>
                <w:b/>
                <w:color w:val="000000"/>
                <w:sz w:val="18"/>
                <w:szCs w:val="18"/>
                <w:lang w:val="ro-RO"/>
              </w:rPr>
            </w:pPr>
            <w:r w:rsidRPr="00D76797">
              <w:rPr>
                <w:rFonts w:ascii="Times New Roman" w:hAnsi="Times New Roman"/>
                <w:b/>
                <w:color w:val="000000"/>
                <w:sz w:val="18"/>
                <w:szCs w:val="18"/>
                <w:lang w:val="ro-RO"/>
              </w:rPr>
              <w:t xml:space="preserve">C.A. </w:t>
            </w:r>
            <w:r w:rsidR="00A535B4" w:rsidRPr="00D76797">
              <w:rPr>
                <w:rFonts w:ascii="Times New Roman" w:hAnsi="Times New Roman"/>
                <w:b/>
                <w:color w:val="000000"/>
                <w:sz w:val="18"/>
                <w:szCs w:val="18"/>
                <w:lang w:val="ro-RO"/>
              </w:rPr>
              <w:t>“Garanție” SA</w:t>
            </w:r>
          </w:p>
        </w:tc>
        <w:tc>
          <w:tcPr>
            <w:tcW w:w="3118" w:type="dxa"/>
            <w:tcBorders>
              <w:left w:val="single" w:sz="4" w:space="0" w:color="auto"/>
              <w:right w:val="single" w:sz="4" w:space="0" w:color="auto"/>
            </w:tcBorders>
            <w:shd w:val="clear" w:color="auto" w:fill="DBE5F1" w:themeFill="accent1" w:themeFillTint="33"/>
          </w:tcPr>
          <w:p w:rsidR="00112755" w:rsidRPr="00D76797" w:rsidRDefault="00A535B4" w:rsidP="00562FFA">
            <w:pPr>
              <w:spacing w:after="0" w:line="240" w:lineRule="auto"/>
              <w:rPr>
                <w:rFonts w:ascii="Times New Roman" w:hAnsi="Times New Roman"/>
                <w:b/>
                <w:color w:val="000000"/>
                <w:sz w:val="18"/>
                <w:szCs w:val="18"/>
                <w:lang w:val="ro-RO"/>
              </w:rPr>
            </w:pPr>
            <w:r w:rsidRPr="00D76797">
              <w:rPr>
                <w:rFonts w:ascii="Times New Roman" w:hAnsi="Times New Roman"/>
                <w:b/>
                <w:color w:val="000000"/>
                <w:sz w:val="18"/>
                <w:szCs w:val="18"/>
                <w:lang w:val="ro-RO"/>
              </w:rPr>
              <w:t>C.A. “Garanție” SA</w:t>
            </w:r>
          </w:p>
          <w:p w:rsidR="00A535B4" w:rsidRPr="00D76797" w:rsidRDefault="00A535B4" w:rsidP="00562FFA">
            <w:pPr>
              <w:spacing w:after="0" w:line="240" w:lineRule="auto"/>
              <w:rPr>
                <w:rFonts w:ascii="Times New Roman" w:hAnsi="Times New Roman"/>
                <w:b/>
                <w:color w:val="000000"/>
                <w:sz w:val="18"/>
                <w:szCs w:val="18"/>
                <w:lang w:val="ro-RO"/>
              </w:rPr>
            </w:pPr>
            <w:r w:rsidRPr="00D76797">
              <w:rPr>
                <w:rFonts w:ascii="Times New Roman" w:hAnsi="Times New Roman"/>
                <w:b/>
                <w:color w:val="000000"/>
                <w:sz w:val="18"/>
                <w:szCs w:val="18"/>
                <w:lang w:val="ro-RO"/>
              </w:rPr>
              <w:t>S.A. „</w:t>
            </w:r>
            <w:proofErr w:type="spellStart"/>
            <w:r w:rsidRPr="00D76797">
              <w:rPr>
                <w:rFonts w:ascii="Times New Roman" w:hAnsi="Times New Roman"/>
                <w:b/>
                <w:color w:val="000000"/>
                <w:sz w:val="18"/>
                <w:szCs w:val="18"/>
                <w:lang w:val="ro-RO"/>
              </w:rPr>
              <w:t>Auto-Siguranța</w:t>
            </w:r>
            <w:proofErr w:type="spellEnd"/>
            <w:r w:rsidRPr="00D76797">
              <w:rPr>
                <w:rFonts w:ascii="Times New Roman" w:hAnsi="Times New Roman"/>
                <w:b/>
                <w:color w:val="000000"/>
                <w:sz w:val="18"/>
                <w:szCs w:val="18"/>
                <w:lang w:val="ro-RO"/>
              </w:rPr>
              <w:t>” SA</w:t>
            </w:r>
          </w:p>
          <w:p w:rsidR="00A535B4" w:rsidRPr="00D76797" w:rsidRDefault="00A535B4" w:rsidP="00562FFA">
            <w:pPr>
              <w:spacing w:after="0" w:line="240" w:lineRule="auto"/>
              <w:rPr>
                <w:rFonts w:ascii="Times New Roman" w:hAnsi="Times New Roman"/>
                <w:b/>
                <w:color w:val="000000"/>
                <w:sz w:val="18"/>
                <w:szCs w:val="18"/>
                <w:lang w:val="ro-RO"/>
              </w:rPr>
            </w:pPr>
            <w:r w:rsidRPr="00D76797">
              <w:rPr>
                <w:rFonts w:ascii="Times New Roman" w:hAnsi="Times New Roman"/>
                <w:b/>
                <w:color w:val="000000"/>
                <w:sz w:val="18"/>
                <w:szCs w:val="18"/>
                <w:lang w:val="ro-RO"/>
              </w:rPr>
              <w:t>C.A. “</w:t>
            </w:r>
            <w:proofErr w:type="spellStart"/>
            <w:r w:rsidRPr="00D76797">
              <w:rPr>
                <w:rFonts w:ascii="Times New Roman" w:hAnsi="Times New Roman"/>
                <w:b/>
                <w:color w:val="000000"/>
                <w:sz w:val="18"/>
                <w:szCs w:val="18"/>
                <w:lang w:val="ro-RO"/>
              </w:rPr>
              <w:t>Moldcargo</w:t>
            </w:r>
            <w:proofErr w:type="spellEnd"/>
            <w:r w:rsidRPr="00D76797">
              <w:rPr>
                <w:rFonts w:ascii="Times New Roman" w:hAnsi="Times New Roman"/>
                <w:b/>
                <w:color w:val="000000"/>
                <w:sz w:val="18"/>
                <w:szCs w:val="18"/>
                <w:lang w:val="ro-RO"/>
              </w:rPr>
              <w:t>” SA</w:t>
            </w:r>
          </w:p>
        </w:tc>
        <w:tc>
          <w:tcPr>
            <w:tcW w:w="2410" w:type="dxa"/>
            <w:tcBorders>
              <w:left w:val="single" w:sz="4" w:space="0" w:color="auto"/>
            </w:tcBorders>
            <w:shd w:val="clear" w:color="auto" w:fill="DBE5F1" w:themeFill="accent1" w:themeFillTint="33"/>
          </w:tcPr>
          <w:p w:rsidR="00DA73CA" w:rsidRPr="00D76797" w:rsidRDefault="00DA73CA" w:rsidP="00DE0B7A">
            <w:pPr>
              <w:spacing w:after="0" w:line="240" w:lineRule="auto"/>
              <w:rPr>
                <w:rFonts w:ascii="Times New Roman" w:hAnsi="Times New Roman"/>
                <w:b/>
                <w:color w:val="000000"/>
                <w:sz w:val="18"/>
                <w:szCs w:val="18"/>
                <w:lang w:val="ro-RO"/>
              </w:rPr>
            </w:pPr>
            <w:r w:rsidRPr="00D76797">
              <w:rPr>
                <w:rFonts w:ascii="Times New Roman" w:hAnsi="Times New Roman"/>
                <w:b/>
                <w:color w:val="000000"/>
                <w:sz w:val="18"/>
                <w:szCs w:val="18"/>
                <w:lang w:val="ro-RO"/>
              </w:rPr>
              <w:t>C.A. “Garanție” SA</w:t>
            </w:r>
          </w:p>
          <w:p w:rsidR="00DA73CA" w:rsidRPr="00D76797" w:rsidRDefault="00DA73CA" w:rsidP="00DE0B7A">
            <w:pPr>
              <w:spacing w:after="0" w:line="240" w:lineRule="auto"/>
              <w:rPr>
                <w:rFonts w:ascii="Times New Roman" w:hAnsi="Times New Roman"/>
                <w:b/>
                <w:color w:val="000000"/>
                <w:sz w:val="18"/>
                <w:szCs w:val="18"/>
                <w:lang w:val="ro-RO"/>
              </w:rPr>
            </w:pPr>
            <w:r w:rsidRPr="00D76797">
              <w:rPr>
                <w:rFonts w:ascii="Times New Roman" w:hAnsi="Times New Roman"/>
                <w:b/>
                <w:color w:val="000000"/>
                <w:sz w:val="18"/>
                <w:szCs w:val="18"/>
                <w:lang w:val="ro-RO"/>
              </w:rPr>
              <w:t>S.A. „</w:t>
            </w:r>
            <w:proofErr w:type="spellStart"/>
            <w:r w:rsidRPr="00D76797">
              <w:rPr>
                <w:rFonts w:ascii="Times New Roman" w:hAnsi="Times New Roman"/>
                <w:b/>
                <w:color w:val="000000"/>
                <w:sz w:val="18"/>
                <w:szCs w:val="18"/>
                <w:lang w:val="ro-RO"/>
              </w:rPr>
              <w:t>Auto-Siguranța</w:t>
            </w:r>
            <w:proofErr w:type="spellEnd"/>
            <w:r w:rsidRPr="00D76797">
              <w:rPr>
                <w:rFonts w:ascii="Times New Roman" w:hAnsi="Times New Roman"/>
                <w:b/>
                <w:color w:val="000000"/>
                <w:sz w:val="18"/>
                <w:szCs w:val="18"/>
                <w:lang w:val="ro-RO"/>
              </w:rPr>
              <w:t>” SA</w:t>
            </w:r>
          </w:p>
          <w:p w:rsidR="00112755" w:rsidRPr="00D76797" w:rsidRDefault="00DA73CA" w:rsidP="00DE0B7A">
            <w:pPr>
              <w:spacing w:after="0" w:line="240" w:lineRule="auto"/>
              <w:rPr>
                <w:rFonts w:ascii="Times New Roman" w:hAnsi="Times New Roman"/>
                <w:b/>
                <w:color w:val="000000"/>
                <w:sz w:val="18"/>
                <w:szCs w:val="18"/>
                <w:lang w:val="ro-RO"/>
              </w:rPr>
            </w:pPr>
            <w:r w:rsidRPr="00D76797">
              <w:rPr>
                <w:rFonts w:ascii="Times New Roman" w:hAnsi="Times New Roman"/>
                <w:b/>
                <w:color w:val="000000"/>
                <w:sz w:val="18"/>
                <w:szCs w:val="18"/>
                <w:lang w:val="ro-RO"/>
              </w:rPr>
              <w:t>C.A. “</w:t>
            </w:r>
            <w:proofErr w:type="spellStart"/>
            <w:r w:rsidRPr="00D76797">
              <w:rPr>
                <w:rFonts w:ascii="Times New Roman" w:hAnsi="Times New Roman"/>
                <w:b/>
                <w:color w:val="000000"/>
                <w:sz w:val="18"/>
                <w:szCs w:val="18"/>
                <w:lang w:val="ro-RO"/>
              </w:rPr>
              <w:t>Moldcargo</w:t>
            </w:r>
            <w:proofErr w:type="spellEnd"/>
            <w:r w:rsidRPr="00D76797">
              <w:rPr>
                <w:rFonts w:ascii="Times New Roman" w:hAnsi="Times New Roman"/>
                <w:b/>
                <w:color w:val="000000"/>
                <w:sz w:val="18"/>
                <w:szCs w:val="18"/>
                <w:lang w:val="ro-RO"/>
              </w:rPr>
              <w:t>” SA</w:t>
            </w:r>
          </w:p>
        </w:tc>
      </w:tr>
      <w:tr w:rsidR="00112755" w:rsidRPr="00DE0B7A" w:rsidTr="00DE0B7A">
        <w:tc>
          <w:tcPr>
            <w:tcW w:w="3120" w:type="dxa"/>
            <w:shd w:val="clear" w:color="auto" w:fill="DBE5F1" w:themeFill="accent1" w:themeFillTint="33"/>
          </w:tcPr>
          <w:p w:rsidR="00112755" w:rsidRPr="00DE0B7A" w:rsidRDefault="00DD31A6" w:rsidP="00DD31A6">
            <w:pPr>
              <w:rPr>
                <w:rFonts w:ascii="Times New Roman" w:eastAsia="Times New Roman" w:hAnsi="Times New Roman"/>
                <w:b/>
                <w:color w:val="000000"/>
                <w:sz w:val="18"/>
                <w:szCs w:val="18"/>
                <w:lang w:val="ro-RO" w:eastAsia="ru-RU"/>
              </w:rPr>
            </w:pPr>
            <w:r w:rsidRPr="00DE0B7A">
              <w:rPr>
                <w:rFonts w:ascii="Times New Roman" w:eastAsia="Times New Roman" w:hAnsi="Times New Roman"/>
                <w:b/>
                <w:color w:val="000000"/>
                <w:sz w:val="18"/>
                <w:szCs w:val="18"/>
                <w:lang w:eastAsia="ru-RU"/>
              </w:rPr>
              <w:t>10. „Moore Stephens KSC” SRL</w:t>
            </w:r>
          </w:p>
        </w:tc>
        <w:tc>
          <w:tcPr>
            <w:tcW w:w="2693" w:type="dxa"/>
            <w:tcBorders>
              <w:right w:val="single" w:sz="4" w:space="0" w:color="auto"/>
            </w:tcBorders>
            <w:shd w:val="clear" w:color="auto" w:fill="DBE5F1" w:themeFill="accent1" w:themeFillTint="33"/>
          </w:tcPr>
          <w:p w:rsidR="00112755" w:rsidRPr="00D76797" w:rsidRDefault="00112755" w:rsidP="00123571">
            <w:pPr>
              <w:rPr>
                <w:rFonts w:ascii="Times New Roman" w:hAnsi="Times New Roman"/>
                <w:b/>
                <w:i/>
                <w:color w:val="000000"/>
                <w:sz w:val="18"/>
                <w:szCs w:val="18"/>
                <w:lang w:val="ro-RO"/>
              </w:rPr>
            </w:pPr>
          </w:p>
        </w:tc>
        <w:tc>
          <w:tcPr>
            <w:tcW w:w="3118" w:type="dxa"/>
            <w:tcBorders>
              <w:left w:val="single" w:sz="4" w:space="0" w:color="auto"/>
              <w:right w:val="single" w:sz="4" w:space="0" w:color="auto"/>
            </w:tcBorders>
            <w:shd w:val="clear" w:color="auto" w:fill="DBE5F1" w:themeFill="accent1" w:themeFillTint="33"/>
          </w:tcPr>
          <w:p w:rsidR="00112755" w:rsidRPr="00D76797" w:rsidRDefault="00B523BA" w:rsidP="00DE0B7A">
            <w:pPr>
              <w:spacing w:after="0" w:line="240" w:lineRule="auto"/>
              <w:rPr>
                <w:rFonts w:ascii="Times New Roman" w:hAnsi="Times New Roman"/>
                <w:b/>
                <w:color w:val="000000"/>
                <w:sz w:val="18"/>
                <w:szCs w:val="18"/>
                <w:lang w:val="ro-RO"/>
              </w:rPr>
            </w:pPr>
            <w:r w:rsidRPr="00D76797">
              <w:rPr>
                <w:rFonts w:ascii="Times New Roman" w:hAnsi="Times New Roman"/>
                <w:b/>
                <w:color w:val="000000"/>
                <w:sz w:val="18"/>
                <w:szCs w:val="18"/>
                <w:lang w:val="ro-RO"/>
              </w:rPr>
              <w:t>B.C. „</w:t>
            </w:r>
            <w:proofErr w:type="spellStart"/>
            <w:r w:rsidRPr="00D76797">
              <w:rPr>
                <w:rFonts w:ascii="Times New Roman" w:hAnsi="Times New Roman"/>
                <w:b/>
                <w:color w:val="000000"/>
                <w:sz w:val="18"/>
                <w:szCs w:val="18"/>
                <w:lang w:val="ro-RO"/>
              </w:rPr>
              <w:t>Moldindconbank</w:t>
            </w:r>
            <w:proofErr w:type="spellEnd"/>
            <w:r w:rsidRPr="00D76797">
              <w:rPr>
                <w:rFonts w:ascii="Times New Roman" w:hAnsi="Times New Roman"/>
                <w:b/>
                <w:color w:val="000000"/>
                <w:sz w:val="18"/>
                <w:szCs w:val="18"/>
                <w:lang w:val="ro-RO"/>
              </w:rPr>
              <w:t>” SA</w:t>
            </w:r>
          </w:p>
        </w:tc>
        <w:tc>
          <w:tcPr>
            <w:tcW w:w="2410" w:type="dxa"/>
            <w:tcBorders>
              <w:left w:val="single" w:sz="4" w:space="0" w:color="auto"/>
            </w:tcBorders>
            <w:shd w:val="clear" w:color="auto" w:fill="DBE5F1" w:themeFill="accent1" w:themeFillTint="33"/>
          </w:tcPr>
          <w:p w:rsidR="00112755" w:rsidRPr="00D76797" w:rsidRDefault="00DA73CA" w:rsidP="00DE0B7A">
            <w:pPr>
              <w:spacing w:after="0" w:line="240" w:lineRule="auto"/>
              <w:rPr>
                <w:rFonts w:ascii="Times New Roman" w:hAnsi="Times New Roman"/>
                <w:b/>
                <w:color w:val="000000"/>
                <w:sz w:val="18"/>
                <w:szCs w:val="18"/>
                <w:lang w:val="ro-RO"/>
              </w:rPr>
            </w:pPr>
            <w:r w:rsidRPr="00D76797">
              <w:rPr>
                <w:rFonts w:ascii="Times New Roman" w:hAnsi="Times New Roman"/>
                <w:b/>
                <w:color w:val="000000"/>
                <w:sz w:val="18"/>
                <w:szCs w:val="18"/>
                <w:lang w:val="ro-RO"/>
              </w:rPr>
              <w:t>B.C. „</w:t>
            </w:r>
            <w:proofErr w:type="spellStart"/>
            <w:r w:rsidRPr="00D76797">
              <w:rPr>
                <w:rFonts w:ascii="Times New Roman" w:hAnsi="Times New Roman"/>
                <w:b/>
                <w:color w:val="000000"/>
                <w:sz w:val="18"/>
                <w:szCs w:val="18"/>
                <w:lang w:val="ro-RO"/>
              </w:rPr>
              <w:t>Moldindconbank</w:t>
            </w:r>
            <w:proofErr w:type="spellEnd"/>
            <w:r w:rsidRPr="00D76797">
              <w:rPr>
                <w:rFonts w:ascii="Times New Roman" w:hAnsi="Times New Roman"/>
                <w:b/>
                <w:color w:val="000000"/>
                <w:sz w:val="18"/>
                <w:szCs w:val="18"/>
                <w:lang w:val="ro-RO"/>
              </w:rPr>
              <w:t>” SA</w:t>
            </w:r>
          </w:p>
          <w:p w:rsidR="00DA73CA" w:rsidRPr="00D76797" w:rsidRDefault="00DA73CA" w:rsidP="00DE0B7A">
            <w:pPr>
              <w:spacing w:after="0" w:line="240" w:lineRule="auto"/>
              <w:rPr>
                <w:rFonts w:ascii="Times New Roman" w:hAnsi="Times New Roman"/>
                <w:b/>
                <w:color w:val="000000"/>
                <w:sz w:val="18"/>
                <w:szCs w:val="18"/>
                <w:lang w:val="ro-RO"/>
              </w:rPr>
            </w:pPr>
            <w:r w:rsidRPr="00D76797">
              <w:rPr>
                <w:rFonts w:ascii="Times New Roman" w:hAnsi="Times New Roman"/>
                <w:b/>
                <w:color w:val="000000"/>
                <w:sz w:val="18"/>
                <w:szCs w:val="18"/>
                <w:lang w:val="ro-RO"/>
              </w:rPr>
              <w:t>B.C. „</w:t>
            </w:r>
            <w:proofErr w:type="spellStart"/>
            <w:r w:rsidRPr="00D76797">
              <w:rPr>
                <w:rFonts w:ascii="Times New Roman" w:hAnsi="Times New Roman"/>
                <w:b/>
                <w:color w:val="000000"/>
                <w:sz w:val="18"/>
                <w:szCs w:val="18"/>
                <w:lang w:val="ro-RO"/>
              </w:rPr>
              <w:t>Victoriabank</w:t>
            </w:r>
            <w:proofErr w:type="spellEnd"/>
            <w:r w:rsidRPr="00D76797">
              <w:rPr>
                <w:rFonts w:ascii="Times New Roman" w:hAnsi="Times New Roman"/>
                <w:b/>
                <w:color w:val="000000"/>
                <w:sz w:val="18"/>
                <w:szCs w:val="18"/>
                <w:lang w:val="ro-RO"/>
              </w:rPr>
              <w:t>” SA</w:t>
            </w:r>
          </w:p>
        </w:tc>
      </w:tr>
      <w:tr w:rsidR="00112755" w:rsidRPr="00DE0B7A" w:rsidTr="00DE0B7A">
        <w:tc>
          <w:tcPr>
            <w:tcW w:w="3120" w:type="dxa"/>
            <w:shd w:val="clear" w:color="auto" w:fill="DBE5F1" w:themeFill="accent1" w:themeFillTint="33"/>
          </w:tcPr>
          <w:p w:rsidR="00112755" w:rsidRPr="00DE0B7A" w:rsidRDefault="00DD31A6" w:rsidP="00DD31A6">
            <w:pPr>
              <w:rPr>
                <w:rFonts w:ascii="Times New Roman" w:eastAsia="Times New Roman" w:hAnsi="Times New Roman"/>
                <w:b/>
                <w:color w:val="000000"/>
                <w:sz w:val="18"/>
                <w:szCs w:val="18"/>
                <w:lang w:val="ro-RO" w:eastAsia="ru-RU"/>
              </w:rPr>
            </w:pPr>
            <w:r w:rsidRPr="00DE0B7A">
              <w:rPr>
                <w:rFonts w:ascii="Times New Roman" w:eastAsia="Times New Roman" w:hAnsi="Times New Roman"/>
                <w:b/>
                <w:color w:val="000000"/>
                <w:sz w:val="18"/>
                <w:szCs w:val="18"/>
                <w:lang w:eastAsia="ru-RU"/>
              </w:rPr>
              <w:t>11. „</w:t>
            </w:r>
            <w:proofErr w:type="spellStart"/>
            <w:r w:rsidRPr="00DE0B7A">
              <w:rPr>
                <w:rFonts w:ascii="Times New Roman" w:eastAsia="Times New Roman" w:hAnsi="Times New Roman"/>
                <w:b/>
                <w:color w:val="000000"/>
                <w:sz w:val="18"/>
                <w:szCs w:val="18"/>
                <w:lang w:eastAsia="ru-RU"/>
              </w:rPr>
              <w:t>Primaudit</w:t>
            </w:r>
            <w:proofErr w:type="spellEnd"/>
            <w:r w:rsidRPr="00DE0B7A">
              <w:rPr>
                <w:rFonts w:ascii="Times New Roman" w:eastAsia="Times New Roman" w:hAnsi="Times New Roman"/>
                <w:b/>
                <w:color w:val="000000"/>
                <w:sz w:val="18"/>
                <w:szCs w:val="18"/>
                <w:lang w:eastAsia="ru-RU"/>
              </w:rPr>
              <w:t xml:space="preserve"> Company” SRL</w:t>
            </w:r>
          </w:p>
        </w:tc>
        <w:tc>
          <w:tcPr>
            <w:tcW w:w="2693" w:type="dxa"/>
            <w:tcBorders>
              <w:right w:val="single" w:sz="4" w:space="0" w:color="auto"/>
            </w:tcBorders>
            <w:shd w:val="clear" w:color="auto" w:fill="DBE5F1" w:themeFill="accent1" w:themeFillTint="33"/>
          </w:tcPr>
          <w:p w:rsidR="00112755" w:rsidRPr="00D76797" w:rsidRDefault="00DA73CA" w:rsidP="00123571">
            <w:pPr>
              <w:rPr>
                <w:rFonts w:ascii="Times New Roman" w:hAnsi="Times New Roman"/>
                <w:b/>
                <w:color w:val="000000"/>
                <w:sz w:val="18"/>
                <w:szCs w:val="18"/>
                <w:lang w:val="ro-RO"/>
              </w:rPr>
            </w:pPr>
            <w:r w:rsidRPr="00D76797">
              <w:rPr>
                <w:rFonts w:ascii="Times New Roman" w:hAnsi="Times New Roman"/>
                <w:b/>
                <w:color w:val="000000"/>
                <w:sz w:val="18"/>
                <w:szCs w:val="18"/>
                <w:lang w:val="ro-RO"/>
              </w:rPr>
              <w:t xml:space="preserve">C.A. „Moldova </w:t>
            </w:r>
            <w:proofErr w:type="spellStart"/>
            <w:r w:rsidRPr="00D76797">
              <w:rPr>
                <w:rFonts w:ascii="Times New Roman" w:hAnsi="Times New Roman"/>
                <w:b/>
                <w:color w:val="000000"/>
                <w:sz w:val="18"/>
                <w:szCs w:val="18"/>
                <w:lang w:val="ro-RO"/>
              </w:rPr>
              <w:t>AstroVaz</w:t>
            </w:r>
            <w:proofErr w:type="spellEnd"/>
            <w:r w:rsidRPr="00D76797">
              <w:rPr>
                <w:rFonts w:ascii="Times New Roman" w:hAnsi="Times New Roman"/>
                <w:b/>
                <w:color w:val="000000"/>
                <w:sz w:val="18"/>
                <w:szCs w:val="18"/>
                <w:lang w:val="ro-RO"/>
              </w:rPr>
              <w:t>” SA</w:t>
            </w:r>
          </w:p>
        </w:tc>
        <w:tc>
          <w:tcPr>
            <w:tcW w:w="3118" w:type="dxa"/>
            <w:tcBorders>
              <w:left w:val="single" w:sz="4" w:space="0" w:color="auto"/>
              <w:right w:val="single" w:sz="4" w:space="0" w:color="auto"/>
            </w:tcBorders>
            <w:shd w:val="clear" w:color="auto" w:fill="DBE5F1" w:themeFill="accent1" w:themeFillTint="33"/>
          </w:tcPr>
          <w:p w:rsidR="00112755" w:rsidRPr="00D76797" w:rsidRDefault="00DA73CA" w:rsidP="00E47905">
            <w:pPr>
              <w:rPr>
                <w:rFonts w:ascii="Times New Roman" w:hAnsi="Times New Roman"/>
                <w:b/>
                <w:color w:val="000000"/>
                <w:sz w:val="18"/>
                <w:szCs w:val="18"/>
                <w:lang w:val="ro-RO"/>
              </w:rPr>
            </w:pPr>
            <w:r w:rsidRPr="00D76797">
              <w:rPr>
                <w:rFonts w:ascii="Times New Roman" w:hAnsi="Times New Roman"/>
                <w:b/>
                <w:color w:val="000000"/>
                <w:sz w:val="18"/>
                <w:szCs w:val="18"/>
                <w:lang w:val="ro-RO"/>
              </w:rPr>
              <w:t xml:space="preserve">C.A. „Moldova </w:t>
            </w:r>
            <w:proofErr w:type="spellStart"/>
            <w:r w:rsidRPr="00D76797">
              <w:rPr>
                <w:rFonts w:ascii="Times New Roman" w:hAnsi="Times New Roman"/>
                <w:b/>
                <w:color w:val="000000"/>
                <w:sz w:val="18"/>
                <w:szCs w:val="18"/>
                <w:lang w:val="ro-RO"/>
              </w:rPr>
              <w:t>AstroVaz</w:t>
            </w:r>
            <w:proofErr w:type="spellEnd"/>
            <w:r w:rsidRPr="00D76797">
              <w:rPr>
                <w:rFonts w:ascii="Times New Roman" w:hAnsi="Times New Roman"/>
                <w:b/>
                <w:color w:val="000000"/>
                <w:sz w:val="18"/>
                <w:szCs w:val="18"/>
                <w:lang w:val="ro-RO"/>
              </w:rPr>
              <w:t>” SA</w:t>
            </w:r>
          </w:p>
        </w:tc>
        <w:tc>
          <w:tcPr>
            <w:tcW w:w="2410" w:type="dxa"/>
            <w:tcBorders>
              <w:left w:val="single" w:sz="4" w:space="0" w:color="auto"/>
            </w:tcBorders>
            <w:shd w:val="clear" w:color="auto" w:fill="DBE5F1" w:themeFill="accent1" w:themeFillTint="33"/>
          </w:tcPr>
          <w:p w:rsidR="00112755" w:rsidRPr="00D76797" w:rsidRDefault="00DA73CA" w:rsidP="00E47905">
            <w:pPr>
              <w:rPr>
                <w:rFonts w:ascii="Times New Roman" w:hAnsi="Times New Roman"/>
                <w:b/>
                <w:color w:val="000000"/>
                <w:sz w:val="18"/>
                <w:szCs w:val="18"/>
                <w:lang w:val="ro-RO"/>
              </w:rPr>
            </w:pPr>
            <w:r w:rsidRPr="00D76797">
              <w:rPr>
                <w:rFonts w:ascii="Times New Roman" w:hAnsi="Times New Roman"/>
                <w:b/>
                <w:color w:val="000000"/>
                <w:sz w:val="18"/>
                <w:szCs w:val="18"/>
                <w:lang w:val="ro-RO"/>
              </w:rPr>
              <w:t xml:space="preserve">C.A. „Moldova </w:t>
            </w:r>
            <w:proofErr w:type="spellStart"/>
            <w:r w:rsidRPr="00D76797">
              <w:rPr>
                <w:rFonts w:ascii="Times New Roman" w:hAnsi="Times New Roman"/>
                <w:b/>
                <w:color w:val="000000"/>
                <w:sz w:val="18"/>
                <w:szCs w:val="18"/>
                <w:lang w:val="ro-RO"/>
              </w:rPr>
              <w:t>AstroVaz</w:t>
            </w:r>
            <w:proofErr w:type="spellEnd"/>
            <w:r w:rsidRPr="00D76797">
              <w:rPr>
                <w:rFonts w:ascii="Times New Roman" w:hAnsi="Times New Roman"/>
                <w:b/>
                <w:color w:val="000000"/>
                <w:sz w:val="18"/>
                <w:szCs w:val="18"/>
                <w:lang w:val="ro-RO"/>
              </w:rPr>
              <w:t>” SA</w:t>
            </w:r>
          </w:p>
        </w:tc>
      </w:tr>
      <w:tr w:rsidR="00112755" w:rsidRPr="00DE0B7A" w:rsidTr="00DE0B7A">
        <w:tc>
          <w:tcPr>
            <w:tcW w:w="3120" w:type="dxa"/>
            <w:shd w:val="clear" w:color="auto" w:fill="DBE5F1" w:themeFill="accent1" w:themeFillTint="33"/>
          </w:tcPr>
          <w:p w:rsidR="00112755" w:rsidRPr="00DE0B7A" w:rsidRDefault="00DD31A6" w:rsidP="00DD31A6">
            <w:pPr>
              <w:rPr>
                <w:rFonts w:ascii="Times New Roman" w:eastAsia="Times New Roman" w:hAnsi="Times New Roman"/>
                <w:b/>
                <w:color w:val="000000"/>
                <w:sz w:val="18"/>
                <w:szCs w:val="18"/>
                <w:lang w:val="ro-RO" w:eastAsia="ru-RU"/>
              </w:rPr>
            </w:pPr>
            <w:r w:rsidRPr="00DE0B7A">
              <w:rPr>
                <w:rFonts w:ascii="Times New Roman" w:eastAsia="Times New Roman" w:hAnsi="Times New Roman"/>
                <w:b/>
                <w:color w:val="000000"/>
                <w:sz w:val="18"/>
                <w:szCs w:val="18"/>
                <w:lang w:eastAsia="ru-RU"/>
              </w:rPr>
              <w:t>12. „Audit Sedan” SRL</w:t>
            </w:r>
          </w:p>
        </w:tc>
        <w:tc>
          <w:tcPr>
            <w:tcW w:w="2693" w:type="dxa"/>
            <w:tcBorders>
              <w:right w:val="single" w:sz="4" w:space="0" w:color="auto"/>
            </w:tcBorders>
            <w:shd w:val="clear" w:color="auto" w:fill="DBE5F1" w:themeFill="accent1" w:themeFillTint="33"/>
          </w:tcPr>
          <w:p w:rsidR="00112755" w:rsidRPr="00D76797" w:rsidRDefault="00731C43" w:rsidP="00DE0B7A">
            <w:pPr>
              <w:spacing w:after="0" w:line="240" w:lineRule="auto"/>
              <w:rPr>
                <w:rFonts w:ascii="Times New Roman" w:hAnsi="Times New Roman"/>
                <w:b/>
                <w:color w:val="000000"/>
                <w:sz w:val="18"/>
                <w:szCs w:val="18"/>
                <w:lang w:val="ro-RO"/>
              </w:rPr>
            </w:pPr>
            <w:r w:rsidRPr="00D76797">
              <w:rPr>
                <w:rFonts w:ascii="Times New Roman" w:hAnsi="Times New Roman"/>
                <w:b/>
                <w:color w:val="000000"/>
                <w:sz w:val="18"/>
                <w:szCs w:val="18"/>
                <w:lang w:val="ro-RO"/>
              </w:rPr>
              <w:t>C.A. “ASITO SA” SA</w:t>
            </w:r>
          </w:p>
          <w:p w:rsidR="00731C43" w:rsidRPr="00D76797" w:rsidRDefault="00731C43" w:rsidP="00DE0B7A">
            <w:pPr>
              <w:spacing w:after="0" w:line="240" w:lineRule="auto"/>
              <w:rPr>
                <w:rFonts w:ascii="Times New Roman" w:hAnsi="Times New Roman"/>
                <w:b/>
                <w:color w:val="000000"/>
                <w:sz w:val="18"/>
                <w:szCs w:val="18"/>
                <w:lang w:val="ro-RO"/>
              </w:rPr>
            </w:pPr>
            <w:r w:rsidRPr="00D76797">
              <w:rPr>
                <w:rFonts w:ascii="Times New Roman" w:hAnsi="Times New Roman"/>
                <w:b/>
                <w:color w:val="000000"/>
                <w:sz w:val="18"/>
                <w:szCs w:val="18"/>
                <w:lang w:val="ro-RO"/>
              </w:rPr>
              <w:t>C.A. “GALAS” SA</w:t>
            </w:r>
          </w:p>
        </w:tc>
        <w:tc>
          <w:tcPr>
            <w:tcW w:w="3118" w:type="dxa"/>
            <w:tcBorders>
              <w:left w:val="single" w:sz="4" w:space="0" w:color="auto"/>
              <w:right w:val="single" w:sz="4" w:space="0" w:color="auto"/>
            </w:tcBorders>
            <w:shd w:val="clear" w:color="auto" w:fill="DBE5F1" w:themeFill="accent1" w:themeFillTint="33"/>
          </w:tcPr>
          <w:p w:rsidR="00D167B4" w:rsidRPr="00D76797" w:rsidRDefault="00D167B4" w:rsidP="00DE0B7A">
            <w:pPr>
              <w:spacing w:after="0" w:line="240" w:lineRule="auto"/>
              <w:rPr>
                <w:rFonts w:ascii="Times New Roman" w:hAnsi="Times New Roman"/>
                <w:b/>
                <w:color w:val="000000"/>
                <w:sz w:val="18"/>
                <w:szCs w:val="18"/>
                <w:lang w:val="ro-RO"/>
              </w:rPr>
            </w:pPr>
            <w:r w:rsidRPr="00D76797">
              <w:rPr>
                <w:rFonts w:ascii="Times New Roman" w:hAnsi="Times New Roman"/>
                <w:b/>
                <w:color w:val="000000"/>
                <w:sz w:val="18"/>
                <w:szCs w:val="18"/>
                <w:lang w:val="ro-RO"/>
              </w:rPr>
              <w:t>C.A. “ASITO SA” SA</w:t>
            </w:r>
          </w:p>
          <w:p w:rsidR="00112755" w:rsidRPr="00D76797" w:rsidRDefault="00D167B4" w:rsidP="00DE0B7A">
            <w:pPr>
              <w:spacing w:after="0" w:line="240" w:lineRule="auto"/>
              <w:rPr>
                <w:rFonts w:ascii="Times New Roman" w:hAnsi="Times New Roman"/>
                <w:b/>
                <w:color w:val="000000"/>
                <w:sz w:val="18"/>
                <w:szCs w:val="18"/>
                <w:lang w:val="ro-RO"/>
              </w:rPr>
            </w:pPr>
            <w:r w:rsidRPr="00D76797">
              <w:rPr>
                <w:rFonts w:ascii="Times New Roman" w:hAnsi="Times New Roman"/>
                <w:b/>
                <w:color w:val="000000"/>
                <w:sz w:val="18"/>
                <w:szCs w:val="18"/>
                <w:lang w:val="ro-RO"/>
              </w:rPr>
              <w:t>C.A. “GALAS” SA</w:t>
            </w:r>
          </w:p>
        </w:tc>
        <w:tc>
          <w:tcPr>
            <w:tcW w:w="2410" w:type="dxa"/>
            <w:tcBorders>
              <w:left w:val="single" w:sz="4" w:space="0" w:color="auto"/>
            </w:tcBorders>
            <w:shd w:val="clear" w:color="auto" w:fill="DBE5F1" w:themeFill="accent1" w:themeFillTint="33"/>
          </w:tcPr>
          <w:p w:rsidR="00DA73CA" w:rsidRPr="00D76797" w:rsidRDefault="00DA73CA" w:rsidP="00DE0B7A">
            <w:pPr>
              <w:spacing w:after="0" w:line="240" w:lineRule="auto"/>
              <w:rPr>
                <w:rFonts w:ascii="Times New Roman" w:hAnsi="Times New Roman"/>
                <w:b/>
                <w:color w:val="000000"/>
                <w:sz w:val="18"/>
                <w:szCs w:val="18"/>
                <w:lang w:val="ro-RO"/>
              </w:rPr>
            </w:pPr>
            <w:r w:rsidRPr="00D76797">
              <w:rPr>
                <w:rFonts w:ascii="Times New Roman" w:hAnsi="Times New Roman"/>
                <w:b/>
                <w:color w:val="000000"/>
                <w:sz w:val="18"/>
                <w:szCs w:val="18"/>
                <w:lang w:val="ro-RO"/>
              </w:rPr>
              <w:t>C.A. “ASITO SA” SA</w:t>
            </w:r>
          </w:p>
          <w:p w:rsidR="00112755" w:rsidRPr="00D76797" w:rsidRDefault="00DA73CA" w:rsidP="00DE0B7A">
            <w:pPr>
              <w:spacing w:after="0" w:line="240" w:lineRule="auto"/>
              <w:rPr>
                <w:rFonts w:ascii="Times New Roman" w:hAnsi="Times New Roman"/>
                <w:b/>
                <w:color w:val="000000"/>
                <w:sz w:val="18"/>
                <w:szCs w:val="18"/>
                <w:lang w:val="ro-RO"/>
              </w:rPr>
            </w:pPr>
            <w:r w:rsidRPr="00D76797">
              <w:rPr>
                <w:rFonts w:ascii="Times New Roman" w:hAnsi="Times New Roman"/>
                <w:b/>
                <w:color w:val="000000"/>
                <w:sz w:val="18"/>
                <w:szCs w:val="18"/>
                <w:lang w:val="ro-RO"/>
              </w:rPr>
              <w:t>C.A. “GALAS” SA</w:t>
            </w:r>
          </w:p>
        </w:tc>
      </w:tr>
      <w:tr w:rsidR="00112755" w:rsidRPr="00DE0B7A" w:rsidTr="00DE0B7A">
        <w:tc>
          <w:tcPr>
            <w:tcW w:w="3120" w:type="dxa"/>
            <w:shd w:val="clear" w:color="auto" w:fill="DBE5F1" w:themeFill="accent1" w:themeFillTint="33"/>
          </w:tcPr>
          <w:p w:rsidR="00112755" w:rsidRPr="00DE0B7A" w:rsidRDefault="00DD31A6" w:rsidP="00112755">
            <w:pPr>
              <w:rPr>
                <w:rFonts w:ascii="Times New Roman" w:eastAsia="Times New Roman" w:hAnsi="Times New Roman"/>
                <w:b/>
                <w:color w:val="000000"/>
                <w:sz w:val="18"/>
                <w:szCs w:val="18"/>
                <w:lang w:val="ro-RO" w:eastAsia="ru-RU"/>
              </w:rPr>
            </w:pPr>
            <w:r w:rsidRPr="00DE0B7A">
              <w:rPr>
                <w:rFonts w:ascii="Times New Roman" w:eastAsia="Times New Roman" w:hAnsi="Times New Roman"/>
                <w:b/>
                <w:color w:val="000000"/>
                <w:sz w:val="18"/>
                <w:szCs w:val="18"/>
                <w:lang w:eastAsia="ru-RU"/>
              </w:rPr>
              <w:t>13. „</w:t>
            </w:r>
            <w:proofErr w:type="spellStart"/>
            <w:r w:rsidRPr="00DE0B7A">
              <w:rPr>
                <w:rFonts w:ascii="Times New Roman" w:eastAsia="Times New Roman" w:hAnsi="Times New Roman"/>
                <w:b/>
                <w:color w:val="000000"/>
                <w:sz w:val="18"/>
                <w:szCs w:val="18"/>
                <w:lang w:eastAsia="ru-RU"/>
              </w:rPr>
              <w:t>Optimaudit</w:t>
            </w:r>
            <w:proofErr w:type="spellEnd"/>
            <w:r w:rsidRPr="00DE0B7A">
              <w:rPr>
                <w:rFonts w:ascii="Times New Roman" w:eastAsia="Times New Roman" w:hAnsi="Times New Roman"/>
                <w:b/>
                <w:color w:val="000000"/>
                <w:sz w:val="18"/>
                <w:szCs w:val="18"/>
                <w:lang w:eastAsia="ru-RU"/>
              </w:rPr>
              <w:t>” SRL</w:t>
            </w:r>
          </w:p>
        </w:tc>
        <w:tc>
          <w:tcPr>
            <w:tcW w:w="2693" w:type="dxa"/>
            <w:tcBorders>
              <w:right w:val="single" w:sz="4" w:space="0" w:color="auto"/>
            </w:tcBorders>
            <w:shd w:val="clear" w:color="auto" w:fill="DBE5F1" w:themeFill="accent1" w:themeFillTint="33"/>
          </w:tcPr>
          <w:p w:rsidR="00112755" w:rsidRPr="00D76797" w:rsidRDefault="00F67397" w:rsidP="00DE0B7A">
            <w:pPr>
              <w:spacing w:after="0" w:line="240" w:lineRule="auto"/>
              <w:rPr>
                <w:rFonts w:ascii="Times New Roman" w:hAnsi="Times New Roman"/>
                <w:b/>
                <w:color w:val="000000"/>
                <w:sz w:val="18"/>
                <w:szCs w:val="18"/>
                <w:lang w:val="ro-RO"/>
              </w:rPr>
            </w:pPr>
            <w:r w:rsidRPr="00D76797">
              <w:rPr>
                <w:rFonts w:ascii="Times New Roman" w:hAnsi="Times New Roman"/>
                <w:b/>
                <w:color w:val="000000"/>
                <w:sz w:val="18"/>
                <w:szCs w:val="18"/>
                <w:lang w:val="ro-RO"/>
              </w:rPr>
              <w:t>S.A. „</w:t>
            </w:r>
            <w:proofErr w:type="spellStart"/>
            <w:r w:rsidRPr="00D76797">
              <w:rPr>
                <w:rFonts w:ascii="Times New Roman" w:hAnsi="Times New Roman"/>
                <w:b/>
                <w:color w:val="000000"/>
                <w:sz w:val="18"/>
                <w:szCs w:val="18"/>
                <w:lang w:val="ro-RO"/>
              </w:rPr>
              <w:t>Auto-Siguranța</w:t>
            </w:r>
            <w:proofErr w:type="spellEnd"/>
            <w:r w:rsidRPr="00D76797">
              <w:rPr>
                <w:rFonts w:ascii="Times New Roman" w:hAnsi="Times New Roman"/>
                <w:b/>
                <w:color w:val="000000"/>
                <w:sz w:val="18"/>
                <w:szCs w:val="18"/>
                <w:lang w:val="ro-RO"/>
              </w:rPr>
              <w:t>” SA</w:t>
            </w:r>
          </w:p>
          <w:p w:rsidR="00F67397" w:rsidRPr="00D76797" w:rsidRDefault="00F67397" w:rsidP="00DE0B7A">
            <w:pPr>
              <w:spacing w:after="0" w:line="240" w:lineRule="auto"/>
              <w:rPr>
                <w:rFonts w:ascii="Times New Roman" w:hAnsi="Times New Roman"/>
                <w:b/>
                <w:color w:val="000000"/>
                <w:sz w:val="18"/>
                <w:szCs w:val="18"/>
                <w:lang w:val="ro-RO"/>
              </w:rPr>
            </w:pPr>
            <w:r w:rsidRPr="00D76797">
              <w:rPr>
                <w:rFonts w:ascii="Times New Roman" w:hAnsi="Times New Roman"/>
                <w:b/>
                <w:color w:val="000000"/>
                <w:sz w:val="18"/>
                <w:szCs w:val="18"/>
                <w:lang w:val="ro-RO"/>
              </w:rPr>
              <w:t>C.A. „</w:t>
            </w:r>
            <w:proofErr w:type="spellStart"/>
            <w:r w:rsidRPr="00D76797">
              <w:rPr>
                <w:rFonts w:ascii="Times New Roman" w:hAnsi="Times New Roman"/>
                <w:b/>
                <w:color w:val="000000"/>
                <w:sz w:val="18"/>
                <w:szCs w:val="18"/>
                <w:lang w:val="ro-RO"/>
              </w:rPr>
              <w:t>Acord-Grup</w:t>
            </w:r>
            <w:proofErr w:type="spellEnd"/>
            <w:r w:rsidRPr="00D76797">
              <w:rPr>
                <w:rFonts w:ascii="Times New Roman" w:hAnsi="Times New Roman"/>
                <w:b/>
                <w:color w:val="000000"/>
                <w:sz w:val="18"/>
                <w:szCs w:val="18"/>
                <w:lang w:val="ro-RO"/>
              </w:rPr>
              <w:t>” SA</w:t>
            </w:r>
          </w:p>
        </w:tc>
        <w:tc>
          <w:tcPr>
            <w:tcW w:w="3118" w:type="dxa"/>
            <w:tcBorders>
              <w:left w:val="single" w:sz="4" w:space="0" w:color="auto"/>
              <w:right w:val="single" w:sz="4" w:space="0" w:color="auto"/>
            </w:tcBorders>
            <w:shd w:val="clear" w:color="auto" w:fill="DBE5F1" w:themeFill="accent1" w:themeFillTint="33"/>
          </w:tcPr>
          <w:p w:rsidR="00112755" w:rsidRPr="00D76797" w:rsidRDefault="00B523BA" w:rsidP="00B523BA">
            <w:pPr>
              <w:rPr>
                <w:rFonts w:ascii="Times New Roman" w:hAnsi="Times New Roman"/>
                <w:b/>
                <w:color w:val="000000"/>
                <w:sz w:val="18"/>
                <w:szCs w:val="18"/>
                <w:lang w:val="ro-RO"/>
              </w:rPr>
            </w:pPr>
            <w:r w:rsidRPr="00D76797">
              <w:rPr>
                <w:rFonts w:ascii="Times New Roman" w:hAnsi="Times New Roman"/>
                <w:b/>
                <w:color w:val="000000"/>
                <w:sz w:val="18"/>
                <w:szCs w:val="18"/>
                <w:lang w:val="ro-RO"/>
              </w:rPr>
              <w:t>C.A. „</w:t>
            </w:r>
            <w:proofErr w:type="spellStart"/>
            <w:r w:rsidRPr="00D76797">
              <w:rPr>
                <w:rFonts w:ascii="Times New Roman" w:hAnsi="Times New Roman"/>
                <w:b/>
                <w:color w:val="000000"/>
                <w:sz w:val="18"/>
                <w:szCs w:val="18"/>
                <w:lang w:val="ro-RO"/>
              </w:rPr>
              <w:t>Acord-Grup</w:t>
            </w:r>
            <w:proofErr w:type="spellEnd"/>
            <w:r w:rsidR="00083E57" w:rsidRPr="00D76797">
              <w:rPr>
                <w:rFonts w:ascii="Times New Roman" w:hAnsi="Times New Roman"/>
                <w:b/>
                <w:color w:val="000000"/>
                <w:sz w:val="18"/>
                <w:szCs w:val="18"/>
                <w:lang w:val="ro-RO"/>
              </w:rPr>
              <w:t>”</w:t>
            </w:r>
            <w:r w:rsidRPr="00D76797">
              <w:rPr>
                <w:rFonts w:ascii="Times New Roman" w:hAnsi="Times New Roman"/>
                <w:b/>
                <w:color w:val="000000"/>
                <w:sz w:val="18"/>
                <w:szCs w:val="18"/>
                <w:lang w:val="ro-RO"/>
              </w:rPr>
              <w:t xml:space="preserve"> SA</w:t>
            </w:r>
          </w:p>
        </w:tc>
        <w:tc>
          <w:tcPr>
            <w:tcW w:w="2410" w:type="dxa"/>
            <w:tcBorders>
              <w:left w:val="single" w:sz="4" w:space="0" w:color="auto"/>
            </w:tcBorders>
            <w:shd w:val="clear" w:color="auto" w:fill="DBE5F1" w:themeFill="accent1" w:themeFillTint="33"/>
          </w:tcPr>
          <w:p w:rsidR="00112755" w:rsidRPr="00D76797" w:rsidRDefault="00DA73CA" w:rsidP="00DA73CA">
            <w:pPr>
              <w:rPr>
                <w:rFonts w:ascii="Times New Roman" w:hAnsi="Times New Roman"/>
                <w:b/>
                <w:color w:val="000000"/>
                <w:sz w:val="18"/>
                <w:szCs w:val="18"/>
                <w:lang w:val="ro-RO"/>
              </w:rPr>
            </w:pPr>
            <w:r w:rsidRPr="00D76797">
              <w:rPr>
                <w:rFonts w:ascii="Times New Roman" w:hAnsi="Times New Roman"/>
                <w:b/>
                <w:color w:val="000000"/>
                <w:sz w:val="18"/>
                <w:szCs w:val="18"/>
                <w:lang w:val="ro-RO"/>
              </w:rPr>
              <w:t>C.A. „</w:t>
            </w:r>
            <w:proofErr w:type="spellStart"/>
            <w:r w:rsidRPr="00D76797">
              <w:rPr>
                <w:rFonts w:ascii="Times New Roman" w:hAnsi="Times New Roman"/>
                <w:b/>
                <w:color w:val="000000"/>
                <w:sz w:val="18"/>
                <w:szCs w:val="18"/>
                <w:lang w:val="ro-RO"/>
              </w:rPr>
              <w:t>Acord-Grup</w:t>
            </w:r>
            <w:proofErr w:type="spellEnd"/>
            <w:r w:rsidR="00083E57" w:rsidRPr="00D76797">
              <w:rPr>
                <w:rFonts w:ascii="Times New Roman" w:hAnsi="Times New Roman"/>
                <w:b/>
                <w:color w:val="000000"/>
                <w:sz w:val="18"/>
                <w:szCs w:val="18"/>
                <w:lang w:val="ro-RO"/>
              </w:rPr>
              <w:t>”</w:t>
            </w:r>
            <w:r w:rsidRPr="00D76797">
              <w:rPr>
                <w:rFonts w:ascii="Times New Roman" w:hAnsi="Times New Roman"/>
                <w:b/>
                <w:color w:val="000000"/>
                <w:sz w:val="18"/>
                <w:szCs w:val="18"/>
                <w:lang w:val="ro-RO"/>
              </w:rPr>
              <w:t xml:space="preserve"> SA</w:t>
            </w:r>
          </w:p>
        </w:tc>
      </w:tr>
      <w:tr w:rsidR="00DD31A6" w:rsidRPr="00DE0B7A" w:rsidTr="00DE0B7A">
        <w:trPr>
          <w:trHeight w:val="570"/>
        </w:trPr>
        <w:tc>
          <w:tcPr>
            <w:tcW w:w="3120" w:type="dxa"/>
            <w:shd w:val="clear" w:color="auto" w:fill="DBE5F1" w:themeFill="accent1" w:themeFillTint="33"/>
          </w:tcPr>
          <w:p w:rsidR="00DD31A6" w:rsidRPr="00DE0B7A" w:rsidRDefault="00DD31A6" w:rsidP="00DE0B7A">
            <w:pPr>
              <w:spacing w:after="0" w:line="240" w:lineRule="auto"/>
              <w:rPr>
                <w:rFonts w:ascii="Times New Roman" w:eastAsia="Times New Roman" w:hAnsi="Times New Roman"/>
                <w:b/>
                <w:color w:val="000000"/>
                <w:sz w:val="18"/>
                <w:szCs w:val="18"/>
                <w:lang w:eastAsia="ru-RU"/>
              </w:rPr>
            </w:pPr>
            <w:r w:rsidRPr="00DE0B7A">
              <w:rPr>
                <w:rFonts w:ascii="Times New Roman" w:eastAsia="Times New Roman" w:hAnsi="Times New Roman"/>
                <w:b/>
                <w:color w:val="000000"/>
                <w:sz w:val="18"/>
                <w:szCs w:val="18"/>
                <w:lang w:eastAsia="ru-RU"/>
              </w:rPr>
              <w:t xml:space="preserve">14. „Baker </w:t>
            </w:r>
            <w:proofErr w:type="spellStart"/>
            <w:r w:rsidRPr="00DE0B7A">
              <w:rPr>
                <w:rFonts w:ascii="Times New Roman" w:eastAsia="Times New Roman" w:hAnsi="Times New Roman"/>
                <w:b/>
                <w:color w:val="000000"/>
                <w:sz w:val="18"/>
                <w:szCs w:val="18"/>
                <w:lang w:eastAsia="ru-RU"/>
              </w:rPr>
              <w:t>Tilly</w:t>
            </w:r>
            <w:proofErr w:type="spellEnd"/>
            <w:r w:rsidRPr="00DE0B7A">
              <w:rPr>
                <w:rFonts w:ascii="Times New Roman" w:eastAsia="Times New Roman" w:hAnsi="Times New Roman"/>
                <w:b/>
                <w:color w:val="000000"/>
                <w:sz w:val="18"/>
                <w:szCs w:val="18"/>
                <w:lang w:eastAsia="ru-RU"/>
              </w:rPr>
              <w:t xml:space="preserve"> </w:t>
            </w:r>
            <w:proofErr w:type="spellStart"/>
            <w:r w:rsidRPr="00DE0B7A">
              <w:rPr>
                <w:rFonts w:ascii="Times New Roman" w:eastAsia="Times New Roman" w:hAnsi="Times New Roman"/>
                <w:b/>
                <w:color w:val="000000"/>
                <w:sz w:val="18"/>
                <w:szCs w:val="18"/>
                <w:lang w:eastAsia="ru-RU"/>
              </w:rPr>
              <w:t>Klitou</w:t>
            </w:r>
            <w:proofErr w:type="spellEnd"/>
            <w:r w:rsidRPr="00DE0B7A">
              <w:rPr>
                <w:rFonts w:ascii="Times New Roman" w:eastAsia="Times New Roman" w:hAnsi="Times New Roman"/>
                <w:b/>
                <w:color w:val="000000"/>
                <w:sz w:val="18"/>
                <w:szCs w:val="18"/>
                <w:lang w:eastAsia="ru-RU"/>
              </w:rPr>
              <w:t xml:space="preserve"> and Partners” SRL</w:t>
            </w:r>
          </w:p>
        </w:tc>
        <w:tc>
          <w:tcPr>
            <w:tcW w:w="2693" w:type="dxa"/>
            <w:tcBorders>
              <w:right w:val="single" w:sz="4" w:space="0" w:color="auto"/>
            </w:tcBorders>
            <w:shd w:val="clear" w:color="auto" w:fill="DBE5F1" w:themeFill="accent1" w:themeFillTint="33"/>
          </w:tcPr>
          <w:p w:rsidR="00DD31A6" w:rsidRPr="00D76797" w:rsidRDefault="00DD31A6" w:rsidP="00123571">
            <w:pPr>
              <w:rPr>
                <w:rFonts w:ascii="Times New Roman" w:hAnsi="Times New Roman"/>
                <w:b/>
                <w:i/>
                <w:color w:val="000000"/>
                <w:sz w:val="18"/>
                <w:szCs w:val="18"/>
                <w:lang w:val="ro-RO"/>
              </w:rPr>
            </w:pPr>
          </w:p>
        </w:tc>
        <w:tc>
          <w:tcPr>
            <w:tcW w:w="3118" w:type="dxa"/>
            <w:tcBorders>
              <w:left w:val="single" w:sz="4" w:space="0" w:color="auto"/>
              <w:right w:val="single" w:sz="4" w:space="0" w:color="auto"/>
            </w:tcBorders>
            <w:shd w:val="clear" w:color="auto" w:fill="DBE5F1" w:themeFill="accent1" w:themeFillTint="33"/>
          </w:tcPr>
          <w:p w:rsidR="00DD31A6" w:rsidRPr="00D76797" w:rsidRDefault="00B523BA" w:rsidP="00DE0B7A">
            <w:pPr>
              <w:spacing w:after="0" w:line="240" w:lineRule="auto"/>
              <w:rPr>
                <w:rFonts w:ascii="Times New Roman" w:hAnsi="Times New Roman"/>
                <w:b/>
                <w:color w:val="000000"/>
                <w:sz w:val="18"/>
                <w:szCs w:val="18"/>
                <w:lang w:val="ro-RO"/>
              </w:rPr>
            </w:pPr>
            <w:r w:rsidRPr="00D76797">
              <w:rPr>
                <w:rFonts w:ascii="Times New Roman" w:hAnsi="Times New Roman"/>
                <w:b/>
                <w:color w:val="000000"/>
                <w:sz w:val="18"/>
                <w:szCs w:val="18"/>
                <w:lang w:val="ro-RO"/>
              </w:rPr>
              <w:t>B.C. „</w:t>
            </w:r>
            <w:proofErr w:type="spellStart"/>
            <w:r w:rsidRPr="00D76797">
              <w:rPr>
                <w:rFonts w:ascii="Times New Roman" w:hAnsi="Times New Roman"/>
                <w:b/>
                <w:color w:val="000000"/>
                <w:sz w:val="18"/>
                <w:szCs w:val="18"/>
                <w:lang w:val="ro-RO"/>
              </w:rPr>
              <w:t>Eurocreditbank</w:t>
            </w:r>
            <w:proofErr w:type="spellEnd"/>
            <w:r w:rsidRPr="00D76797">
              <w:rPr>
                <w:rFonts w:ascii="Times New Roman" w:hAnsi="Times New Roman"/>
                <w:b/>
                <w:color w:val="000000"/>
                <w:sz w:val="18"/>
                <w:szCs w:val="18"/>
                <w:lang w:val="ro-RO"/>
              </w:rPr>
              <w:t>” SA</w:t>
            </w:r>
          </w:p>
          <w:p w:rsidR="00B523BA" w:rsidRPr="00D76797" w:rsidRDefault="00B523BA" w:rsidP="00DE0B7A">
            <w:pPr>
              <w:spacing w:after="0" w:line="240" w:lineRule="auto"/>
              <w:rPr>
                <w:rFonts w:ascii="Times New Roman" w:hAnsi="Times New Roman"/>
                <w:b/>
                <w:color w:val="000000"/>
                <w:sz w:val="18"/>
                <w:szCs w:val="18"/>
                <w:lang w:val="ro-RO"/>
              </w:rPr>
            </w:pPr>
            <w:r w:rsidRPr="00D76797">
              <w:rPr>
                <w:rFonts w:ascii="Times New Roman" w:hAnsi="Times New Roman"/>
                <w:b/>
                <w:color w:val="000000"/>
                <w:sz w:val="18"/>
                <w:szCs w:val="18"/>
                <w:lang w:val="ro-RO"/>
              </w:rPr>
              <w:t>„</w:t>
            </w:r>
            <w:proofErr w:type="spellStart"/>
            <w:r w:rsidRPr="00D76797">
              <w:rPr>
                <w:rFonts w:ascii="Times New Roman" w:hAnsi="Times New Roman"/>
                <w:b/>
                <w:color w:val="000000"/>
                <w:sz w:val="18"/>
                <w:szCs w:val="18"/>
                <w:lang w:val="ro-RO"/>
              </w:rPr>
              <w:t>Ohei-Vit</w:t>
            </w:r>
            <w:proofErr w:type="spellEnd"/>
            <w:r w:rsidRPr="00D76797">
              <w:rPr>
                <w:rFonts w:ascii="Times New Roman" w:hAnsi="Times New Roman"/>
                <w:b/>
                <w:color w:val="000000"/>
                <w:sz w:val="18"/>
                <w:szCs w:val="18"/>
                <w:lang w:val="ro-RO"/>
              </w:rPr>
              <w:t>” SA</w:t>
            </w:r>
          </w:p>
        </w:tc>
        <w:tc>
          <w:tcPr>
            <w:tcW w:w="2410" w:type="dxa"/>
            <w:tcBorders>
              <w:left w:val="single" w:sz="4" w:space="0" w:color="auto"/>
            </w:tcBorders>
            <w:shd w:val="clear" w:color="auto" w:fill="DBE5F1" w:themeFill="accent1" w:themeFillTint="33"/>
          </w:tcPr>
          <w:p w:rsidR="00DA73CA" w:rsidRPr="00D76797" w:rsidRDefault="00DA73CA" w:rsidP="00DA73CA">
            <w:pPr>
              <w:rPr>
                <w:rFonts w:ascii="Times New Roman" w:hAnsi="Times New Roman"/>
                <w:b/>
                <w:color w:val="000000"/>
                <w:sz w:val="18"/>
                <w:szCs w:val="18"/>
                <w:lang w:val="ro-RO"/>
              </w:rPr>
            </w:pPr>
            <w:r w:rsidRPr="00D76797">
              <w:rPr>
                <w:rFonts w:ascii="Times New Roman" w:hAnsi="Times New Roman"/>
                <w:b/>
                <w:color w:val="000000"/>
                <w:sz w:val="18"/>
                <w:szCs w:val="18"/>
                <w:lang w:val="ro-RO"/>
              </w:rPr>
              <w:t>B.C. „</w:t>
            </w:r>
            <w:proofErr w:type="spellStart"/>
            <w:r w:rsidRPr="00D76797">
              <w:rPr>
                <w:rFonts w:ascii="Times New Roman" w:hAnsi="Times New Roman"/>
                <w:b/>
                <w:color w:val="000000"/>
                <w:sz w:val="18"/>
                <w:szCs w:val="18"/>
                <w:lang w:val="ro-RO"/>
              </w:rPr>
              <w:t>Eurocreditbank</w:t>
            </w:r>
            <w:proofErr w:type="spellEnd"/>
            <w:r w:rsidRPr="00D76797">
              <w:rPr>
                <w:rFonts w:ascii="Times New Roman" w:hAnsi="Times New Roman"/>
                <w:b/>
                <w:color w:val="000000"/>
                <w:sz w:val="18"/>
                <w:szCs w:val="18"/>
                <w:lang w:val="ro-RO"/>
              </w:rPr>
              <w:t>” SA</w:t>
            </w:r>
          </w:p>
          <w:p w:rsidR="00DD31A6" w:rsidRPr="00D76797" w:rsidRDefault="00DD31A6" w:rsidP="00184F1D">
            <w:pPr>
              <w:jc w:val="center"/>
              <w:rPr>
                <w:rFonts w:ascii="Times New Roman" w:hAnsi="Times New Roman"/>
                <w:b/>
                <w:i/>
                <w:color w:val="000000"/>
                <w:sz w:val="18"/>
                <w:szCs w:val="18"/>
                <w:lang w:val="ro-RO"/>
              </w:rPr>
            </w:pPr>
          </w:p>
        </w:tc>
      </w:tr>
      <w:tr w:rsidR="00DD31A6" w:rsidRPr="00DE0B7A" w:rsidTr="00D76EAA">
        <w:trPr>
          <w:trHeight w:val="753"/>
        </w:trPr>
        <w:tc>
          <w:tcPr>
            <w:tcW w:w="3120" w:type="dxa"/>
            <w:shd w:val="clear" w:color="auto" w:fill="DBE5F1" w:themeFill="accent1" w:themeFillTint="33"/>
          </w:tcPr>
          <w:p w:rsidR="00DD31A6" w:rsidRPr="00DE0B7A" w:rsidRDefault="00DD31A6" w:rsidP="00562FFA">
            <w:pPr>
              <w:jc w:val="both"/>
              <w:rPr>
                <w:rFonts w:ascii="Times New Roman" w:eastAsia="Times New Roman" w:hAnsi="Times New Roman"/>
                <w:b/>
                <w:color w:val="000000"/>
                <w:sz w:val="18"/>
                <w:szCs w:val="18"/>
                <w:lang w:eastAsia="ru-RU"/>
              </w:rPr>
            </w:pPr>
            <w:r w:rsidRPr="00DE0B7A">
              <w:rPr>
                <w:rFonts w:ascii="Times New Roman" w:eastAsia="Times New Roman" w:hAnsi="Times New Roman"/>
                <w:b/>
                <w:color w:val="000000"/>
                <w:sz w:val="18"/>
                <w:szCs w:val="18"/>
                <w:lang w:eastAsia="ru-RU"/>
              </w:rPr>
              <w:t>15</w:t>
            </w:r>
            <w:r w:rsidR="00562FFA" w:rsidRPr="00DE0B7A">
              <w:rPr>
                <w:rFonts w:ascii="Times New Roman" w:eastAsia="Times New Roman" w:hAnsi="Times New Roman"/>
                <w:b/>
                <w:color w:val="000000"/>
                <w:sz w:val="18"/>
                <w:szCs w:val="18"/>
                <w:lang w:eastAsia="ru-RU"/>
              </w:rPr>
              <w:t>.</w:t>
            </w:r>
            <w:r w:rsidRPr="00DE0B7A">
              <w:rPr>
                <w:rFonts w:ascii="Times New Roman" w:eastAsia="Times New Roman" w:hAnsi="Times New Roman"/>
                <w:b/>
                <w:color w:val="000000"/>
                <w:sz w:val="18"/>
                <w:szCs w:val="18"/>
                <w:lang w:eastAsia="ru-RU"/>
              </w:rPr>
              <w:t>,,PRIMINFO-GRUP AUDIT” SRL</w:t>
            </w:r>
          </w:p>
        </w:tc>
        <w:tc>
          <w:tcPr>
            <w:tcW w:w="2693" w:type="dxa"/>
            <w:tcBorders>
              <w:right w:val="single" w:sz="4" w:space="0" w:color="auto"/>
            </w:tcBorders>
            <w:shd w:val="clear" w:color="auto" w:fill="DBE5F1" w:themeFill="accent1" w:themeFillTint="33"/>
          </w:tcPr>
          <w:p w:rsidR="00123571" w:rsidRPr="00D76797" w:rsidRDefault="00123571" w:rsidP="00DE0B7A">
            <w:pPr>
              <w:spacing w:after="0" w:line="240" w:lineRule="auto"/>
              <w:rPr>
                <w:rFonts w:ascii="Times New Roman" w:hAnsi="Times New Roman"/>
                <w:b/>
                <w:color w:val="000000"/>
                <w:sz w:val="18"/>
                <w:szCs w:val="18"/>
                <w:lang w:val="ro-RO"/>
              </w:rPr>
            </w:pPr>
            <w:r w:rsidRPr="00D76797">
              <w:rPr>
                <w:rFonts w:ascii="Times New Roman" w:hAnsi="Times New Roman"/>
                <w:b/>
                <w:color w:val="000000"/>
                <w:sz w:val="18"/>
                <w:szCs w:val="18"/>
                <w:lang w:val="ro-RO"/>
              </w:rPr>
              <w:t>C.A. ”</w:t>
            </w:r>
            <w:proofErr w:type="spellStart"/>
            <w:r w:rsidRPr="00D76797">
              <w:rPr>
                <w:rFonts w:ascii="Times New Roman" w:hAnsi="Times New Roman"/>
                <w:b/>
                <w:color w:val="000000"/>
                <w:sz w:val="18"/>
                <w:szCs w:val="18"/>
                <w:lang w:val="ro-RO"/>
              </w:rPr>
              <w:t>Klassika</w:t>
            </w:r>
            <w:proofErr w:type="spellEnd"/>
            <w:r w:rsidRPr="00D76797">
              <w:rPr>
                <w:rFonts w:ascii="Times New Roman" w:hAnsi="Times New Roman"/>
                <w:b/>
                <w:color w:val="000000"/>
                <w:sz w:val="18"/>
                <w:szCs w:val="18"/>
                <w:lang w:val="ro-RO"/>
              </w:rPr>
              <w:t xml:space="preserve"> Asigurări” SA</w:t>
            </w:r>
          </w:p>
          <w:p w:rsidR="00DD31A6" w:rsidRPr="00D76797" w:rsidRDefault="00123571" w:rsidP="00DE0B7A">
            <w:pPr>
              <w:spacing w:after="0" w:line="240" w:lineRule="auto"/>
              <w:rPr>
                <w:rFonts w:ascii="Times New Roman" w:hAnsi="Times New Roman"/>
                <w:b/>
                <w:color w:val="000000"/>
                <w:sz w:val="18"/>
                <w:szCs w:val="18"/>
                <w:lang w:val="ro-RO"/>
              </w:rPr>
            </w:pPr>
            <w:r w:rsidRPr="00D76797">
              <w:rPr>
                <w:rFonts w:ascii="Times New Roman" w:hAnsi="Times New Roman"/>
                <w:b/>
                <w:color w:val="000000"/>
                <w:sz w:val="18"/>
                <w:szCs w:val="18"/>
                <w:lang w:val="ro-RO"/>
              </w:rPr>
              <w:t>C.A. „</w:t>
            </w:r>
            <w:proofErr w:type="spellStart"/>
            <w:r w:rsidRPr="00D76797">
              <w:rPr>
                <w:rFonts w:ascii="Times New Roman" w:hAnsi="Times New Roman"/>
                <w:b/>
                <w:color w:val="000000"/>
                <w:sz w:val="18"/>
                <w:szCs w:val="18"/>
                <w:lang w:val="ro-RO"/>
              </w:rPr>
              <w:t>Sigur-Asigur</w:t>
            </w:r>
            <w:proofErr w:type="spellEnd"/>
            <w:r w:rsidRPr="00D76797">
              <w:rPr>
                <w:rFonts w:ascii="Times New Roman" w:hAnsi="Times New Roman"/>
                <w:b/>
                <w:color w:val="000000"/>
                <w:sz w:val="18"/>
                <w:szCs w:val="18"/>
                <w:lang w:val="ro-RO"/>
              </w:rPr>
              <w:t>” SA</w:t>
            </w:r>
          </w:p>
        </w:tc>
        <w:tc>
          <w:tcPr>
            <w:tcW w:w="3118" w:type="dxa"/>
            <w:tcBorders>
              <w:left w:val="single" w:sz="4" w:space="0" w:color="auto"/>
              <w:right w:val="single" w:sz="4" w:space="0" w:color="auto"/>
            </w:tcBorders>
            <w:shd w:val="clear" w:color="auto" w:fill="DBE5F1" w:themeFill="accent1" w:themeFillTint="33"/>
          </w:tcPr>
          <w:p w:rsidR="00D167B4" w:rsidRPr="00D76797" w:rsidRDefault="00D167B4" w:rsidP="00D167B4">
            <w:pPr>
              <w:spacing w:line="240" w:lineRule="auto"/>
              <w:rPr>
                <w:rFonts w:ascii="Times New Roman" w:hAnsi="Times New Roman"/>
                <w:b/>
                <w:color w:val="000000"/>
                <w:sz w:val="18"/>
                <w:szCs w:val="18"/>
                <w:lang w:val="ro-RO"/>
              </w:rPr>
            </w:pPr>
            <w:r w:rsidRPr="00D76797">
              <w:rPr>
                <w:rFonts w:ascii="Times New Roman" w:hAnsi="Times New Roman"/>
                <w:b/>
                <w:color w:val="000000"/>
                <w:sz w:val="18"/>
                <w:szCs w:val="18"/>
                <w:lang w:val="ro-RO"/>
              </w:rPr>
              <w:t>C.A. ”</w:t>
            </w:r>
            <w:proofErr w:type="spellStart"/>
            <w:r w:rsidRPr="00D76797">
              <w:rPr>
                <w:rFonts w:ascii="Times New Roman" w:hAnsi="Times New Roman"/>
                <w:b/>
                <w:color w:val="000000"/>
                <w:sz w:val="18"/>
                <w:szCs w:val="18"/>
                <w:lang w:val="ro-RO"/>
              </w:rPr>
              <w:t>Klassika</w:t>
            </w:r>
            <w:proofErr w:type="spellEnd"/>
            <w:r w:rsidRPr="00D76797">
              <w:rPr>
                <w:rFonts w:ascii="Times New Roman" w:hAnsi="Times New Roman"/>
                <w:b/>
                <w:color w:val="000000"/>
                <w:sz w:val="18"/>
                <w:szCs w:val="18"/>
                <w:lang w:val="ro-RO"/>
              </w:rPr>
              <w:t xml:space="preserve"> Asigurări” SA</w:t>
            </w:r>
          </w:p>
          <w:p w:rsidR="00DD31A6" w:rsidRPr="00D76797" w:rsidRDefault="00DD31A6" w:rsidP="00184F1D">
            <w:pPr>
              <w:jc w:val="center"/>
              <w:rPr>
                <w:rFonts w:ascii="Times New Roman" w:hAnsi="Times New Roman"/>
                <w:b/>
                <w:i/>
                <w:color w:val="000000"/>
                <w:sz w:val="18"/>
                <w:szCs w:val="18"/>
                <w:lang w:val="ro-RO"/>
              </w:rPr>
            </w:pPr>
          </w:p>
        </w:tc>
        <w:tc>
          <w:tcPr>
            <w:tcW w:w="2410" w:type="dxa"/>
            <w:tcBorders>
              <w:left w:val="single" w:sz="4" w:space="0" w:color="auto"/>
            </w:tcBorders>
            <w:shd w:val="clear" w:color="auto" w:fill="DBE5F1" w:themeFill="accent1" w:themeFillTint="33"/>
          </w:tcPr>
          <w:p w:rsidR="00DA73CA" w:rsidRPr="00D76797" w:rsidRDefault="00DA73CA" w:rsidP="00DA73CA">
            <w:pPr>
              <w:spacing w:line="240" w:lineRule="auto"/>
              <w:rPr>
                <w:rFonts w:ascii="Times New Roman" w:hAnsi="Times New Roman"/>
                <w:b/>
                <w:color w:val="000000"/>
                <w:sz w:val="18"/>
                <w:szCs w:val="18"/>
                <w:lang w:val="ro-RO"/>
              </w:rPr>
            </w:pPr>
            <w:r w:rsidRPr="00D76797">
              <w:rPr>
                <w:rFonts w:ascii="Times New Roman" w:hAnsi="Times New Roman"/>
                <w:b/>
                <w:color w:val="000000"/>
                <w:sz w:val="18"/>
                <w:szCs w:val="18"/>
                <w:lang w:val="ro-RO"/>
              </w:rPr>
              <w:t>C.A. ”</w:t>
            </w:r>
            <w:proofErr w:type="spellStart"/>
            <w:r w:rsidRPr="00D76797">
              <w:rPr>
                <w:rFonts w:ascii="Times New Roman" w:hAnsi="Times New Roman"/>
                <w:b/>
                <w:color w:val="000000"/>
                <w:sz w:val="18"/>
                <w:szCs w:val="18"/>
                <w:lang w:val="ro-RO"/>
              </w:rPr>
              <w:t>Klassika</w:t>
            </w:r>
            <w:proofErr w:type="spellEnd"/>
            <w:r w:rsidRPr="00D76797">
              <w:rPr>
                <w:rFonts w:ascii="Times New Roman" w:hAnsi="Times New Roman"/>
                <w:b/>
                <w:color w:val="000000"/>
                <w:sz w:val="18"/>
                <w:szCs w:val="18"/>
                <w:lang w:val="ro-RO"/>
              </w:rPr>
              <w:t xml:space="preserve"> Asigurări” SA</w:t>
            </w:r>
          </w:p>
          <w:p w:rsidR="00DD31A6" w:rsidRPr="00D76797" w:rsidRDefault="00DD31A6" w:rsidP="00184F1D">
            <w:pPr>
              <w:jc w:val="center"/>
              <w:rPr>
                <w:rFonts w:ascii="Times New Roman" w:hAnsi="Times New Roman"/>
                <w:b/>
                <w:i/>
                <w:color w:val="000000"/>
                <w:sz w:val="18"/>
                <w:szCs w:val="18"/>
                <w:lang w:val="ro-RO"/>
              </w:rPr>
            </w:pPr>
          </w:p>
        </w:tc>
      </w:tr>
      <w:tr w:rsidR="00DD31A6" w:rsidRPr="00DE0B7A" w:rsidTr="00D76EAA">
        <w:trPr>
          <w:trHeight w:val="398"/>
        </w:trPr>
        <w:tc>
          <w:tcPr>
            <w:tcW w:w="3120" w:type="dxa"/>
            <w:shd w:val="clear" w:color="auto" w:fill="DBE5F1" w:themeFill="accent1" w:themeFillTint="33"/>
          </w:tcPr>
          <w:p w:rsidR="00DD31A6" w:rsidRPr="00DE0B7A" w:rsidRDefault="00DD31A6" w:rsidP="00DD31A6">
            <w:pPr>
              <w:jc w:val="both"/>
              <w:rPr>
                <w:rFonts w:ascii="Times New Roman" w:eastAsia="Times New Roman" w:hAnsi="Times New Roman"/>
                <w:b/>
                <w:color w:val="000000"/>
                <w:sz w:val="18"/>
                <w:szCs w:val="18"/>
                <w:lang w:eastAsia="ru-RU"/>
              </w:rPr>
            </w:pPr>
            <w:r w:rsidRPr="00DE0B7A">
              <w:rPr>
                <w:rFonts w:ascii="Times New Roman" w:eastAsia="Times New Roman" w:hAnsi="Times New Roman"/>
                <w:b/>
                <w:color w:val="000000"/>
                <w:sz w:val="18"/>
                <w:szCs w:val="18"/>
                <w:lang w:eastAsia="ru-RU"/>
              </w:rPr>
              <w:t>16.„D&amp;L Audit consulting” SRL</w:t>
            </w:r>
          </w:p>
        </w:tc>
        <w:tc>
          <w:tcPr>
            <w:tcW w:w="2693" w:type="dxa"/>
            <w:tcBorders>
              <w:right w:val="single" w:sz="4" w:space="0" w:color="auto"/>
            </w:tcBorders>
            <w:shd w:val="clear" w:color="auto" w:fill="DBE5F1" w:themeFill="accent1" w:themeFillTint="33"/>
          </w:tcPr>
          <w:p w:rsidR="00DD31A6" w:rsidRPr="00D76797" w:rsidRDefault="00DD31A6" w:rsidP="00123571">
            <w:pPr>
              <w:rPr>
                <w:rFonts w:ascii="Times New Roman" w:hAnsi="Times New Roman"/>
                <w:b/>
                <w:i/>
                <w:color w:val="000000"/>
                <w:sz w:val="18"/>
                <w:szCs w:val="18"/>
                <w:lang w:val="ro-RO"/>
              </w:rPr>
            </w:pPr>
          </w:p>
        </w:tc>
        <w:tc>
          <w:tcPr>
            <w:tcW w:w="3118" w:type="dxa"/>
            <w:tcBorders>
              <w:left w:val="single" w:sz="4" w:space="0" w:color="auto"/>
              <w:right w:val="single" w:sz="4" w:space="0" w:color="auto"/>
            </w:tcBorders>
            <w:shd w:val="clear" w:color="auto" w:fill="DBE5F1" w:themeFill="accent1" w:themeFillTint="33"/>
          </w:tcPr>
          <w:p w:rsidR="00B523BA" w:rsidRPr="00D76797" w:rsidRDefault="00B523BA" w:rsidP="00B523BA">
            <w:pPr>
              <w:rPr>
                <w:rFonts w:ascii="Times New Roman" w:hAnsi="Times New Roman"/>
                <w:b/>
                <w:color w:val="000000"/>
                <w:sz w:val="18"/>
                <w:szCs w:val="18"/>
                <w:lang w:val="ro-RO"/>
              </w:rPr>
            </w:pPr>
            <w:r w:rsidRPr="00D76797">
              <w:rPr>
                <w:rFonts w:ascii="Times New Roman" w:hAnsi="Times New Roman"/>
                <w:b/>
                <w:color w:val="000000"/>
                <w:sz w:val="18"/>
                <w:szCs w:val="18"/>
                <w:lang w:val="ro-RO"/>
              </w:rPr>
              <w:t>C.A. „</w:t>
            </w:r>
            <w:proofErr w:type="spellStart"/>
            <w:r w:rsidRPr="00D76797">
              <w:rPr>
                <w:rFonts w:ascii="Times New Roman" w:hAnsi="Times New Roman"/>
                <w:b/>
                <w:color w:val="000000"/>
                <w:sz w:val="18"/>
                <w:szCs w:val="18"/>
                <w:lang w:val="ro-RO"/>
              </w:rPr>
              <w:t>Sigur-Asigur</w:t>
            </w:r>
            <w:proofErr w:type="spellEnd"/>
            <w:r w:rsidRPr="00D76797">
              <w:rPr>
                <w:rFonts w:ascii="Times New Roman" w:hAnsi="Times New Roman"/>
                <w:b/>
                <w:color w:val="000000"/>
                <w:sz w:val="18"/>
                <w:szCs w:val="18"/>
                <w:lang w:val="ro-RO"/>
              </w:rPr>
              <w:t>” SA</w:t>
            </w:r>
          </w:p>
        </w:tc>
        <w:tc>
          <w:tcPr>
            <w:tcW w:w="2410" w:type="dxa"/>
            <w:tcBorders>
              <w:left w:val="single" w:sz="4" w:space="0" w:color="auto"/>
            </w:tcBorders>
            <w:shd w:val="clear" w:color="auto" w:fill="DBE5F1" w:themeFill="accent1" w:themeFillTint="33"/>
          </w:tcPr>
          <w:p w:rsidR="00DD31A6" w:rsidRPr="00D76797" w:rsidRDefault="00DA73CA" w:rsidP="00184F1D">
            <w:pPr>
              <w:jc w:val="center"/>
              <w:rPr>
                <w:rFonts w:ascii="Times New Roman" w:hAnsi="Times New Roman"/>
                <w:b/>
                <w:i/>
                <w:color w:val="000000"/>
                <w:sz w:val="18"/>
                <w:szCs w:val="18"/>
                <w:lang w:val="ro-RO"/>
              </w:rPr>
            </w:pPr>
            <w:r w:rsidRPr="00D76797">
              <w:rPr>
                <w:rFonts w:ascii="Times New Roman" w:hAnsi="Times New Roman"/>
                <w:b/>
                <w:color w:val="000000"/>
                <w:sz w:val="18"/>
                <w:szCs w:val="18"/>
                <w:lang w:val="ro-RO"/>
              </w:rPr>
              <w:t>C.A. „</w:t>
            </w:r>
            <w:proofErr w:type="spellStart"/>
            <w:r w:rsidRPr="00D76797">
              <w:rPr>
                <w:rFonts w:ascii="Times New Roman" w:hAnsi="Times New Roman"/>
                <w:b/>
                <w:color w:val="000000"/>
                <w:sz w:val="18"/>
                <w:szCs w:val="18"/>
                <w:lang w:val="ro-RO"/>
              </w:rPr>
              <w:t>Sigur-Asigur</w:t>
            </w:r>
            <w:proofErr w:type="spellEnd"/>
            <w:r w:rsidRPr="00D76797">
              <w:rPr>
                <w:rFonts w:ascii="Times New Roman" w:hAnsi="Times New Roman"/>
                <w:b/>
                <w:color w:val="000000"/>
                <w:sz w:val="18"/>
                <w:szCs w:val="18"/>
                <w:lang w:val="ro-RO"/>
              </w:rPr>
              <w:t>” SA</w:t>
            </w:r>
          </w:p>
        </w:tc>
      </w:tr>
      <w:tr w:rsidR="00F67397" w:rsidRPr="00DE0B7A" w:rsidTr="00DE0B7A">
        <w:tc>
          <w:tcPr>
            <w:tcW w:w="3120" w:type="dxa"/>
            <w:shd w:val="clear" w:color="auto" w:fill="DBE5F1" w:themeFill="accent1" w:themeFillTint="33"/>
          </w:tcPr>
          <w:p w:rsidR="00F67397" w:rsidRPr="00DE0B7A" w:rsidRDefault="00F67397" w:rsidP="00F67397">
            <w:pPr>
              <w:jc w:val="both"/>
              <w:rPr>
                <w:rFonts w:ascii="Times New Roman" w:eastAsia="Times New Roman" w:hAnsi="Times New Roman"/>
                <w:b/>
                <w:color w:val="000000"/>
                <w:sz w:val="18"/>
                <w:szCs w:val="18"/>
                <w:lang w:eastAsia="ru-RU"/>
              </w:rPr>
            </w:pPr>
            <w:r w:rsidRPr="00DE0B7A">
              <w:rPr>
                <w:rFonts w:ascii="Times New Roman" w:eastAsia="Times New Roman" w:hAnsi="Times New Roman"/>
                <w:b/>
                <w:color w:val="000000"/>
                <w:sz w:val="18"/>
                <w:szCs w:val="18"/>
                <w:lang w:eastAsia="ru-RU"/>
              </w:rPr>
              <w:t>17. “</w:t>
            </w:r>
            <w:proofErr w:type="spellStart"/>
            <w:r w:rsidRPr="00DE0B7A">
              <w:rPr>
                <w:rFonts w:ascii="Times New Roman" w:eastAsia="Times New Roman" w:hAnsi="Times New Roman"/>
                <w:b/>
                <w:color w:val="000000"/>
                <w:sz w:val="18"/>
                <w:szCs w:val="18"/>
                <w:lang w:eastAsia="ru-RU"/>
              </w:rPr>
              <w:t>Moldauditing</w:t>
            </w:r>
            <w:proofErr w:type="spellEnd"/>
            <w:r w:rsidRPr="00DE0B7A">
              <w:rPr>
                <w:rFonts w:ascii="Times New Roman" w:eastAsia="Times New Roman" w:hAnsi="Times New Roman"/>
                <w:b/>
                <w:color w:val="000000"/>
                <w:sz w:val="18"/>
                <w:szCs w:val="18"/>
                <w:lang w:eastAsia="ru-RU"/>
              </w:rPr>
              <w:t>” SRL</w:t>
            </w:r>
          </w:p>
        </w:tc>
        <w:tc>
          <w:tcPr>
            <w:tcW w:w="2693" w:type="dxa"/>
            <w:tcBorders>
              <w:right w:val="single" w:sz="4" w:space="0" w:color="auto"/>
            </w:tcBorders>
            <w:shd w:val="clear" w:color="auto" w:fill="DBE5F1" w:themeFill="accent1" w:themeFillTint="33"/>
          </w:tcPr>
          <w:p w:rsidR="00F67397" w:rsidRPr="00D76797" w:rsidRDefault="00F67397" w:rsidP="00123571">
            <w:pPr>
              <w:rPr>
                <w:rFonts w:ascii="Times New Roman" w:hAnsi="Times New Roman"/>
                <w:b/>
                <w:color w:val="000000"/>
                <w:sz w:val="18"/>
                <w:szCs w:val="18"/>
                <w:lang w:val="ro-RO"/>
              </w:rPr>
            </w:pPr>
            <w:r w:rsidRPr="00D76797">
              <w:rPr>
                <w:rFonts w:ascii="Times New Roman" w:hAnsi="Times New Roman"/>
                <w:b/>
                <w:color w:val="000000"/>
                <w:sz w:val="18"/>
                <w:szCs w:val="18"/>
                <w:lang w:val="ro-RO"/>
              </w:rPr>
              <w:t>B.C. „</w:t>
            </w:r>
            <w:proofErr w:type="spellStart"/>
            <w:r w:rsidRPr="00D76797">
              <w:rPr>
                <w:rFonts w:ascii="Times New Roman" w:hAnsi="Times New Roman"/>
                <w:b/>
                <w:color w:val="000000"/>
                <w:sz w:val="18"/>
                <w:szCs w:val="18"/>
                <w:lang w:val="ro-RO"/>
              </w:rPr>
              <w:t>Eurocreditbank</w:t>
            </w:r>
            <w:proofErr w:type="spellEnd"/>
            <w:r w:rsidRPr="00D76797">
              <w:rPr>
                <w:rFonts w:ascii="Times New Roman" w:hAnsi="Times New Roman"/>
                <w:b/>
                <w:color w:val="000000"/>
                <w:sz w:val="18"/>
                <w:szCs w:val="18"/>
                <w:lang w:val="ro-RO"/>
              </w:rPr>
              <w:t>”</w:t>
            </w:r>
            <w:r w:rsidR="0077567C" w:rsidRPr="00D76797">
              <w:rPr>
                <w:rFonts w:ascii="Times New Roman" w:hAnsi="Times New Roman"/>
                <w:b/>
                <w:color w:val="000000"/>
                <w:sz w:val="18"/>
                <w:szCs w:val="18"/>
                <w:lang w:val="ro-RO"/>
              </w:rPr>
              <w:t xml:space="preserve"> </w:t>
            </w:r>
            <w:r w:rsidRPr="00D76797">
              <w:rPr>
                <w:rFonts w:ascii="Times New Roman" w:hAnsi="Times New Roman"/>
                <w:b/>
                <w:color w:val="000000"/>
                <w:sz w:val="18"/>
                <w:szCs w:val="18"/>
                <w:lang w:val="ro-RO"/>
              </w:rPr>
              <w:t>SA</w:t>
            </w:r>
          </w:p>
        </w:tc>
        <w:tc>
          <w:tcPr>
            <w:tcW w:w="3118" w:type="dxa"/>
            <w:tcBorders>
              <w:left w:val="single" w:sz="4" w:space="0" w:color="auto"/>
              <w:right w:val="single" w:sz="4" w:space="0" w:color="auto"/>
            </w:tcBorders>
            <w:shd w:val="clear" w:color="auto" w:fill="DBE5F1" w:themeFill="accent1" w:themeFillTint="33"/>
          </w:tcPr>
          <w:p w:rsidR="00F67397" w:rsidRPr="00D76797" w:rsidRDefault="00F67397" w:rsidP="00184F1D">
            <w:pPr>
              <w:jc w:val="center"/>
              <w:rPr>
                <w:rFonts w:ascii="Times New Roman" w:hAnsi="Times New Roman"/>
                <w:b/>
                <w:i/>
                <w:color w:val="000000"/>
                <w:sz w:val="18"/>
                <w:szCs w:val="18"/>
                <w:lang w:val="ro-RO"/>
              </w:rPr>
            </w:pPr>
          </w:p>
        </w:tc>
        <w:tc>
          <w:tcPr>
            <w:tcW w:w="2410" w:type="dxa"/>
            <w:tcBorders>
              <w:left w:val="single" w:sz="4" w:space="0" w:color="auto"/>
            </w:tcBorders>
            <w:shd w:val="clear" w:color="auto" w:fill="DBE5F1" w:themeFill="accent1" w:themeFillTint="33"/>
          </w:tcPr>
          <w:p w:rsidR="00F67397" w:rsidRPr="00D76797" w:rsidRDefault="00F67397" w:rsidP="00184F1D">
            <w:pPr>
              <w:jc w:val="center"/>
              <w:rPr>
                <w:rFonts w:ascii="Times New Roman" w:hAnsi="Times New Roman"/>
                <w:b/>
                <w:i/>
                <w:color w:val="000000"/>
                <w:sz w:val="18"/>
                <w:szCs w:val="18"/>
                <w:lang w:val="ro-RO"/>
              </w:rPr>
            </w:pPr>
          </w:p>
        </w:tc>
      </w:tr>
      <w:tr w:rsidR="00731C43" w:rsidRPr="00DE0B7A" w:rsidTr="00DE0B7A">
        <w:trPr>
          <w:trHeight w:val="413"/>
        </w:trPr>
        <w:tc>
          <w:tcPr>
            <w:tcW w:w="3120" w:type="dxa"/>
            <w:shd w:val="clear" w:color="auto" w:fill="DBE5F1" w:themeFill="accent1" w:themeFillTint="33"/>
          </w:tcPr>
          <w:p w:rsidR="00731C43" w:rsidRPr="00DE0B7A" w:rsidRDefault="00731C43" w:rsidP="00DA73CA">
            <w:pPr>
              <w:jc w:val="both"/>
              <w:rPr>
                <w:rFonts w:ascii="Times New Roman" w:eastAsia="Times New Roman" w:hAnsi="Times New Roman"/>
                <w:b/>
                <w:color w:val="000000"/>
                <w:sz w:val="18"/>
                <w:szCs w:val="18"/>
                <w:lang w:eastAsia="ru-RU"/>
              </w:rPr>
            </w:pPr>
            <w:r w:rsidRPr="00DE0B7A">
              <w:rPr>
                <w:rFonts w:ascii="Times New Roman" w:eastAsia="Times New Roman" w:hAnsi="Times New Roman"/>
                <w:b/>
                <w:color w:val="000000"/>
                <w:sz w:val="18"/>
                <w:szCs w:val="18"/>
                <w:lang w:eastAsia="ru-RU"/>
              </w:rPr>
              <w:t>1</w:t>
            </w:r>
            <w:r w:rsidR="00DA73CA" w:rsidRPr="00DE0B7A">
              <w:rPr>
                <w:rFonts w:ascii="Times New Roman" w:eastAsia="Times New Roman" w:hAnsi="Times New Roman"/>
                <w:b/>
                <w:color w:val="000000"/>
                <w:sz w:val="18"/>
                <w:szCs w:val="18"/>
                <w:lang w:eastAsia="ru-RU"/>
              </w:rPr>
              <w:t>8</w:t>
            </w:r>
            <w:r w:rsidRPr="00DE0B7A">
              <w:rPr>
                <w:rFonts w:ascii="Times New Roman" w:eastAsia="Times New Roman" w:hAnsi="Times New Roman"/>
                <w:b/>
                <w:color w:val="000000"/>
                <w:sz w:val="18"/>
                <w:szCs w:val="18"/>
                <w:lang w:eastAsia="ru-RU"/>
              </w:rPr>
              <w:t>. “Audit-Complex” SRL</w:t>
            </w:r>
          </w:p>
        </w:tc>
        <w:tc>
          <w:tcPr>
            <w:tcW w:w="2693" w:type="dxa"/>
            <w:tcBorders>
              <w:right w:val="single" w:sz="4" w:space="0" w:color="auto"/>
            </w:tcBorders>
            <w:shd w:val="clear" w:color="auto" w:fill="DBE5F1" w:themeFill="accent1" w:themeFillTint="33"/>
          </w:tcPr>
          <w:p w:rsidR="00731C43" w:rsidRPr="00D76797" w:rsidRDefault="00731C43" w:rsidP="00123571">
            <w:pPr>
              <w:rPr>
                <w:rFonts w:ascii="Times New Roman" w:hAnsi="Times New Roman"/>
                <w:b/>
                <w:color w:val="000000"/>
                <w:sz w:val="18"/>
                <w:szCs w:val="18"/>
                <w:lang w:val="ro-RO"/>
              </w:rPr>
            </w:pPr>
            <w:r w:rsidRPr="00D76797">
              <w:rPr>
                <w:rFonts w:ascii="Times New Roman" w:hAnsi="Times New Roman"/>
                <w:b/>
                <w:color w:val="000000"/>
                <w:sz w:val="18"/>
                <w:szCs w:val="18"/>
                <w:lang w:val="ro-RO"/>
              </w:rPr>
              <w:t>IPT,,IPTEH” S.A</w:t>
            </w:r>
          </w:p>
        </w:tc>
        <w:tc>
          <w:tcPr>
            <w:tcW w:w="3118" w:type="dxa"/>
            <w:tcBorders>
              <w:left w:val="single" w:sz="4" w:space="0" w:color="auto"/>
              <w:right w:val="single" w:sz="4" w:space="0" w:color="auto"/>
            </w:tcBorders>
            <w:shd w:val="clear" w:color="auto" w:fill="DBE5F1" w:themeFill="accent1" w:themeFillTint="33"/>
          </w:tcPr>
          <w:p w:rsidR="00731C43" w:rsidRPr="00D76797" w:rsidRDefault="00731C43" w:rsidP="00184F1D">
            <w:pPr>
              <w:jc w:val="center"/>
              <w:rPr>
                <w:rFonts w:ascii="Times New Roman" w:hAnsi="Times New Roman"/>
                <w:b/>
                <w:i/>
                <w:color w:val="000000"/>
                <w:sz w:val="18"/>
                <w:szCs w:val="18"/>
                <w:lang w:val="ro-RO"/>
              </w:rPr>
            </w:pPr>
          </w:p>
        </w:tc>
        <w:tc>
          <w:tcPr>
            <w:tcW w:w="2410" w:type="dxa"/>
            <w:tcBorders>
              <w:left w:val="single" w:sz="4" w:space="0" w:color="auto"/>
            </w:tcBorders>
            <w:shd w:val="clear" w:color="auto" w:fill="DBE5F1" w:themeFill="accent1" w:themeFillTint="33"/>
          </w:tcPr>
          <w:p w:rsidR="00731C43" w:rsidRPr="00D76797" w:rsidRDefault="00731C43" w:rsidP="00184F1D">
            <w:pPr>
              <w:jc w:val="center"/>
              <w:rPr>
                <w:rFonts w:ascii="Times New Roman" w:hAnsi="Times New Roman"/>
                <w:b/>
                <w:i/>
                <w:color w:val="000000"/>
                <w:sz w:val="18"/>
                <w:szCs w:val="18"/>
                <w:lang w:val="ro-RO"/>
              </w:rPr>
            </w:pPr>
          </w:p>
        </w:tc>
      </w:tr>
      <w:tr w:rsidR="00731C43" w:rsidRPr="00DE0B7A" w:rsidTr="00DE0B7A">
        <w:tc>
          <w:tcPr>
            <w:tcW w:w="3120" w:type="dxa"/>
            <w:shd w:val="clear" w:color="auto" w:fill="DBE5F1" w:themeFill="accent1" w:themeFillTint="33"/>
          </w:tcPr>
          <w:p w:rsidR="00731C43" w:rsidRPr="00DE0B7A" w:rsidRDefault="00DA73CA" w:rsidP="0077567C">
            <w:pPr>
              <w:jc w:val="both"/>
              <w:rPr>
                <w:rFonts w:ascii="Times New Roman" w:eastAsia="Times New Roman" w:hAnsi="Times New Roman"/>
                <w:b/>
                <w:color w:val="000000"/>
                <w:sz w:val="18"/>
                <w:szCs w:val="18"/>
                <w:lang w:eastAsia="ru-RU"/>
              </w:rPr>
            </w:pPr>
            <w:r w:rsidRPr="00DE0B7A">
              <w:rPr>
                <w:rFonts w:ascii="Times New Roman" w:eastAsia="Times New Roman" w:hAnsi="Times New Roman"/>
                <w:b/>
                <w:color w:val="000000"/>
                <w:sz w:val="18"/>
                <w:szCs w:val="18"/>
                <w:lang w:eastAsia="ru-RU"/>
              </w:rPr>
              <w:t>19</w:t>
            </w:r>
            <w:r w:rsidR="00731C43" w:rsidRPr="00DE0B7A">
              <w:rPr>
                <w:rFonts w:ascii="Times New Roman" w:eastAsia="Times New Roman" w:hAnsi="Times New Roman"/>
                <w:b/>
                <w:color w:val="000000"/>
                <w:sz w:val="18"/>
                <w:szCs w:val="18"/>
                <w:lang w:eastAsia="ru-RU"/>
              </w:rPr>
              <w:t>. “</w:t>
            </w:r>
            <w:proofErr w:type="spellStart"/>
            <w:r w:rsidR="00731C43" w:rsidRPr="00DE0B7A">
              <w:rPr>
                <w:rFonts w:ascii="Times New Roman" w:eastAsia="Times New Roman" w:hAnsi="Times New Roman"/>
                <w:b/>
                <w:color w:val="000000"/>
                <w:sz w:val="18"/>
                <w:szCs w:val="18"/>
                <w:lang w:eastAsia="ru-RU"/>
              </w:rPr>
              <w:t>Altimeea</w:t>
            </w:r>
            <w:proofErr w:type="spellEnd"/>
            <w:r w:rsidR="00731C43" w:rsidRPr="00DE0B7A">
              <w:rPr>
                <w:rFonts w:ascii="Times New Roman" w:eastAsia="Times New Roman" w:hAnsi="Times New Roman"/>
                <w:b/>
                <w:color w:val="000000"/>
                <w:sz w:val="18"/>
                <w:szCs w:val="18"/>
                <w:lang w:eastAsia="ru-RU"/>
              </w:rPr>
              <w:t>” SRL</w:t>
            </w:r>
          </w:p>
        </w:tc>
        <w:tc>
          <w:tcPr>
            <w:tcW w:w="2693" w:type="dxa"/>
            <w:tcBorders>
              <w:right w:val="single" w:sz="4" w:space="0" w:color="auto"/>
            </w:tcBorders>
            <w:shd w:val="clear" w:color="auto" w:fill="DBE5F1" w:themeFill="accent1" w:themeFillTint="33"/>
          </w:tcPr>
          <w:p w:rsidR="00731C43" w:rsidRPr="00D76797" w:rsidRDefault="00731C43" w:rsidP="00DE0B7A">
            <w:pPr>
              <w:spacing w:after="0" w:line="240" w:lineRule="auto"/>
              <w:rPr>
                <w:rFonts w:ascii="Times New Roman" w:hAnsi="Times New Roman"/>
                <w:b/>
                <w:color w:val="000000"/>
                <w:sz w:val="18"/>
                <w:szCs w:val="18"/>
                <w:lang w:val="ro-RO"/>
              </w:rPr>
            </w:pPr>
            <w:r w:rsidRPr="00D76797">
              <w:rPr>
                <w:rFonts w:ascii="Times New Roman" w:hAnsi="Times New Roman"/>
                <w:b/>
                <w:color w:val="000000"/>
                <w:sz w:val="18"/>
                <w:szCs w:val="18"/>
                <w:lang w:val="ro-RO"/>
              </w:rPr>
              <w:t>C.A. “</w:t>
            </w:r>
            <w:proofErr w:type="spellStart"/>
            <w:r w:rsidRPr="00D76797">
              <w:rPr>
                <w:rFonts w:ascii="Times New Roman" w:hAnsi="Times New Roman"/>
                <w:b/>
                <w:color w:val="000000"/>
                <w:sz w:val="18"/>
                <w:szCs w:val="18"/>
                <w:lang w:val="ro-RO"/>
              </w:rPr>
              <w:t>Moldasig</w:t>
            </w:r>
            <w:proofErr w:type="spellEnd"/>
            <w:r w:rsidRPr="00D76797">
              <w:rPr>
                <w:rFonts w:ascii="Times New Roman" w:hAnsi="Times New Roman"/>
                <w:b/>
                <w:color w:val="000000"/>
                <w:sz w:val="18"/>
                <w:szCs w:val="18"/>
                <w:lang w:val="ro-RO"/>
              </w:rPr>
              <w:t>” SA</w:t>
            </w:r>
          </w:p>
          <w:p w:rsidR="00731C43" w:rsidRPr="00D76797" w:rsidRDefault="00731C43" w:rsidP="00DE0B7A">
            <w:pPr>
              <w:spacing w:after="0" w:line="240" w:lineRule="auto"/>
              <w:rPr>
                <w:rFonts w:ascii="Times New Roman" w:hAnsi="Times New Roman"/>
                <w:b/>
                <w:color w:val="000000"/>
                <w:sz w:val="18"/>
                <w:szCs w:val="18"/>
                <w:lang w:val="ro-RO"/>
              </w:rPr>
            </w:pPr>
            <w:r w:rsidRPr="00D76797">
              <w:rPr>
                <w:rFonts w:ascii="Times New Roman" w:hAnsi="Times New Roman"/>
                <w:b/>
                <w:color w:val="000000"/>
                <w:sz w:val="18"/>
                <w:szCs w:val="18"/>
                <w:lang w:val="ro-RO"/>
              </w:rPr>
              <w:t xml:space="preserve">C.A. “Victoria </w:t>
            </w:r>
            <w:proofErr w:type="spellStart"/>
            <w:r w:rsidRPr="00D76797">
              <w:rPr>
                <w:rFonts w:ascii="Times New Roman" w:hAnsi="Times New Roman"/>
                <w:b/>
                <w:color w:val="000000"/>
                <w:sz w:val="18"/>
                <w:szCs w:val="18"/>
                <w:lang w:val="ro-RO"/>
              </w:rPr>
              <w:t>Asigurdri</w:t>
            </w:r>
            <w:proofErr w:type="spellEnd"/>
            <w:r w:rsidRPr="00D76797">
              <w:rPr>
                <w:rFonts w:ascii="Times New Roman" w:hAnsi="Times New Roman"/>
                <w:b/>
                <w:color w:val="000000"/>
                <w:sz w:val="18"/>
                <w:szCs w:val="18"/>
                <w:lang w:val="ro-RO"/>
              </w:rPr>
              <w:t>” SA</w:t>
            </w:r>
          </w:p>
        </w:tc>
        <w:tc>
          <w:tcPr>
            <w:tcW w:w="3118" w:type="dxa"/>
            <w:tcBorders>
              <w:left w:val="single" w:sz="4" w:space="0" w:color="auto"/>
              <w:right w:val="single" w:sz="4" w:space="0" w:color="auto"/>
            </w:tcBorders>
            <w:shd w:val="clear" w:color="auto" w:fill="DBE5F1" w:themeFill="accent1" w:themeFillTint="33"/>
          </w:tcPr>
          <w:p w:rsidR="00A535B4" w:rsidRPr="00D76797" w:rsidRDefault="00A535B4" w:rsidP="00DE0B7A">
            <w:pPr>
              <w:spacing w:after="0" w:line="240" w:lineRule="auto"/>
              <w:rPr>
                <w:rFonts w:ascii="Times New Roman" w:hAnsi="Times New Roman"/>
                <w:b/>
                <w:color w:val="000000"/>
                <w:sz w:val="18"/>
                <w:szCs w:val="18"/>
                <w:lang w:val="ro-RO"/>
              </w:rPr>
            </w:pPr>
            <w:r w:rsidRPr="00D76797">
              <w:rPr>
                <w:rFonts w:ascii="Times New Roman" w:hAnsi="Times New Roman"/>
                <w:b/>
                <w:color w:val="000000"/>
                <w:sz w:val="18"/>
                <w:szCs w:val="18"/>
                <w:lang w:val="ro-RO"/>
              </w:rPr>
              <w:t>C.A. “</w:t>
            </w:r>
            <w:proofErr w:type="spellStart"/>
            <w:r w:rsidRPr="00D76797">
              <w:rPr>
                <w:rFonts w:ascii="Times New Roman" w:hAnsi="Times New Roman"/>
                <w:b/>
                <w:color w:val="000000"/>
                <w:sz w:val="18"/>
                <w:szCs w:val="18"/>
                <w:lang w:val="ro-RO"/>
              </w:rPr>
              <w:t>Moldasig</w:t>
            </w:r>
            <w:proofErr w:type="spellEnd"/>
            <w:r w:rsidRPr="00D76797">
              <w:rPr>
                <w:rFonts w:ascii="Times New Roman" w:hAnsi="Times New Roman"/>
                <w:b/>
                <w:color w:val="000000"/>
                <w:sz w:val="18"/>
                <w:szCs w:val="18"/>
                <w:lang w:val="ro-RO"/>
              </w:rPr>
              <w:t>” SA</w:t>
            </w:r>
          </w:p>
          <w:p w:rsidR="00731C43" w:rsidRPr="00D76797" w:rsidRDefault="00B523BA" w:rsidP="00DE0B7A">
            <w:pPr>
              <w:spacing w:after="0" w:line="240" w:lineRule="auto"/>
              <w:rPr>
                <w:rFonts w:ascii="Times New Roman" w:hAnsi="Times New Roman"/>
                <w:b/>
                <w:color w:val="000000"/>
                <w:sz w:val="18"/>
                <w:szCs w:val="18"/>
                <w:lang w:val="ro-RO"/>
              </w:rPr>
            </w:pPr>
            <w:r w:rsidRPr="00D76797">
              <w:rPr>
                <w:rFonts w:ascii="Times New Roman" w:hAnsi="Times New Roman"/>
                <w:b/>
                <w:color w:val="000000"/>
                <w:sz w:val="18"/>
                <w:szCs w:val="18"/>
                <w:lang w:val="ro-RO"/>
              </w:rPr>
              <w:t>C.A. “</w:t>
            </w:r>
            <w:proofErr w:type="spellStart"/>
            <w:r w:rsidRPr="00D76797">
              <w:rPr>
                <w:rFonts w:ascii="Times New Roman" w:hAnsi="Times New Roman"/>
                <w:b/>
                <w:color w:val="000000"/>
                <w:sz w:val="18"/>
                <w:szCs w:val="18"/>
                <w:lang w:val="ro-RO"/>
              </w:rPr>
              <w:t>Alliance</w:t>
            </w:r>
            <w:proofErr w:type="spellEnd"/>
            <w:r w:rsidRPr="00D76797">
              <w:rPr>
                <w:rFonts w:ascii="Times New Roman" w:hAnsi="Times New Roman"/>
                <w:b/>
                <w:color w:val="000000"/>
                <w:sz w:val="18"/>
                <w:szCs w:val="18"/>
                <w:lang w:val="ro-RO"/>
              </w:rPr>
              <w:t xml:space="preserve"> Insurance Group” SA</w:t>
            </w:r>
          </w:p>
        </w:tc>
        <w:tc>
          <w:tcPr>
            <w:tcW w:w="2410" w:type="dxa"/>
            <w:tcBorders>
              <w:left w:val="single" w:sz="4" w:space="0" w:color="auto"/>
            </w:tcBorders>
            <w:shd w:val="clear" w:color="auto" w:fill="DBE5F1" w:themeFill="accent1" w:themeFillTint="33"/>
          </w:tcPr>
          <w:p w:rsidR="00731C43" w:rsidRPr="00D76797" w:rsidRDefault="00731C43" w:rsidP="00184F1D">
            <w:pPr>
              <w:jc w:val="center"/>
              <w:rPr>
                <w:rFonts w:ascii="Times New Roman" w:hAnsi="Times New Roman"/>
                <w:b/>
                <w:i/>
                <w:color w:val="000000"/>
                <w:sz w:val="18"/>
                <w:szCs w:val="18"/>
                <w:lang w:val="ro-RO"/>
              </w:rPr>
            </w:pPr>
          </w:p>
        </w:tc>
      </w:tr>
      <w:tr w:rsidR="00731C43" w:rsidRPr="00DE0B7A" w:rsidTr="00DE0B7A">
        <w:trPr>
          <w:trHeight w:val="341"/>
        </w:trPr>
        <w:tc>
          <w:tcPr>
            <w:tcW w:w="3120" w:type="dxa"/>
            <w:shd w:val="clear" w:color="auto" w:fill="DBE5F1" w:themeFill="accent1" w:themeFillTint="33"/>
          </w:tcPr>
          <w:p w:rsidR="00731C43" w:rsidRPr="00DE0B7A" w:rsidRDefault="00DA73CA" w:rsidP="0077567C">
            <w:pPr>
              <w:jc w:val="both"/>
              <w:rPr>
                <w:rFonts w:ascii="Times New Roman" w:eastAsia="Times New Roman" w:hAnsi="Times New Roman"/>
                <w:b/>
                <w:color w:val="000000"/>
                <w:sz w:val="18"/>
                <w:szCs w:val="18"/>
                <w:lang w:eastAsia="ru-RU"/>
              </w:rPr>
            </w:pPr>
            <w:r w:rsidRPr="00DE0B7A">
              <w:rPr>
                <w:rFonts w:ascii="Times New Roman" w:eastAsia="Times New Roman" w:hAnsi="Times New Roman"/>
                <w:b/>
                <w:color w:val="000000"/>
                <w:sz w:val="18"/>
                <w:szCs w:val="18"/>
                <w:lang w:eastAsia="ru-RU"/>
              </w:rPr>
              <w:t>20</w:t>
            </w:r>
            <w:r w:rsidR="00731C43" w:rsidRPr="00DE0B7A">
              <w:rPr>
                <w:rFonts w:ascii="Times New Roman" w:eastAsia="Times New Roman" w:hAnsi="Times New Roman"/>
                <w:b/>
                <w:color w:val="000000"/>
                <w:sz w:val="18"/>
                <w:szCs w:val="18"/>
                <w:lang w:eastAsia="ru-RU"/>
              </w:rPr>
              <w:t>. “</w:t>
            </w:r>
            <w:proofErr w:type="spellStart"/>
            <w:r w:rsidR="00731C43" w:rsidRPr="00DE0B7A">
              <w:rPr>
                <w:rFonts w:ascii="Times New Roman" w:eastAsia="Times New Roman" w:hAnsi="Times New Roman"/>
                <w:b/>
                <w:color w:val="000000"/>
                <w:sz w:val="18"/>
                <w:szCs w:val="18"/>
                <w:lang w:eastAsia="ru-RU"/>
              </w:rPr>
              <w:t>Afex</w:t>
            </w:r>
            <w:proofErr w:type="spellEnd"/>
            <w:r w:rsidR="00731C43" w:rsidRPr="00DE0B7A">
              <w:rPr>
                <w:rFonts w:ascii="Times New Roman" w:eastAsia="Times New Roman" w:hAnsi="Times New Roman"/>
                <w:b/>
                <w:color w:val="000000"/>
                <w:sz w:val="18"/>
                <w:szCs w:val="18"/>
                <w:lang w:eastAsia="ru-RU"/>
              </w:rPr>
              <w:t xml:space="preserve"> Service” SRL</w:t>
            </w:r>
          </w:p>
        </w:tc>
        <w:tc>
          <w:tcPr>
            <w:tcW w:w="2693" w:type="dxa"/>
            <w:tcBorders>
              <w:right w:val="single" w:sz="4" w:space="0" w:color="auto"/>
            </w:tcBorders>
            <w:shd w:val="clear" w:color="auto" w:fill="DBE5F1" w:themeFill="accent1" w:themeFillTint="33"/>
          </w:tcPr>
          <w:p w:rsidR="00731C43" w:rsidRPr="00D76797" w:rsidRDefault="00731C43" w:rsidP="00731C43">
            <w:pPr>
              <w:rPr>
                <w:rFonts w:ascii="Times New Roman" w:hAnsi="Times New Roman"/>
                <w:b/>
                <w:color w:val="000000"/>
                <w:sz w:val="18"/>
                <w:szCs w:val="18"/>
                <w:lang w:val="ro-RO"/>
              </w:rPr>
            </w:pPr>
            <w:r w:rsidRPr="00D76797">
              <w:rPr>
                <w:rFonts w:ascii="Times New Roman" w:hAnsi="Times New Roman"/>
                <w:b/>
                <w:color w:val="000000"/>
                <w:sz w:val="18"/>
                <w:szCs w:val="18"/>
                <w:lang w:val="ro-RO"/>
              </w:rPr>
              <w:t>C.A. “</w:t>
            </w:r>
            <w:proofErr w:type="spellStart"/>
            <w:r w:rsidRPr="00D76797">
              <w:rPr>
                <w:rFonts w:ascii="Times New Roman" w:hAnsi="Times New Roman"/>
                <w:b/>
                <w:color w:val="000000"/>
                <w:sz w:val="18"/>
                <w:szCs w:val="18"/>
                <w:lang w:val="ro-RO"/>
              </w:rPr>
              <w:t>Moldcargo</w:t>
            </w:r>
            <w:proofErr w:type="spellEnd"/>
            <w:r w:rsidRPr="00D76797">
              <w:rPr>
                <w:rFonts w:ascii="Times New Roman" w:hAnsi="Times New Roman"/>
                <w:b/>
                <w:color w:val="000000"/>
                <w:sz w:val="18"/>
                <w:szCs w:val="18"/>
                <w:lang w:val="ro-RO"/>
              </w:rPr>
              <w:t>” SA</w:t>
            </w:r>
          </w:p>
        </w:tc>
        <w:tc>
          <w:tcPr>
            <w:tcW w:w="3118" w:type="dxa"/>
            <w:tcBorders>
              <w:left w:val="single" w:sz="4" w:space="0" w:color="auto"/>
              <w:right w:val="single" w:sz="4" w:space="0" w:color="auto"/>
            </w:tcBorders>
            <w:shd w:val="clear" w:color="auto" w:fill="DBE5F1" w:themeFill="accent1" w:themeFillTint="33"/>
          </w:tcPr>
          <w:p w:rsidR="00731C43" w:rsidRPr="00D76797" w:rsidRDefault="00731C43" w:rsidP="00184F1D">
            <w:pPr>
              <w:jc w:val="center"/>
              <w:rPr>
                <w:rFonts w:ascii="Times New Roman" w:hAnsi="Times New Roman"/>
                <w:b/>
                <w:i/>
                <w:color w:val="000000"/>
                <w:sz w:val="18"/>
                <w:szCs w:val="18"/>
                <w:lang w:val="ro-RO"/>
              </w:rPr>
            </w:pPr>
          </w:p>
        </w:tc>
        <w:tc>
          <w:tcPr>
            <w:tcW w:w="2410" w:type="dxa"/>
            <w:tcBorders>
              <w:left w:val="single" w:sz="4" w:space="0" w:color="auto"/>
            </w:tcBorders>
            <w:shd w:val="clear" w:color="auto" w:fill="DBE5F1" w:themeFill="accent1" w:themeFillTint="33"/>
          </w:tcPr>
          <w:p w:rsidR="00731C43" w:rsidRPr="00D76797" w:rsidRDefault="00731C43" w:rsidP="00184F1D">
            <w:pPr>
              <w:jc w:val="center"/>
              <w:rPr>
                <w:rFonts w:ascii="Times New Roman" w:hAnsi="Times New Roman"/>
                <w:b/>
                <w:i/>
                <w:color w:val="000000"/>
                <w:sz w:val="18"/>
                <w:szCs w:val="18"/>
                <w:lang w:val="ro-RO"/>
              </w:rPr>
            </w:pPr>
          </w:p>
        </w:tc>
      </w:tr>
      <w:tr w:rsidR="00736FAF" w:rsidRPr="00DE0B7A" w:rsidTr="00DE0B7A">
        <w:tc>
          <w:tcPr>
            <w:tcW w:w="3120" w:type="dxa"/>
            <w:shd w:val="clear" w:color="auto" w:fill="DBE5F1" w:themeFill="accent1" w:themeFillTint="33"/>
          </w:tcPr>
          <w:p w:rsidR="00736FAF" w:rsidRPr="00DE0B7A" w:rsidRDefault="00DA73CA" w:rsidP="0077567C">
            <w:pPr>
              <w:jc w:val="both"/>
              <w:rPr>
                <w:rFonts w:ascii="Times New Roman" w:eastAsia="Times New Roman" w:hAnsi="Times New Roman"/>
                <w:b/>
                <w:color w:val="000000"/>
                <w:sz w:val="18"/>
                <w:szCs w:val="18"/>
                <w:lang w:eastAsia="ru-RU"/>
              </w:rPr>
            </w:pPr>
            <w:r w:rsidRPr="00DE0B7A">
              <w:rPr>
                <w:rFonts w:ascii="Times New Roman" w:eastAsia="Times New Roman" w:hAnsi="Times New Roman"/>
                <w:b/>
                <w:color w:val="000000"/>
                <w:sz w:val="18"/>
                <w:szCs w:val="18"/>
                <w:lang w:eastAsia="ru-RU"/>
              </w:rPr>
              <w:t>21</w:t>
            </w:r>
            <w:r w:rsidR="00736FAF" w:rsidRPr="00DE0B7A">
              <w:rPr>
                <w:rFonts w:ascii="Times New Roman" w:eastAsia="Times New Roman" w:hAnsi="Times New Roman"/>
                <w:b/>
                <w:color w:val="000000"/>
                <w:sz w:val="18"/>
                <w:szCs w:val="18"/>
                <w:lang w:eastAsia="ru-RU"/>
              </w:rPr>
              <w:t>. “Audit-Real” SRL</w:t>
            </w:r>
          </w:p>
        </w:tc>
        <w:tc>
          <w:tcPr>
            <w:tcW w:w="2693" w:type="dxa"/>
            <w:tcBorders>
              <w:right w:val="single" w:sz="4" w:space="0" w:color="auto"/>
            </w:tcBorders>
            <w:shd w:val="clear" w:color="auto" w:fill="DBE5F1" w:themeFill="accent1" w:themeFillTint="33"/>
          </w:tcPr>
          <w:p w:rsidR="00736FAF" w:rsidRPr="00D76797" w:rsidRDefault="00736FAF" w:rsidP="00731C43">
            <w:pPr>
              <w:rPr>
                <w:rFonts w:ascii="Times New Roman" w:hAnsi="Times New Roman"/>
                <w:b/>
                <w:color w:val="000000"/>
                <w:sz w:val="18"/>
                <w:szCs w:val="18"/>
                <w:lang w:val="ro-RO"/>
              </w:rPr>
            </w:pPr>
          </w:p>
        </w:tc>
        <w:tc>
          <w:tcPr>
            <w:tcW w:w="3118" w:type="dxa"/>
            <w:tcBorders>
              <w:left w:val="single" w:sz="4" w:space="0" w:color="auto"/>
              <w:right w:val="single" w:sz="4" w:space="0" w:color="auto"/>
            </w:tcBorders>
            <w:shd w:val="clear" w:color="auto" w:fill="DBE5F1" w:themeFill="accent1" w:themeFillTint="33"/>
          </w:tcPr>
          <w:p w:rsidR="00736FAF" w:rsidRPr="00D76797" w:rsidRDefault="00736FAF" w:rsidP="00736FAF">
            <w:pPr>
              <w:rPr>
                <w:rFonts w:ascii="Times New Roman" w:hAnsi="Times New Roman"/>
                <w:b/>
                <w:color w:val="000000"/>
                <w:sz w:val="18"/>
                <w:szCs w:val="18"/>
                <w:lang w:val="ro-RO"/>
              </w:rPr>
            </w:pPr>
            <w:r w:rsidRPr="00D76797">
              <w:rPr>
                <w:rFonts w:ascii="Times New Roman" w:hAnsi="Times New Roman"/>
                <w:b/>
                <w:color w:val="000000"/>
                <w:sz w:val="18"/>
                <w:szCs w:val="18"/>
                <w:lang w:val="ro-RO"/>
              </w:rPr>
              <w:t>“</w:t>
            </w:r>
            <w:proofErr w:type="spellStart"/>
            <w:r w:rsidRPr="00D76797">
              <w:rPr>
                <w:rFonts w:ascii="Times New Roman" w:hAnsi="Times New Roman"/>
                <w:b/>
                <w:color w:val="000000"/>
                <w:sz w:val="18"/>
                <w:szCs w:val="18"/>
                <w:lang w:val="ro-RO"/>
              </w:rPr>
              <w:t>Utilajcom</w:t>
            </w:r>
            <w:proofErr w:type="spellEnd"/>
            <w:r w:rsidRPr="00D76797">
              <w:rPr>
                <w:rFonts w:ascii="Times New Roman" w:hAnsi="Times New Roman"/>
                <w:b/>
                <w:color w:val="000000"/>
                <w:sz w:val="18"/>
                <w:szCs w:val="18"/>
                <w:lang w:val="ro-RO"/>
              </w:rPr>
              <w:t>” SA</w:t>
            </w:r>
          </w:p>
        </w:tc>
        <w:tc>
          <w:tcPr>
            <w:tcW w:w="2410" w:type="dxa"/>
            <w:tcBorders>
              <w:left w:val="single" w:sz="4" w:space="0" w:color="auto"/>
            </w:tcBorders>
            <w:shd w:val="clear" w:color="auto" w:fill="DBE5F1" w:themeFill="accent1" w:themeFillTint="33"/>
          </w:tcPr>
          <w:p w:rsidR="00736FAF" w:rsidRPr="00D76797" w:rsidRDefault="00736FAF" w:rsidP="00184F1D">
            <w:pPr>
              <w:jc w:val="center"/>
              <w:rPr>
                <w:rFonts w:ascii="Times New Roman" w:hAnsi="Times New Roman"/>
                <w:b/>
                <w:i/>
                <w:color w:val="000000"/>
                <w:sz w:val="18"/>
                <w:szCs w:val="18"/>
                <w:lang w:val="ro-RO"/>
              </w:rPr>
            </w:pPr>
          </w:p>
        </w:tc>
      </w:tr>
      <w:tr w:rsidR="009E6998" w:rsidRPr="00DE0B7A" w:rsidTr="00DE0B7A">
        <w:tc>
          <w:tcPr>
            <w:tcW w:w="3120" w:type="dxa"/>
            <w:shd w:val="clear" w:color="auto" w:fill="DBE5F1" w:themeFill="accent1" w:themeFillTint="33"/>
          </w:tcPr>
          <w:p w:rsidR="009E6998" w:rsidRPr="009E6998" w:rsidRDefault="009E6998" w:rsidP="009E6998">
            <w:pPr>
              <w:jc w:val="center"/>
              <w:rPr>
                <w:rFonts w:ascii="Times New Roman" w:eastAsia="Times New Roman" w:hAnsi="Times New Roman"/>
                <w:b/>
                <w:color w:val="000000"/>
                <w:sz w:val="24"/>
                <w:szCs w:val="24"/>
                <w:lang w:eastAsia="ru-RU"/>
              </w:rPr>
            </w:pPr>
            <w:r w:rsidRPr="009E6998">
              <w:rPr>
                <w:rFonts w:ascii="Times New Roman" w:eastAsia="Times New Roman" w:hAnsi="Times New Roman"/>
                <w:b/>
                <w:color w:val="000000"/>
                <w:sz w:val="24"/>
                <w:szCs w:val="24"/>
                <w:lang w:eastAsia="ru-RU"/>
              </w:rPr>
              <w:t>TOTAL</w:t>
            </w:r>
          </w:p>
        </w:tc>
        <w:tc>
          <w:tcPr>
            <w:tcW w:w="2693" w:type="dxa"/>
            <w:tcBorders>
              <w:right w:val="single" w:sz="4" w:space="0" w:color="auto"/>
            </w:tcBorders>
            <w:shd w:val="clear" w:color="auto" w:fill="DBE5F1" w:themeFill="accent1" w:themeFillTint="33"/>
          </w:tcPr>
          <w:p w:rsidR="009E6998" w:rsidRPr="00D76797" w:rsidRDefault="00B738FE" w:rsidP="009E6998">
            <w:pPr>
              <w:jc w:val="center"/>
              <w:rPr>
                <w:rFonts w:ascii="Times New Roman" w:hAnsi="Times New Roman"/>
                <w:b/>
                <w:color w:val="000000"/>
                <w:sz w:val="24"/>
                <w:szCs w:val="24"/>
                <w:lang w:val="ro-RO"/>
              </w:rPr>
            </w:pPr>
            <w:r w:rsidRPr="00D76797">
              <w:rPr>
                <w:rFonts w:ascii="Times New Roman" w:hAnsi="Times New Roman"/>
                <w:b/>
                <w:color w:val="000000"/>
                <w:sz w:val="24"/>
                <w:szCs w:val="24"/>
                <w:lang w:val="ro-RO"/>
              </w:rPr>
              <w:t>31</w:t>
            </w:r>
          </w:p>
        </w:tc>
        <w:tc>
          <w:tcPr>
            <w:tcW w:w="3118" w:type="dxa"/>
            <w:tcBorders>
              <w:left w:val="single" w:sz="4" w:space="0" w:color="auto"/>
              <w:right w:val="single" w:sz="4" w:space="0" w:color="auto"/>
            </w:tcBorders>
            <w:shd w:val="clear" w:color="auto" w:fill="DBE5F1" w:themeFill="accent1" w:themeFillTint="33"/>
          </w:tcPr>
          <w:p w:rsidR="009E6998" w:rsidRPr="00D76797" w:rsidRDefault="00C31490" w:rsidP="009E6998">
            <w:pPr>
              <w:jc w:val="center"/>
              <w:rPr>
                <w:rFonts w:ascii="Times New Roman" w:hAnsi="Times New Roman"/>
                <w:b/>
                <w:color w:val="000000"/>
                <w:sz w:val="24"/>
                <w:szCs w:val="24"/>
                <w:lang w:val="ro-RO"/>
              </w:rPr>
            </w:pPr>
            <w:r w:rsidRPr="00D76797">
              <w:rPr>
                <w:rFonts w:ascii="Times New Roman" w:hAnsi="Times New Roman"/>
                <w:b/>
                <w:color w:val="000000"/>
                <w:sz w:val="24"/>
                <w:szCs w:val="24"/>
                <w:lang w:val="ro-RO"/>
              </w:rPr>
              <w:t>32</w:t>
            </w:r>
          </w:p>
        </w:tc>
        <w:tc>
          <w:tcPr>
            <w:tcW w:w="2410" w:type="dxa"/>
            <w:tcBorders>
              <w:left w:val="single" w:sz="4" w:space="0" w:color="auto"/>
            </w:tcBorders>
            <w:shd w:val="clear" w:color="auto" w:fill="DBE5F1" w:themeFill="accent1" w:themeFillTint="33"/>
          </w:tcPr>
          <w:p w:rsidR="009E6998" w:rsidRPr="00D76797" w:rsidRDefault="00D76EAA" w:rsidP="009E6998">
            <w:pPr>
              <w:jc w:val="center"/>
              <w:rPr>
                <w:rFonts w:ascii="Times New Roman" w:hAnsi="Times New Roman"/>
                <w:b/>
                <w:color w:val="000000"/>
                <w:sz w:val="24"/>
                <w:szCs w:val="24"/>
                <w:lang w:val="ro-RO"/>
              </w:rPr>
            </w:pPr>
            <w:r w:rsidRPr="00D76797">
              <w:rPr>
                <w:rFonts w:ascii="Times New Roman" w:hAnsi="Times New Roman"/>
                <w:b/>
                <w:color w:val="000000"/>
                <w:sz w:val="24"/>
                <w:szCs w:val="24"/>
                <w:lang w:val="ro-RO"/>
              </w:rPr>
              <w:t>28</w:t>
            </w:r>
          </w:p>
        </w:tc>
      </w:tr>
    </w:tbl>
    <w:p w:rsidR="00184F1D" w:rsidRDefault="00184F1D" w:rsidP="00184F1D">
      <w:pPr>
        <w:jc w:val="center"/>
        <w:rPr>
          <w:rFonts w:ascii="Times New Roman" w:hAnsi="Times New Roman"/>
          <w:b/>
          <w:i/>
          <w:color w:val="000000"/>
          <w:sz w:val="18"/>
          <w:szCs w:val="18"/>
          <w:lang w:val="ro-RO"/>
        </w:rPr>
      </w:pPr>
    </w:p>
    <w:p w:rsidR="00E319AE" w:rsidRDefault="00E319AE" w:rsidP="00184F1D">
      <w:pPr>
        <w:jc w:val="center"/>
        <w:rPr>
          <w:rFonts w:ascii="Times New Roman" w:hAnsi="Times New Roman"/>
          <w:b/>
          <w:i/>
          <w:color w:val="000000"/>
          <w:sz w:val="18"/>
          <w:szCs w:val="18"/>
          <w:lang w:val="ro-RO"/>
        </w:rPr>
      </w:pPr>
    </w:p>
    <w:p w:rsidR="00E319AE" w:rsidRDefault="00E319AE" w:rsidP="00184F1D">
      <w:pPr>
        <w:jc w:val="center"/>
        <w:rPr>
          <w:rFonts w:ascii="Times New Roman" w:hAnsi="Times New Roman"/>
          <w:b/>
          <w:i/>
          <w:color w:val="000000"/>
          <w:sz w:val="18"/>
          <w:szCs w:val="18"/>
          <w:lang w:val="ro-RO"/>
        </w:rPr>
      </w:pPr>
    </w:p>
    <w:p w:rsidR="00E319AE" w:rsidRDefault="00E319AE" w:rsidP="00184F1D">
      <w:pPr>
        <w:jc w:val="center"/>
        <w:rPr>
          <w:rFonts w:ascii="Times New Roman" w:hAnsi="Times New Roman"/>
          <w:b/>
          <w:i/>
          <w:color w:val="000000"/>
          <w:sz w:val="18"/>
          <w:szCs w:val="18"/>
          <w:lang w:val="ro-RO"/>
        </w:rPr>
      </w:pPr>
    </w:p>
    <w:p w:rsidR="00E319AE" w:rsidRDefault="00E319AE" w:rsidP="00184F1D">
      <w:pPr>
        <w:jc w:val="center"/>
        <w:rPr>
          <w:rFonts w:ascii="Times New Roman" w:hAnsi="Times New Roman"/>
          <w:b/>
          <w:i/>
          <w:color w:val="000000"/>
          <w:sz w:val="18"/>
          <w:szCs w:val="18"/>
          <w:lang w:val="ro-RO"/>
        </w:rPr>
      </w:pPr>
    </w:p>
    <w:tbl>
      <w:tblPr>
        <w:tblStyle w:val="a9"/>
        <w:tblW w:w="10126" w:type="dxa"/>
        <w:tblLook w:val="04A0"/>
      </w:tblPr>
      <w:tblGrid>
        <w:gridCol w:w="10126"/>
      </w:tblGrid>
      <w:tr w:rsidR="00AA7AEF" w:rsidRPr="00640482" w:rsidTr="00153D39">
        <w:trPr>
          <w:trHeight w:val="153"/>
        </w:trPr>
        <w:tc>
          <w:tcPr>
            <w:tcW w:w="10126" w:type="dxa"/>
            <w:shd w:val="clear" w:color="auto" w:fill="DAEEF3" w:themeFill="accent5" w:themeFillTint="33"/>
          </w:tcPr>
          <w:p w:rsidR="009A65CA" w:rsidRPr="00640482" w:rsidRDefault="009A65CA" w:rsidP="00AA7AEF">
            <w:pPr>
              <w:widowControl w:val="0"/>
              <w:overflowPunct w:val="0"/>
              <w:autoSpaceDE w:val="0"/>
              <w:autoSpaceDN w:val="0"/>
              <w:adjustRightInd w:val="0"/>
              <w:spacing w:after="0"/>
              <w:ind w:right="160"/>
              <w:jc w:val="center"/>
              <w:rPr>
                <w:rFonts w:ascii="Times New Roman" w:hAnsi="Times New Roman"/>
                <w:b/>
                <w:bCs/>
                <w:color w:val="632423"/>
                <w:sz w:val="27"/>
                <w:szCs w:val="27"/>
                <w:lang w:val="ro-RO"/>
              </w:rPr>
            </w:pPr>
          </w:p>
          <w:p w:rsidR="00AA7AEF" w:rsidRPr="00640482" w:rsidRDefault="00AA7AEF" w:rsidP="00AA7AEF">
            <w:pPr>
              <w:widowControl w:val="0"/>
              <w:overflowPunct w:val="0"/>
              <w:autoSpaceDE w:val="0"/>
              <w:autoSpaceDN w:val="0"/>
              <w:adjustRightInd w:val="0"/>
              <w:spacing w:after="0"/>
              <w:ind w:right="160"/>
              <w:jc w:val="center"/>
              <w:rPr>
                <w:rFonts w:ascii="Times New Roman" w:hAnsi="Times New Roman"/>
                <w:b/>
                <w:bCs/>
                <w:color w:val="632423"/>
                <w:sz w:val="27"/>
                <w:szCs w:val="27"/>
                <w:lang w:val="ro-RO"/>
              </w:rPr>
            </w:pPr>
            <w:r w:rsidRPr="00640482">
              <w:rPr>
                <w:rFonts w:ascii="Times New Roman" w:hAnsi="Times New Roman"/>
                <w:b/>
                <w:bCs/>
                <w:color w:val="632423"/>
                <w:sz w:val="27"/>
                <w:szCs w:val="27"/>
                <w:lang w:val="ro-RO"/>
              </w:rPr>
              <w:t>Raportul privind transparenţa</w:t>
            </w:r>
          </w:p>
          <w:p w:rsidR="00AA7AEF" w:rsidRPr="00640482" w:rsidRDefault="00B40969" w:rsidP="00AA7AEF">
            <w:pPr>
              <w:pStyle w:val="af1"/>
              <w:spacing w:before="0" w:beforeAutospacing="0" w:after="0" w:afterAutospacing="0" w:line="276" w:lineRule="auto"/>
              <w:ind w:firstLine="284"/>
              <w:jc w:val="both"/>
              <w:rPr>
                <w:sz w:val="27"/>
                <w:szCs w:val="27"/>
                <w:lang w:val="ro-RO"/>
              </w:rPr>
            </w:pPr>
            <w:r w:rsidRPr="00640482">
              <w:rPr>
                <w:sz w:val="27"/>
                <w:szCs w:val="27"/>
                <w:lang w:val="ro-RO"/>
              </w:rPr>
              <w:t>Raportul</w:t>
            </w:r>
            <w:r w:rsidR="00AA7AEF" w:rsidRPr="00640482">
              <w:rPr>
                <w:sz w:val="27"/>
                <w:szCs w:val="27"/>
                <w:lang w:val="ro-RO"/>
              </w:rPr>
              <w:t xml:space="preserve"> privind transparenţa societăţilor de audit, în cazul efectuării auditului situaţiilor financiare anuale şi/sau situaţiilor financiare anuale consolidate la entitatea de interes public se întocmeşte pe blancheta cu antet şi va include cel puţin următoarele elemente:</w:t>
            </w:r>
          </w:p>
          <w:p w:rsidR="00AA7AEF" w:rsidRPr="00640482" w:rsidRDefault="00AA7AEF" w:rsidP="00AA7AEF">
            <w:pPr>
              <w:pStyle w:val="af1"/>
              <w:numPr>
                <w:ilvl w:val="0"/>
                <w:numId w:val="34"/>
              </w:numPr>
              <w:spacing w:before="0" w:beforeAutospacing="0" w:after="0" w:afterAutospacing="0" w:line="276" w:lineRule="auto"/>
              <w:ind w:left="284" w:hanging="284"/>
              <w:jc w:val="both"/>
              <w:rPr>
                <w:sz w:val="27"/>
                <w:szCs w:val="27"/>
                <w:lang w:val="ro-RO"/>
              </w:rPr>
            </w:pPr>
            <w:r w:rsidRPr="00640482">
              <w:rPr>
                <w:sz w:val="27"/>
                <w:szCs w:val="27"/>
                <w:lang w:val="ro-RO"/>
              </w:rPr>
              <w:t>Descrierea generală a societăţii de audit, inclusiv:</w:t>
            </w:r>
          </w:p>
          <w:p w:rsidR="00AA7AEF" w:rsidRPr="00640482" w:rsidRDefault="00AA7AEF" w:rsidP="00AA7AEF">
            <w:pPr>
              <w:pStyle w:val="af1"/>
              <w:numPr>
                <w:ilvl w:val="0"/>
                <w:numId w:val="35"/>
              </w:numPr>
              <w:spacing w:before="0" w:beforeAutospacing="0" w:after="0" w:afterAutospacing="0" w:line="276" w:lineRule="auto"/>
              <w:ind w:left="0" w:firstLine="284"/>
              <w:jc w:val="both"/>
              <w:rPr>
                <w:sz w:val="27"/>
                <w:szCs w:val="27"/>
                <w:lang w:val="ro-RO"/>
              </w:rPr>
            </w:pPr>
            <w:r w:rsidRPr="00640482">
              <w:rPr>
                <w:sz w:val="27"/>
                <w:szCs w:val="27"/>
                <w:lang w:val="ro-RO"/>
              </w:rPr>
              <w:t xml:space="preserve">informaţia privind activitatea societăţii de audit, pe tipuri de servicii care le acordă: auditul situaţiilor financiare anuale şi/sau situaţiilor financiare anuale consolidate, servicii de </w:t>
            </w:r>
            <w:r w:rsidR="00B40969" w:rsidRPr="00640482">
              <w:rPr>
                <w:sz w:val="27"/>
                <w:szCs w:val="27"/>
                <w:lang w:val="ro-RO"/>
              </w:rPr>
              <w:t>revizuire</w:t>
            </w:r>
            <w:r w:rsidRPr="00640482">
              <w:rPr>
                <w:sz w:val="27"/>
                <w:szCs w:val="27"/>
                <w:lang w:val="ro-RO"/>
              </w:rPr>
              <w:t>, servicii de certificare,</w:t>
            </w:r>
            <w:r w:rsidR="00B40969" w:rsidRPr="00640482">
              <w:rPr>
                <w:sz w:val="27"/>
                <w:szCs w:val="27"/>
                <w:lang w:val="ro-RO"/>
              </w:rPr>
              <w:t xml:space="preserve"> servicii de asigurare, servicii</w:t>
            </w:r>
            <w:r w:rsidRPr="00640482">
              <w:rPr>
                <w:sz w:val="27"/>
                <w:szCs w:val="27"/>
                <w:lang w:val="ro-RO"/>
              </w:rPr>
              <w:t xml:space="preserve"> conexe, servicii conform prevederilor art.6 al Legii nr.61-XVI din 16.03.2007 privind activitatea de audit;</w:t>
            </w:r>
          </w:p>
          <w:p w:rsidR="00AA7AEF" w:rsidRPr="00640482" w:rsidRDefault="00AA7AEF" w:rsidP="00AA7AEF">
            <w:pPr>
              <w:pStyle w:val="af1"/>
              <w:numPr>
                <w:ilvl w:val="0"/>
                <w:numId w:val="35"/>
              </w:numPr>
              <w:spacing w:before="0" w:beforeAutospacing="0" w:after="0" w:afterAutospacing="0" w:line="276" w:lineRule="auto"/>
              <w:ind w:left="567" w:hanging="283"/>
              <w:jc w:val="both"/>
              <w:rPr>
                <w:sz w:val="27"/>
                <w:szCs w:val="27"/>
                <w:lang w:val="ro-RO"/>
              </w:rPr>
            </w:pPr>
            <w:r w:rsidRPr="00640482">
              <w:rPr>
                <w:sz w:val="27"/>
                <w:szCs w:val="27"/>
                <w:lang w:val="ro-RO"/>
              </w:rPr>
              <w:t xml:space="preserve"> structura conducerii;</w:t>
            </w:r>
          </w:p>
          <w:p w:rsidR="00AA7AEF" w:rsidRPr="00640482" w:rsidRDefault="00B40969" w:rsidP="00AA7AEF">
            <w:pPr>
              <w:pStyle w:val="af1"/>
              <w:numPr>
                <w:ilvl w:val="0"/>
                <w:numId w:val="35"/>
              </w:numPr>
              <w:spacing w:before="0" w:beforeAutospacing="0" w:after="0" w:afterAutospacing="0" w:line="276" w:lineRule="auto"/>
              <w:ind w:left="567" w:hanging="283"/>
              <w:jc w:val="both"/>
              <w:rPr>
                <w:sz w:val="27"/>
                <w:szCs w:val="27"/>
                <w:lang w:val="ro-RO"/>
              </w:rPr>
            </w:pPr>
            <w:r w:rsidRPr="00640482">
              <w:rPr>
                <w:sz w:val="27"/>
                <w:szCs w:val="27"/>
                <w:lang w:val="ro-RO"/>
              </w:rPr>
              <w:t>date privind acţionari</w:t>
            </w:r>
            <w:r w:rsidR="00631D80">
              <w:rPr>
                <w:sz w:val="27"/>
                <w:szCs w:val="27"/>
                <w:lang w:val="ro-RO"/>
              </w:rPr>
              <w:t>i (</w:t>
            </w:r>
            <w:r w:rsidRPr="00640482">
              <w:rPr>
                <w:sz w:val="27"/>
                <w:szCs w:val="27"/>
                <w:lang w:val="ro-RO"/>
              </w:rPr>
              <w:t>asociații</w:t>
            </w:r>
            <w:r w:rsidR="00631D80">
              <w:rPr>
                <w:sz w:val="27"/>
                <w:szCs w:val="27"/>
                <w:lang w:val="ro-RO"/>
              </w:rPr>
              <w:t>)</w:t>
            </w:r>
            <w:r w:rsidR="00AA7AEF" w:rsidRPr="00640482">
              <w:rPr>
                <w:sz w:val="27"/>
                <w:szCs w:val="27"/>
                <w:lang w:val="ro-RO"/>
              </w:rPr>
              <w:t xml:space="preserve"> şi cota pe care o deţin în capitalul social;</w:t>
            </w:r>
          </w:p>
          <w:p w:rsidR="00AA7AEF" w:rsidRPr="00640482" w:rsidRDefault="00AA7AEF" w:rsidP="00AA7AEF">
            <w:pPr>
              <w:pStyle w:val="af1"/>
              <w:numPr>
                <w:ilvl w:val="0"/>
                <w:numId w:val="35"/>
              </w:numPr>
              <w:spacing w:before="0" w:beforeAutospacing="0" w:after="0" w:afterAutospacing="0" w:line="276" w:lineRule="auto"/>
              <w:ind w:left="567" w:hanging="283"/>
              <w:jc w:val="both"/>
              <w:rPr>
                <w:sz w:val="27"/>
                <w:szCs w:val="27"/>
                <w:lang w:val="ro-RO"/>
              </w:rPr>
            </w:pPr>
            <w:r w:rsidRPr="00640482">
              <w:rPr>
                <w:sz w:val="27"/>
                <w:szCs w:val="27"/>
                <w:lang w:val="ro-RO"/>
              </w:rPr>
              <w:t>informaţie despre apartenenţa la o asociaţie a auditorilor şi societăţilor de audit;</w:t>
            </w:r>
          </w:p>
          <w:p w:rsidR="00AA7AEF" w:rsidRPr="00640482" w:rsidRDefault="00AA7AEF" w:rsidP="00AA7AEF">
            <w:pPr>
              <w:pStyle w:val="af1"/>
              <w:numPr>
                <w:ilvl w:val="0"/>
                <w:numId w:val="35"/>
              </w:numPr>
              <w:spacing w:before="0" w:beforeAutospacing="0" w:after="0" w:afterAutospacing="0" w:line="276" w:lineRule="auto"/>
              <w:ind w:left="567" w:hanging="283"/>
              <w:jc w:val="both"/>
              <w:rPr>
                <w:sz w:val="27"/>
                <w:szCs w:val="27"/>
                <w:lang w:val="ro-RO"/>
              </w:rPr>
            </w:pPr>
            <w:r w:rsidRPr="00640482">
              <w:rPr>
                <w:sz w:val="27"/>
                <w:szCs w:val="27"/>
                <w:lang w:val="ro-RO"/>
              </w:rPr>
              <w:t>numărul total de salariaţi, inclusiv auditori;</w:t>
            </w:r>
          </w:p>
          <w:p w:rsidR="00AA7AEF" w:rsidRPr="00640482" w:rsidRDefault="00AA7AEF" w:rsidP="00AA7AEF">
            <w:pPr>
              <w:pStyle w:val="af1"/>
              <w:numPr>
                <w:ilvl w:val="0"/>
                <w:numId w:val="35"/>
              </w:numPr>
              <w:spacing w:before="0" w:beforeAutospacing="0" w:after="0" w:afterAutospacing="0" w:line="276" w:lineRule="auto"/>
              <w:ind w:left="567" w:hanging="283"/>
              <w:jc w:val="both"/>
              <w:rPr>
                <w:sz w:val="27"/>
                <w:szCs w:val="27"/>
                <w:lang w:val="ro-RO"/>
              </w:rPr>
            </w:pPr>
            <w:r w:rsidRPr="00640482">
              <w:rPr>
                <w:sz w:val="27"/>
                <w:szCs w:val="27"/>
                <w:lang w:val="ro-RO"/>
              </w:rPr>
              <w:t>numărul stagiarilor în activitatea de audit;</w:t>
            </w:r>
          </w:p>
          <w:p w:rsidR="00AA7AEF" w:rsidRPr="00640482" w:rsidRDefault="00AA7AEF" w:rsidP="00AA7AEF">
            <w:pPr>
              <w:pStyle w:val="af1"/>
              <w:numPr>
                <w:ilvl w:val="0"/>
                <w:numId w:val="35"/>
              </w:numPr>
              <w:tabs>
                <w:tab w:val="left" w:pos="284"/>
                <w:tab w:val="left" w:pos="567"/>
              </w:tabs>
              <w:spacing w:before="0" w:beforeAutospacing="0" w:after="0" w:afterAutospacing="0" w:line="276" w:lineRule="auto"/>
              <w:ind w:left="0" w:firstLine="284"/>
              <w:jc w:val="both"/>
              <w:rPr>
                <w:sz w:val="27"/>
                <w:szCs w:val="27"/>
                <w:lang w:val="ro-RO"/>
              </w:rPr>
            </w:pPr>
            <w:r w:rsidRPr="00640482">
              <w:rPr>
                <w:sz w:val="27"/>
                <w:szCs w:val="27"/>
                <w:lang w:val="ro-RO"/>
              </w:rPr>
              <w:t>lista entităţilor de interes public pentru care a fost efectuat auditul situaţiilor financiare anuale şi/sau situaţiilor financiare anuale consolidate pentru perioada de gestiune raportată;</w:t>
            </w:r>
          </w:p>
          <w:p w:rsidR="00AA7AEF" w:rsidRPr="00640482" w:rsidRDefault="00AA7AEF" w:rsidP="00AA7AEF">
            <w:pPr>
              <w:pStyle w:val="af1"/>
              <w:numPr>
                <w:ilvl w:val="0"/>
                <w:numId w:val="35"/>
              </w:numPr>
              <w:spacing w:before="0" w:beforeAutospacing="0" w:after="0" w:afterAutospacing="0" w:line="276" w:lineRule="auto"/>
              <w:ind w:left="0" w:firstLine="284"/>
              <w:jc w:val="both"/>
              <w:rPr>
                <w:sz w:val="27"/>
                <w:szCs w:val="27"/>
                <w:lang w:val="ro-RO"/>
              </w:rPr>
            </w:pPr>
            <w:r w:rsidRPr="00640482">
              <w:rPr>
                <w:sz w:val="27"/>
                <w:szCs w:val="27"/>
                <w:lang w:val="ro-RO"/>
              </w:rPr>
              <w:t>limba/ limbile utilizate în activitatea de audit.</w:t>
            </w:r>
          </w:p>
          <w:p w:rsidR="00AA7AEF" w:rsidRPr="00640482" w:rsidRDefault="00AA7AEF" w:rsidP="00AA7AEF">
            <w:pPr>
              <w:pStyle w:val="af1"/>
              <w:numPr>
                <w:ilvl w:val="0"/>
                <w:numId w:val="34"/>
              </w:numPr>
              <w:tabs>
                <w:tab w:val="left" w:pos="284"/>
              </w:tabs>
              <w:spacing w:before="0" w:beforeAutospacing="0" w:after="0" w:afterAutospacing="0" w:line="276" w:lineRule="auto"/>
              <w:ind w:left="0" w:firstLine="0"/>
              <w:jc w:val="both"/>
              <w:rPr>
                <w:sz w:val="27"/>
                <w:szCs w:val="27"/>
                <w:lang w:val="ro-RO"/>
              </w:rPr>
            </w:pPr>
            <w:r w:rsidRPr="00640482">
              <w:rPr>
                <w:sz w:val="27"/>
                <w:szCs w:val="27"/>
                <w:lang w:val="ro-RO"/>
              </w:rPr>
              <w:t>Descrierea sistemului de control al calităţii existent în societatea de audit şi eficienţa acestuia declarată de organul executiv:</w:t>
            </w:r>
          </w:p>
          <w:p w:rsidR="00AA7AEF" w:rsidRPr="00640482" w:rsidRDefault="00AA7AEF" w:rsidP="00AA7AEF">
            <w:pPr>
              <w:pStyle w:val="af1"/>
              <w:numPr>
                <w:ilvl w:val="0"/>
                <w:numId w:val="36"/>
              </w:numPr>
              <w:tabs>
                <w:tab w:val="left" w:pos="284"/>
              </w:tabs>
              <w:spacing w:before="0" w:beforeAutospacing="0" w:after="0" w:afterAutospacing="0" w:line="276" w:lineRule="auto"/>
              <w:jc w:val="both"/>
              <w:rPr>
                <w:sz w:val="27"/>
                <w:szCs w:val="27"/>
                <w:lang w:val="ro-RO"/>
              </w:rPr>
            </w:pPr>
            <w:r w:rsidRPr="00640482">
              <w:rPr>
                <w:sz w:val="27"/>
                <w:szCs w:val="27"/>
                <w:lang w:val="ro-RO"/>
              </w:rPr>
              <w:t>descrierea scopului sistemului de control al calităţii;</w:t>
            </w:r>
          </w:p>
          <w:p w:rsidR="00AA7AEF" w:rsidRPr="00640482" w:rsidRDefault="00AA7AEF" w:rsidP="00AA7AEF">
            <w:pPr>
              <w:pStyle w:val="af1"/>
              <w:numPr>
                <w:ilvl w:val="0"/>
                <w:numId w:val="36"/>
              </w:numPr>
              <w:tabs>
                <w:tab w:val="left" w:pos="284"/>
              </w:tabs>
              <w:spacing w:before="0" w:beforeAutospacing="0" w:after="0" w:afterAutospacing="0" w:line="276" w:lineRule="auto"/>
              <w:ind w:left="0" w:firstLine="360"/>
              <w:jc w:val="both"/>
              <w:rPr>
                <w:sz w:val="27"/>
                <w:szCs w:val="27"/>
                <w:lang w:val="ro-RO"/>
              </w:rPr>
            </w:pPr>
            <w:r w:rsidRPr="00640482">
              <w:rPr>
                <w:sz w:val="27"/>
                <w:szCs w:val="27"/>
                <w:lang w:val="ro-RO"/>
              </w:rPr>
              <w:t>tipul documentului, numărul, data emiterii care confirmă punerea în aplicare a politicii şi procedurilor de control al calităţii lucrărilor de audit;</w:t>
            </w:r>
          </w:p>
          <w:p w:rsidR="00AA7AEF" w:rsidRPr="00640482" w:rsidRDefault="00AA7AEF" w:rsidP="00AA7AEF">
            <w:pPr>
              <w:pStyle w:val="aa"/>
              <w:numPr>
                <w:ilvl w:val="0"/>
                <w:numId w:val="36"/>
              </w:numPr>
              <w:spacing w:after="0"/>
              <w:ind w:left="0" w:firstLine="360"/>
              <w:jc w:val="both"/>
              <w:rPr>
                <w:rFonts w:ascii="Times New Roman" w:hAnsi="Times New Roman"/>
                <w:sz w:val="27"/>
                <w:szCs w:val="27"/>
                <w:lang w:val="ro-RO"/>
              </w:rPr>
            </w:pPr>
            <w:r w:rsidRPr="00640482">
              <w:rPr>
                <w:rFonts w:ascii="Times New Roman" w:hAnsi="Times New Roman"/>
                <w:sz w:val="27"/>
                <w:szCs w:val="27"/>
                <w:lang w:val="ro-RO"/>
              </w:rPr>
              <w:t>descrierea succintă a procedurilor de control al calităţii lucrărilor de audit conform criteriilor stabilite în art.10 alin.(4) al Legii nr.61-XVI din 16.03.2007 privind activitatea de audit, standardele de audit şi Codul etic;</w:t>
            </w:r>
          </w:p>
          <w:p w:rsidR="00AA7AEF" w:rsidRPr="00640482" w:rsidRDefault="00AA7AEF" w:rsidP="00AA7AEF">
            <w:pPr>
              <w:pStyle w:val="aa"/>
              <w:numPr>
                <w:ilvl w:val="0"/>
                <w:numId w:val="34"/>
              </w:numPr>
              <w:tabs>
                <w:tab w:val="left" w:pos="284"/>
              </w:tabs>
              <w:spacing w:after="0"/>
              <w:ind w:left="0" w:firstLine="0"/>
              <w:jc w:val="both"/>
              <w:rPr>
                <w:rFonts w:ascii="Times New Roman" w:hAnsi="Times New Roman"/>
                <w:sz w:val="27"/>
                <w:szCs w:val="27"/>
                <w:lang w:val="ro-RO"/>
              </w:rPr>
            </w:pPr>
            <w:r w:rsidRPr="00640482">
              <w:rPr>
                <w:rFonts w:ascii="Times New Roman" w:hAnsi="Times New Roman"/>
                <w:sz w:val="27"/>
                <w:szCs w:val="27"/>
                <w:lang w:val="ro-RO"/>
              </w:rPr>
              <w:t>Data efectuării ultimei verificări a calităţii lucrărilor de audit de către Serviciul de control şi verificare din cadrul Consiliului şi/sau asociaţia auditorilor şi societăţilor de audit la care societatea de audit</w:t>
            </w:r>
            <w:r w:rsidR="00F32645" w:rsidRPr="00640482">
              <w:rPr>
                <w:rFonts w:ascii="Times New Roman" w:hAnsi="Times New Roman"/>
                <w:sz w:val="27"/>
                <w:szCs w:val="27"/>
                <w:lang w:val="ro-RO"/>
              </w:rPr>
              <w:t xml:space="preserve"> este membru;</w:t>
            </w:r>
          </w:p>
          <w:p w:rsidR="00AA7AEF" w:rsidRPr="00640482" w:rsidRDefault="00AA7AEF" w:rsidP="00AA7AEF">
            <w:pPr>
              <w:pStyle w:val="aa"/>
              <w:numPr>
                <w:ilvl w:val="0"/>
                <w:numId w:val="34"/>
              </w:numPr>
              <w:tabs>
                <w:tab w:val="left" w:pos="284"/>
              </w:tabs>
              <w:spacing w:after="0"/>
              <w:ind w:left="0" w:firstLine="0"/>
              <w:jc w:val="both"/>
              <w:rPr>
                <w:rFonts w:ascii="Times New Roman" w:hAnsi="Times New Roman"/>
                <w:sz w:val="27"/>
                <w:szCs w:val="27"/>
                <w:lang w:val="ro-RO"/>
              </w:rPr>
            </w:pPr>
            <w:r w:rsidRPr="00640482">
              <w:rPr>
                <w:rFonts w:ascii="Times New Roman" w:hAnsi="Times New Roman"/>
                <w:sz w:val="27"/>
                <w:szCs w:val="27"/>
                <w:lang w:val="ro-RO"/>
              </w:rPr>
              <w:t>Declaraţie privind respectarea principiului independenţei de către societatea de audit</w:t>
            </w:r>
            <w:r w:rsidR="009A65CA" w:rsidRPr="00640482">
              <w:rPr>
                <w:rFonts w:ascii="Times New Roman" w:hAnsi="Times New Roman"/>
                <w:sz w:val="27"/>
                <w:szCs w:val="27"/>
                <w:lang w:val="ro-RO"/>
              </w:rPr>
              <w:t>;</w:t>
            </w:r>
          </w:p>
          <w:p w:rsidR="00AA7AEF" w:rsidRPr="00640482" w:rsidRDefault="00AA7AEF" w:rsidP="00AA7AEF">
            <w:pPr>
              <w:pStyle w:val="aa"/>
              <w:numPr>
                <w:ilvl w:val="0"/>
                <w:numId w:val="34"/>
              </w:numPr>
              <w:tabs>
                <w:tab w:val="left" w:pos="284"/>
              </w:tabs>
              <w:spacing w:after="0"/>
              <w:ind w:left="0" w:firstLine="0"/>
              <w:jc w:val="both"/>
              <w:rPr>
                <w:rFonts w:ascii="Times New Roman" w:hAnsi="Times New Roman"/>
                <w:sz w:val="27"/>
                <w:szCs w:val="27"/>
                <w:lang w:val="ro-RO"/>
              </w:rPr>
            </w:pPr>
            <w:r w:rsidRPr="00640482">
              <w:rPr>
                <w:rFonts w:ascii="Times New Roman" w:hAnsi="Times New Roman"/>
                <w:sz w:val="27"/>
                <w:szCs w:val="27"/>
                <w:lang w:val="ro-RO"/>
              </w:rPr>
              <w:t>Informaţie privind instruirea profesională continuă a auditorilor salariaţi ai societăţii de audit</w:t>
            </w:r>
            <w:r w:rsidR="009A65CA" w:rsidRPr="00640482">
              <w:rPr>
                <w:rFonts w:ascii="Times New Roman" w:hAnsi="Times New Roman"/>
                <w:sz w:val="27"/>
                <w:szCs w:val="27"/>
                <w:lang w:val="ro-RO"/>
              </w:rPr>
              <w:t>.</w:t>
            </w:r>
          </w:p>
          <w:p w:rsidR="00AA7AEF" w:rsidRPr="00640482" w:rsidRDefault="00AA7AEF" w:rsidP="00AA7AEF">
            <w:pPr>
              <w:pStyle w:val="aa"/>
              <w:numPr>
                <w:ilvl w:val="0"/>
                <w:numId w:val="34"/>
              </w:numPr>
              <w:tabs>
                <w:tab w:val="left" w:pos="284"/>
              </w:tabs>
              <w:spacing w:after="0"/>
              <w:ind w:left="0" w:firstLine="0"/>
              <w:jc w:val="both"/>
              <w:rPr>
                <w:rFonts w:ascii="Times New Roman" w:hAnsi="Times New Roman"/>
                <w:sz w:val="27"/>
                <w:szCs w:val="27"/>
                <w:lang w:val="ro-RO"/>
              </w:rPr>
            </w:pPr>
            <w:r w:rsidRPr="00640482">
              <w:rPr>
                <w:rFonts w:ascii="Times New Roman" w:hAnsi="Times New Roman"/>
                <w:sz w:val="27"/>
                <w:szCs w:val="27"/>
                <w:lang w:val="ro-RO"/>
              </w:rPr>
              <w:t>Numele, prenumele auditorilor salariaţi, datele din certificatele de calificare;</w:t>
            </w:r>
          </w:p>
          <w:p w:rsidR="00AA7AEF" w:rsidRPr="00640482" w:rsidRDefault="00AA7AEF" w:rsidP="00AA7AEF">
            <w:pPr>
              <w:pStyle w:val="aa"/>
              <w:numPr>
                <w:ilvl w:val="0"/>
                <w:numId w:val="34"/>
              </w:numPr>
              <w:tabs>
                <w:tab w:val="left" w:pos="284"/>
              </w:tabs>
              <w:spacing w:after="0"/>
              <w:ind w:left="0" w:firstLine="0"/>
              <w:jc w:val="both"/>
              <w:rPr>
                <w:rFonts w:ascii="Times New Roman" w:hAnsi="Times New Roman"/>
                <w:sz w:val="27"/>
                <w:szCs w:val="27"/>
                <w:lang w:val="ro-RO"/>
              </w:rPr>
            </w:pPr>
            <w:r w:rsidRPr="00640482">
              <w:rPr>
                <w:rFonts w:ascii="Times New Roman" w:hAnsi="Times New Roman"/>
                <w:sz w:val="27"/>
                <w:szCs w:val="27"/>
                <w:lang w:val="ro-RO"/>
              </w:rPr>
              <w:t>Numele, prenumele auditorilor</w:t>
            </w:r>
            <w:r w:rsidR="007C2C15" w:rsidRPr="00640482">
              <w:rPr>
                <w:rFonts w:ascii="Times New Roman" w:hAnsi="Times New Roman"/>
                <w:sz w:val="27"/>
                <w:szCs w:val="27"/>
                <w:lang w:val="ro-RO"/>
              </w:rPr>
              <w:t xml:space="preserve"> salariaţi</w:t>
            </w:r>
            <w:r w:rsidRPr="00640482">
              <w:rPr>
                <w:rFonts w:ascii="Times New Roman" w:hAnsi="Times New Roman"/>
                <w:sz w:val="27"/>
                <w:szCs w:val="27"/>
                <w:lang w:val="ro-RO"/>
              </w:rPr>
              <w:t xml:space="preserve"> care deţin certificatul internaţional de calificare </w:t>
            </w:r>
            <w:r w:rsidRPr="00640482">
              <w:rPr>
                <w:rFonts w:ascii="Times New Roman" w:hAnsi="Times New Roman"/>
                <w:sz w:val="27"/>
                <w:szCs w:val="27"/>
                <w:lang w:val="ro-RO"/>
              </w:rPr>
              <w:lastRenderedPageBreak/>
              <w:t xml:space="preserve">în domeniul contabilităţii şi auditului şi tipul acestuia (ACCA, </w:t>
            </w:r>
            <w:proofErr w:type="spellStart"/>
            <w:r w:rsidRPr="00640482">
              <w:rPr>
                <w:rFonts w:ascii="Times New Roman" w:hAnsi="Times New Roman"/>
                <w:sz w:val="27"/>
                <w:szCs w:val="27"/>
                <w:lang w:val="ro-RO"/>
              </w:rPr>
              <w:t>DipIFR</w:t>
            </w:r>
            <w:proofErr w:type="spellEnd"/>
            <w:r w:rsidRPr="00640482">
              <w:rPr>
                <w:rFonts w:ascii="Times New Roman" w:hAnsi="Times New Roman"/>
                <w:sz w:val="27"/>
                <w:szCs w:val="27"/>
                <w:lang w:val="ro-RO"/>
              </w:rPr>
              <w:t>, CIPA, CAP sau alt tip în domeniu);</w:t>
            </w:r>
          </w:p>
          <w:p w:rsidR="00AA7AEF" w:rsidRPr="00640482" w:rsidRDefault="00AA7AEF" w:rsidP="00AA7AEF">
            <w:pPr>
              <w:pStyle w:val="aa"/>
              <w:numPr>
                <w:ilvl w:val="0"/>
                <w:numId w:val="34"/>
              </w:numPr>
              <w:tabs>
                <w:tab w:val="left" w:pos="284"/>
              </w:tabs>
              <w:spacing w:after="0"/>
              <w:ind w:left="0" w:firstLine="0"/>
              <w:jc w:val="both"/>
              <w:rPr>
                <w:rFonts w:ascii="Times New Roman" w:hAnsi="Times New Roman"/>
                <w:sz w:val="27"/>
                <w:szCs w:val="27"/>
                <w:lang w:val="ro-RO"/>
              </w:rPr>
            </w:pPr>
            <w:r w:rsidRPr="00640482">
              <w:rPr>
                <w:rFonts w:ascii="Times New Roman" w:hAnsi="Times New Roman"/>
                <w:sz w:val="27"/>
                <w:szCs w:val="27"/>
                <w:lang w:val="ro-RO"/>
              </w:rPr>
              <w:t>Semnătura conducătorului, data întocmirii Raportului şi ştampila;</w:t>
            </w:r>
          </w:p>
          <w:p w:rsidR="00AA7AEF" w:rsidRPr="00640482" w:rsidRDefault="009A65CA" w:rsidP="009A65CA">
            <w:pPr>
              <w:pStyle w:val="aa"/>
              <w:widowControl w:val="0"/>
              <w:numPr>
                <w:ilvl w:val="0"/>
                <w:numId w:val="34"/>
              </w:numPr>
              <w:overflowPunct w:val="0"/>
              <w:autoSpaceDE w:val="0"/>
              <w:autoSpaceDN w:val="0"/>
              <w:adjustRightInd w:val="0"/>
              <w:spacing w:after="0" w:line="240" w:lineRule="auto"/>
              <w:ind w:right="160"/>
              <w:jc w:val="both"/>
              <w:rPr>
                <w:rFonts w:ascii="Times New Roman" w:hAnsi="Times New Roman"/>
                <w:sz w:val="27"/>
                <w:szCs w:val="27"/>
                <w:lang w:val="ro-RO"/>
              </w:rPr>
            </w:pPr>
            <w:r w:rsidRPr="00640482">
              <w:rPr>
                <w:rFonts w:ascii="Times New Roman" w:hAnsi="Times New Roman"/>
                <w:sz w:val="27"/>
                <w:szCs w:val="27"/>
                <w:lang w:val="ro-RO"/>
              </w:rPr>
              <w:t>Seria, numărul şi data eliberării licenţei pentru desfăşurarea activităţii de audit.</w:t>
            </w:r>
          </w:p>
          <w:p w:rsidR="00450469" w:rsidRDefault="00450469" w:rsidP="00450469">
            <w:pPr>
              <w:pStyle w:val="aa"/>
              <w:widowControl w:val="0"/>
              <w:overflowPunct w:val="0"/>
              <w:autoSpaceDE w:val="0"/>
              <w:autoSpaceDN w:val="0"/>
              <w:adjustRightInd w:val="0"/>
              <w:spacing w:after="0" w:line="240" w:lineRule="auto"/>
              <w:ind w:left="360" w:right="160"/>
              <w:jc w:val="both"/>
              <w:rPr>
                <w:rFonts w:ascii="Times New Roman" w:hAnsi="Times New Roman"/>
                <w:sz w:val="27"/>
                <w:szCs w:val="27"/>
                <w:lang w:val="ro-RO"/>
              </w:rPr>
            </w:pPr>
          </w:p>
          <w:p w:rsidR="00640482" w:rsidRDefault="00640482" w:rsidP="00450469">
            <w:pPr>
              <w:pStyle w:val="aa"/>
              <w:widowControl w:val="0"/>
              <w:overflowPunct w:val="0"/>
              <w:autoSpaceDE w:val="0"/>
              <w:autoSpaceDN w:val="0"/>
              <w:adjustRightInd w:val="0"/>
              <w:spacing w:after="0" w:line="240" w:lineRule="auto"/>
              <w:ind w:left="360" w:right="160"/>
              <w:jc w:val="both"/>
              <w:rPr>
                <w:rFonts w:ascii="Times New Roman" w:hAnsi="Times New Roman"/>
                <w:sz w:val="27"/>
                <w:szCs w:val="27"/>
                <w:lang w:val="ro-RO"/>
              </w:rPr>
            </w:pPr>
          </w:p>
          <w:p w:rsidR="00640482" w:rsidRDefault="00640482" w:rsidP="00450469">
            <w:pPr>
              <w:pStyle w:val="aa"/>
              <w:widowControl w:val="0"/>
              <w:overflowPunct w:val="0"/>
              <w:autoSpaceDE w:val="0"/>
              <w:autoSpaceDN w:val="0"/>
              <w:adjustRightInd w:val="0"/>
              <w:spacing w:after="0" w:line="240" w:lineRule="auto"/>
              <w:ind w:left="360" w:right="160"/>
              <w:jc w:val="both"/>
              <w:rPr>
                <w:rFonts w:ascii="Times New Roman" w:hAnsi="Times New Roman"/>
                <w:sz w:val="27"/>
                <w:szCs w:val="27"/>
                <w:lang w:val="ro-RO"/>
              </w:rPr>
            </w:pPr>
          </w:p>
          <w:p w:rsidR="00640482" w:rsidRDefault="00640482" w:rsidP="00450469">
            <w:pPr>
              <w:pStyle w:val="aa"/>
              <w:widowControl w:val="0"/>
              <w:overflowPunct w:val="0"/>
              <w:autoSpaceDE w:val="0"/>
              <w:autoSpaceDN w:val="0"/>
              <w:adjustRightInd w:val="0"/>
              <w:spacing w:after="0" w:line="240" w:lineRule="auto"/>
              <w:ind w:left="360" w:right="160"/>
              <w:jc w:val="both"/>
              <w:rPr>
                <w:rFonts w:ascii="Times New Roman" w:hAnsi="Times New Roman"/>
                <w:sz w:val="27"/>
                <w:szCs w:val="27"/>
                <w:lang w:val="ro-RO"/>
              </w:rPr>
            </w:pPr>
          </w:p>
          <w:p w:rsidR="00640482" w:rsidRPr="00640482" w:rsidRDefault="00640482" w:rsidP="00450469">
            <w:pPr>
              <w:pStyle w:val="aa"/>
              <w:widowControl w:val="0"/>
              <w:overflowPunct w:val="0"/>
              <w:autoSpaceDE w:val="0"/>
              <w:autoSpaceDN w:val="0"/>
              <w:adjustRightInd w:val="0"/>
              <w:spacing w:after="0" w:line="240" w:lineRule="auto"/>
              <w:ind w:left="360" w:right="160"/>
              <w:jc w:val="both"/>
              <w:rPr>
                <w:rFonts w:ascii="Times New Roman" w:hAnsi="Times New Roman"/>
                <w:sz w:val="27"/>
                <w:szCs w:val="27"/>
                <w:lang w:val="ro-RO"/>
              </w:rPr>
            </w:pPr>
          </w:p>
        </w:tc>
      </w:tr>
    </w:tbl>
    <w:p w:rsidR="005C2172" w:rsidRPr="00640482" w:rsidRDefault="005C2172" w:rsidP="003A700A">
      <w:pPr>
        <w:widowControl w:val="0"/>
        <w:shd w:val="clear" w:color="auto" w:fill="FFFFFF" w:themeFill="background1"/>
        <w:overflowPunct w:val="0"/>
        <w:autoSpaceDE w:val="0"/>
        <w:autoSpaceDN w:val="0"/>
        <w:adjustRightInd w:val="0"/>
        <w:spacing w:after="0"/>
        <w:ind w:right="160"/>
        <w:jc w:val="both"/>
        <w:rPr>
          <w:rFonts w:ascii="Cambia" w:hAnsi="Cambia" w:cs="Cambria"/>
          <w:sz w:val="27"/>
          <w:szCs w:val="27"/>
        </w:rPr>
      </w:pPr>
    </w:p>
    <w:p w:rsidR="00450469" w:rsidRPr="00640482" w:rsidRDefault="00450469" w:rsidP="003A700A">
      <w:pPr>
        <w:widowControl w:val="0"/>
        <w:shd w:val="clear" w:color="auto" w:fill="FFFFFF" w:themeFill="background1"/>
        <w:overflowPunct w:val="0"/>
        <w:autoSpaceDE w:val="0"/>
        <w:autoSpaceDN w:val="0"/>
        <w:adjustRightInd w:val="0"/>
        <w:spacing w:after="0"/>
        <w:ind w:right="160"/>
        <w:jc w:val="both"/>
        <w:rPr>
          <w:rFonts w:ascii="Cambia" w:hAnsi="Cambia" w:cs="Cambria"/>
          <w:sz w:val="27"/>
          <w:szCs w:val="27"/>
        </w:rPr>
      </w:pPr>
    </w:p>
    <w:p w:rsidR="00300C3E" w:rsidRPr="00640482" w:rsidRDefault="00B02D90" w:rsidP="003A700A">
      <w:pPr>
        <w:widowControl w:val="0"/>
        <w:shd w:val="clear" w:color="auto" w:fill="FFFFFF" w:themeFill="background1"/>
        <w:overflowPunct w:val="0"/>
        <w:autoSpaceDE w:val="0"/>
        <w:autoSpaceDN w:val="0"/>
        <w:adjustRightInd w:val="0"/>
        <w:spacing w:after="0"/>
        <w:ind w:right="160"/>
        <w:jc w:val="both"/>
        <w:rPr>
          <w:rFonts w:ascii="Cambia" w:hAnsi="Cambia" w:cs="Cambria"/>
          <w:sz w:val="27"/>
          <w:szCs w:val="27"/>
        </w:rPr>
      </w:pPr>
      <w:r w:rsidRPr="00B02D90">
        <w:rPr>
          <w:rFonts w:ascii="Cambia" w:hAnsi="Cambia" w:cs="Cambria"/>
          <w:noProof/>
          <w:sz w:val="20"/>
          <w:szCs w:val="20"/>
          <w:lang w:val="ro-RO" w:eastAsia="ro-RO"/>
        </w:rPr>
        <w:pict>
          <v:roundrect id="AutoShape 101" o:spid="_x0000_s1075" style="position:absolute;left:0;text-align:left;margin-left:572.9pt;margin-top:10.85pt;width:3.55pt;height:541.45pt;flip:x;z-index:25171404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" fillcolor="#5f497a">
            <o:extrusion v:ext="view" color="#5f497a" on="t"/>
            <v:textbox style="mso-next-textbox:#AutoShape 101">
              <w:txbxContent>
                <w:p w:rsidR="00083E57" w:rsidRDefault="00083E57" w:rsidP="00C31214">
                  <w:pPr>
                    <w:shd w:val="clear" w:color="auto" w:fill="E36C0A" w:themeFill="accent6" w:themeFillShade="BF"/>
                    <w:spacing w:after="0"/>
                    <w:jc w:val="center"/>
                    <w:rPr>
                      <w:rFonts w:ascii="Times New Roman" w:hAnsi="Times New Roman"/>
                      <w:color w:val="E5DFEC"/>
                      <w:sz w:val="24"/>
                      <w:szCs w:val="24"/>
                      <w:lang w:val="ro-RO"/>
                    </w:rPr>
                  </w:pPr>
                  <w:r w:rsidRPr="002B3E64">
                    <w:rPr>
                      <w:rFonts w:ascii="Times New Roman" w:hAnsi="Times New Roman"/>
                      <w:b/>
                      <w:color w:val="E5DFEC"/>
                      <w:sz w:val="24"/>
                      <w:szCs w:val="24"/>
                      <w:u w:val="single"/>
                      <w:lang w:val="ro-RO"/>
                    </w:rPr>
                    <w:t>Instituţii financiare</w:t>
                  </w:r>
                  <w:r w:rsidRPr="002B3E64">
                    <w:rPr>
                      <w:rFonts w:ascii="Times New Roman" w:hAnsi="Times New Roman"/>
                      <w:color w:val="E5DFEC"/>
                      <w:sz w:val="24"/>
                      <w:szCs w:val="24"/>
                      <w:lang w:val="ro-RO"/>
                    </w:rPr>
                    <w:t>:</w:t>
                  </w:r>
                </w:p>
                <w:p w:rsidR="00083E57" w:rsidRPr="00C31214" w:rsidRDefault="00083E57" w:rsidP="00C31214">
                  <w:pPr>
                    <w:shd w:val="clear" w:color="auto" w:fill="E36C0A" w:themeFill="accent6" w:themeFillShade="BF"/>
                    <w:spacing w:after="0"/>
                    <w:jc w:val="center"/>
                    <w:rPr>
                      <w:rFonts w:ascii="Times New Roman" w:hAnsi="Times New Roman"/>
                      <w:b/>
                      <w:color w:val="E5DFEC"/>
                      <w:sz w:val="24"/>
                      <w:szCs w:val="24"/>
                      <w:lang w:val="ro-RO"/>
                    </w:rPr>
                  </w:pPr>
                  <w:r w:rsidRPr="00C31214">
                    <w:rPr>
                      <w:rFonts w:ascii="Times New Roman" w:hAnsi="Times New Roman"/>
                      <w:b/>
                      <w:color w:val="E5DFEC"/>
                      <w:sz w:val="24"/>
                      <w:szCs w:val="24"/>
                      <w:lang w:val="ro-RO"/>
                    </w:rPr>
                    <w:t>11</w:t>
                  </w:r>
                </w:p>
                <w:p w:rsidR="00083E57" w:rsidRPr="002B3E64" w:rsidRDefault="00083E57" w:rsidP="005E5460">
                  <w:pPr>
                    <w:shd w:val="clear" w:color="auto" w:fill="E36C0A" w:themeFill="accent6" w:themeFillShade="BF"/>
                    <w:spacing w:after="0"/>
                    <w:jc w:val="right"/>
                    <w:rPr>
                      <w:rFonts w:ascii="Times New Roman" w:hAnsi="Times New Roman"/>
                      <w:color w:val="E5DFEC"/>
                      <w:sz w:val="24"/>
                      <w:szCs w:val="24"/>
                      <w:lang w:val="ro-RO"/>
                    </w:rPr>
                  </w:pPr>
                </w:p>
                <w:p w:rsidR="00083E57" w:rsidRPr="002B3E64" w:rsidRDefault="00083E57" w:rsidP="00FD1B32">
                  <w:pPr>
                    <w:shd w:val="clear" w:color="auto" w:fill="E36C0A" w:themeFill="accent6" w:themeFillShade="BF"/>
                    <w:spacing w:after="0" w:line="360" w:lineRule="auto"/>
                    <w:jc w:val="right"/>
                    <w:rPr>
                      <w:rFonts w:ascii="Times New Roman" w:hAnsi="Times New Roman"/>
                      <w:color w:val="E5DFEC"/>
                      <w:sz w:val="24"/>
                      <w:szCs w:val="24"/>
                      <w:lang w:val="ro-RO"/>
                    </w:rPr>
                  </w:pPr>
                  <w:r w:rsidRPr="002B3E64">
                    <w:rPr>
                      <w:rFonts w:ascii="Times New Roman" w:hAnsi="Times New Roman"/>
                      <w:color w:val="E5DFEC"/>
                      <w:sz w:val="24"/>
                      <w:szCs w:val="24"/>
                      <w:lang w:val="ro-RO"/>
                    </w:rPr>
                    <w:t xml:space="preserve">BC </w:t>
                  </w:r>
                  <w:proofErr w:type="spellStart"/>
                  <w:r w:rsidRPr="002B3E64">
                    <w:rPr>
                      <w:rFonts w:ascii="Times New Roman" w:hAnsi="Times New Roman"/>
                      <w:color w:val="E5DFEC"/>
                      <w:sz w:val="24"/>
                      <w:szCs w:val="24"/>
                      <w:lang w:val="ro-RO"/>
                    </w:rPr>
                    <w:t>Moldova-Agroindbank</w:t>
                  </w:r>
                  <w:proofErr w:type="spellEnd"/>
                  <w:r w:rsidRPr="002B3E64">
                    <w:rPr>
                      <w:rFonts w:ascii="Times New Roman" w:hAnsi="Times New Roman"/>
                      <w:color w:val="E5DFEC"/>
                      <w:sz w:val="24"/>
                      <w:szCs w:val="24"/>
                      <w:lang w:val="ro-RO"/>
                    </w:rPr>
                    <w:t xml:space="preserve"> SA</w:t>
                  </w:r>
                </w:p>
                <w:p w:rsidR="00083E57" w:rsidRPr="002B3E64" w:rsidRDefault="00083E57" w:rsidP="005E5460">
                  <w:pPr>
                    <w:shd w:val="clear" w:color="auto" w:fill="E36C0A" w:themeFill="accent6" w:themeFillShade="BF"/>
                    <w:spacing w:after="0" w:line="360" w:lineRule="auto"/>
                    <w:jc w:val="right"/>
                    <w:rPr>
                      <w:rFonts w:ascii="Times New Roman" w:hAnsi="Times New Roman"/>
                      <w:color w:val="E5DFEC"/>
                      <w:sz w:val="24"/>
                      <w:szCs w:val="24"/>
                      <w:lang w:val="ro-RO"/>
                    </w:rPr>
                  </w:pPr>
                  <w:r w:rsidRPr="002B3E64">
                    <w:rPr>
                      <w:rFonts w:ascii="Times New Roman" w:hAnsi="Times New Roman"/>
                      <w:color w:val="E5DFEC"/>
                      <w:sz w:val="24"/>
                      <w:szCs w:val="24"/>
                      <w:lang w:val="ro-RO"/>
                    </w:rPr>
                    <w:t>BC Banca de Finanțe și Comerț SA</w:t>
                  </w:r>
                </w:p>
                <w:p w:rsidR="00083E57" w:rsidRDefault="00083E57" w:rsidP="002B3E64">
                  <w:pPr>
                    <w:shd w:val="clear" w:color="auto" w:fill="E36C0A" w:themeFill="accent6" w:themeFillShade="BF"/>
                    <w:spacing w:after="0" w:line="360" w:lineRule="auto"/>
                    <w:jc w:val="right"/>
                    <w:rPr>
                      <w:rFonts w:ascii="Times New Roman" w:hAnsi="Times New Roman"/>
                      <w:color w:val="E5DFEC"/>
                      <w:sz w:val="24"/>
                      <w:szCs w:val="24"/>
                      <w:lang w:val="ro-RO"/>
                    </w:rPr>
                  </w:pPr>
                  <w:r w:rsidRPr="002B3E64">
                    <w:rPr>
                      <w:rFonts w:ascii="Times New Roman" w:hAnsi="Times New Roman"/>
                      <w:color w:val="E5DFEC"/>
                      <w:sz w:val="24"/>
                      <w:szCs w:val="24"/>
                      <w:lang w:val="ro-RO"/>
                    </w:rPr>
                    <w:t xml:space="preserve">BC </w:t>
                  </w:r>
                  <w:proofErr w:type="spellStart"/>
                  <w:r w:rsidRPr="002B3E64">
                    <w:rPr>
                      <w:rFonts w:ascii="Times New Roman" w:hAnsi="Times New Roman"/>
                      <w:color w:val="E5DFEC"/>
                      <w:sz w:val="24"/>
                      <w:szCs w:val="24"/>
                      <w:lang w:val="ro-RO"/>
                    </w:rPr>
                    <w:t>Comerţbank</w:t>
                  </w:r>
                  <w:proofErr w:type="spellEnd"/>
                  <w:r w:rsidRPr="002B3E64">
                    <w:rPr>
                      <w:rFonts w:ascii="Times New Roman" w:hAnsi="Times New Roman"/>
                      <w:color w:val="E5DFEC"/>
                      <w:sz w:val="24"/>
                      <w:szCs w:val="24"/>
                      <w:lang w:val="ro-RO"/>
                    </w:rPr>
                    <w:t xml:space="preserve">  SA</w:t>
                  </w:r>
                </w:p>
                <w:p w:rsidR="00083E57" w:rsidRPr="002B3E64" w:rsidRDefault="00083E57" w:rsidP="002B3E64">
                  <w:pPr>
                    <w:shd w:val="clear" w:color="auto" w:fill="E36C0A" w:themeFill="accent6" w:themeFillShade="BF"/>
                    <w:spacing w:after="0" w:line="360" w:lineRule="auto"/>
                    <w:jc w:val="right"/>
                    <w:rPr>
                      <w:rFonts w:ascii="Times New Roman" w:hAnsi="Times New Roman"/>
                      <w:color w:val="E5DFEC"/>
                      <w:sz w:val="24"/>
                      <w:szCs w:val="24"/>
                      <w:lang w:val="ro-RO"/>
                    </w:rPr>
                  </w:pPr>
                  <w:r w:rsidRPr="002B3E64">
                    <w:rPr>
                      <w:rFonts w:ascii="Times New Roman" w:hAnsi="Times New Roman"/>
                      <w:color w:val="E5DFEC"/>
                      <w:sz w:val="24"/>
                      <w:szCs w:val="24"/>
                      <w:lang w:val="ro-RO"/>
                    </w:rPr>
                    <w:t xml:space="preserve">BC </w:t>
                  </w:r>
                  <w:proofErr w:type="spellStart"/>
                  <w:r w:rsidRPr="002B3E64">
                    <w:rPr>
                      <w:rFonts w:ascii="Times New Roman" w:hAnsi="Times New Roman"/>
                      <w:color w:val="E5DFEC"/>
                      <w:sz w:val="24"/>
                      <w:szCs w:val="24"/>
                      <w:lang w:val="ro-RO"/>
                    </w:rPr>
                    <w:t>Eurocreditbank</w:t>
                  </w:r>
                  <w:proofErr w:type="spellEnd"/>
                  <w:r w:rsidRPr="002B3E64">
                    <w:rPr>
                      <w:rFonts w:ascii="Times New Roman" w:hAnsi="Times New Roman"/>
                      <w:color w:val="E5DFEC"/>
                      <w:sz w:val="24"/>
                      <w:szCs w:val="24"/>
                      <w:lang w:val="ro-RO"/>
                    </w:rPr>
                    <w:t xml:space="preserve"> SA          </w:t>
                  </w:r>
                </w:p>
                <w:p w:rsidR="00083E57" w:rsidRPr="002B3E64" w:rsidRDefault="00083E57" w:rsidP="002B3E64">
                  <w:pPr>
                    <w:shd w:val="clear" w:color="auto" w:fill="E36C0A" w:themeFill="accent6" w:themeFillShade="BF"/>
                    <w:spacing w:after="0" w:line="360" w:lineRule="auto"/>
                    <w:jc w:val="right"/>
                    <w:rPr>
                      <w:rFonts w:ascii="Times New Roman" w:hAnsi="Times New Roman"/>
                      <w:color w:val="E5DFEC"/>
                      <w:sz w:val="24"/>
                      <w:szCs w:val="24"/>
                      <w:lang w:val="ro-RO"/>
                    </w:rPr>
                  </w:pPr>
                  <w:r w:rsidRPr="002B3E64">
                    <w:rPr>
                      <w:rFonts w:ascii="Times New Roman" w:hAnsi="Times New Roman"/>
                      <w:color w:val="E5DFEC"/>
                      <w:sz w:val="24"/>
                      <w:szCs w:val="24"/>
                      <w:lang w:val="ro-RO"/>
                    </w:rPr>
                    <w:t xml:space="preserve">BC </w:t>
                  </w:r>
                  <w:proofErr w:type="spellStart"/>
                  <w:r w:rsidRPr="002B3E64">
                    <w:rPr>
                      <w:rFonts w:ascii="Times New Roman" w:hAnsi="Times New Roman"/>
                      <w:color w:val="E5DFEC"/>
                      <w:sz w:val="24"/>
                      <w:szCs w:val="24"/>
                      <w:lang w:val="ro-RO"/>
                    </w:rPr>
                    <w:t>Moldindconbank</w:t>
                  </w:r>
                  <w:proofErr w:type="spellEnd"/>
                  <w:r w:rsidRPr="002B3E64">
                    <w:rPr>
                      <w:rFonts w:ascii="Times New Roman" w:hAnsi="Times New Roman"/>
                      <w:color w:val="E5DFEC"/>
                      <w:sz w:val="24"/>
                      <w:szCs w:val="24"/>
                      <w:lang w:val="ro-RO"/>
                    </w:rPr>
                    <w:t xml:space="preserve"> SA      </w:t>
                  </w:r>
                </w:p>
                <w:p w:rsidR="00083E57" w:rsidRDefault="00083E57" w:rsidP="005E5460">
                  <w:pPr>
                    <w:shd w:val="clear" w:color="auto" w:fill="E36C0A" w:themeFill="accent6" w:themeFillShade="BF"/>
                    <w:spacing w:after="0" w:line="360" w:lineRule="auto"/>
                    <w:jc w:val="right"/>
                    <w:rPr>
                      <w:rFonts w:ascii="Times New Roman" w:hAnsi="Times New Roman"/>
                      <w:color w:val="E5DFEC"/>
                      <w:sz w:val="24"/>
                      <w:szCs w:val="24"/>
                      <w:lang w:val="ro-RO"/>
                    </w:rPr>
                  </w:pPr>
                  <w:r w:rsidRPr="002B3E64">
                    <w:rPr>
                      <w:rFonts w:ascii="Times New Roman" w:hAnsi="Times New Roman"/>
                      <w:color w:val="E5DFEC"/>
                      <w:sz w:val="24"/>
                      <w:szCs w:val="24"/>
                      <w:lang w:val="ro-RO"/>
                    </w:rPr>
                    <w:t xml:space="preserve">BC </w:t>
                  </w:r>
                  <w:proofErr w:type="spellStart"/>
                  <w:r w:rsidRPr="002B3E64">
                    <w:rPr>
                      <w:rFonts w:ascii="Times New Roman" w:hAnsi="Times New Roman"/>
                      <w:color w:val="E5DFEC"/>
                      <w:sz w:val="24"/>
                      <w:szCs w:val="24"/>
                      <w:lang w:val="ro-RO"/>
                    </w:rPr>
                    <w:t>Victoriabank</w:t>
                  </w:r>
                  <w:proofErr w:type="spellEnd"/>
                  <w:r w:rsidRPr="002B3E64">
                    <w:rPr>
                      <w:rFonts w:ascii="Times New Roman" w:hAnsi="Times New Roman"/>
                      <w:color w:val="E5DFEC"/>
                      <w:sz w:val="24"/>
                      <w:szCs w:val="24"/>
                      <w:lang w:val="ro-RO"/>
                    </w:rPr>
                    <w:t xml:space="preserve"> SA  </w:t>
                  </w:r>
                </w:p>
                <w:p w:rsidR="00083E57" w:rsidRPr="002B3E64" w:rsidRDefault="00083E57" w:rsidP="005501B8">
                  <w:pPr>
                    <w:shd w:val="clear" w:color="auto" w:fill="E36C0A" w:themeFill="accent6" w:themeFillShade="BF"/>
                    <w:spacing w:after="0" w:line="360" w:lineRule="auto"/>
                    <w:rPr>
                      <w:rFonts w:ascii="Times New Roman" w:hAnsi="Times New Roman"/>
                      <w:color w:val="E5DFEC"/>
                      <w:sz w:val="24"/>
                      <w:szCs w:val="24"/>
                      <w:lang w:val="ro-RO"/>
                    </w:rPr>
                  </w:pPr>
                  <w:r w:rsidRPr="002B3E64">
                    <w:rPr>
                      <w:rFonts w:ascii="Times New Roman" w:hAnsi="Times New Roman"/>
                      <w:color w:val="E5DFEC"/>
                      <w:sz w:val="24"/>
                      <w:szCs w:val="24"/>
                      <w:lang w:val="ro-RO"/>
                    </w:rPr>
                    <w:t xml:space="preserve">BC </w:t>
                  </w:r>
                  <w:proofErr w:type="spellStart"/>
                  <w:r w:rsidRPr="002B3E64">
                    <w:rPr>
                      <w:rFonts w:ascii="Times New Roman" w:hAnsi="Times New Roman"/>
                      <w:color w:val="E5DFEC"/>
                      <w:sz w:val="24"/>
                      <w:szCs w:val="24"/>
                      <w:lang w:val="ro-RO"/>
                    </w:rPr>
                    <w:t>EXIMBANK-Gruppo</w:t>
                  </w:r>
                  <w:proofErr w:type="spellEnd"/>
                  <w:r w:rsidRPr="002B3E64">
                    <w:rPr>
                      <w:rFonts w:ascii="Times New Roman" w:hAnsi="Times New Roman"/>
                      <w:color w:val="E5DFEC"/>
                      <w:sz w:val="24"/>
                      <w:szCs w:val="24"/>
                      <w:lang w:val="ro-RO"/>
                    </w:rPr>
                    <w:t xml:space="preserve"> </w:t>
                  </w:r>
                  <w:proofErr w:type="spellStart"/>
                  <w:r w:rsidRPr="002B3E64">
                    <w:rPr>
                      <w:rFonts w:ascii="Times New Roman" w:hAnsi="Times New Roman"/>
                      <w:color w:val="E5DFEC"/>
                      <w:sz w:val="24"/>
                      <w:szCs w:val="24"/>
                      <w:lang w:val="ro-RO"/>
                    </w:rPr>
                    <w:t>V</w:t>
                  </w:r>
                  <w:r>
                    <w:rPr>
                      <w:rFonts w:ascii="Times New Roman" w:hAnsi="Times New Roman"/>
                      <w:color w:val="E5DFEC"/>
                      <w:sz w:val="24"/>
                      <w:szCs w:val="24"/>
                      <w:lang w:val="ro-RO"/>
                    </w:rPr>
                    <w:t>eneto</w:t>
                  </w:r>
                  <w:proofErr w:type="spellEnd"/>
                  <w:r>
                    <w:rPr>
                      <w:rFonts w:ascii="Times New Roman" w:hAnsi="Times New Roman"/>
                      <w:color w:val="E5DFEC"/>
                      <w:sz w:val="24"/>
                      <w:szCs w:val="24"/>
                      <w:lang w:val="ro-RO"/>
                    </w:rPr>
                    <w:t xml:space="preserve"> Banca SA          </w:t>
                  </w:r>
                  <w:r w:rsidRPr="002B3E64">
                    <w:rPr>
                      <w:rFonts w:ascii="Times New Roman" w:hAnsi="Times New Roman"/>
                      <w:color w:val="E5DFEC"/>
                      <w:sz w:val="24"/>
                      <w:szCs w:val="24"/>
                      <w:lang w:val="ro-RO"/>
                    </w:rPr>
                    <w:t xml:space="preserve">BC </w:t>
                  </w:r>
                  <w:proofErr w:type="spellStart"/>
                  <w:r w:rsidRPr="002B3E64">
                    <w:rPr>
                      <w:rFonts w:ascii="Times New Roman" w:hAnsi="Times New Roman"/>
                      <w:color w:val="E5DFEC"/>
                      <w:sz w:val="24"/>
                      <w:szCs w:val="24"/>
                      <w:lang w:val="ro-RO"/>
                    </w:rPr>
                    <w:t>Mobiasbanca-Grup</w:t>
                  </w:r>
                  <w:proofErr w:type="spellEnd"/>
                  <w:r w:rsidRPr="002B3E64">
                    <w:rPr>
                      <w:rFonts w:ascii="Times New Roman" w:hAnsi="Times New Roman"/>
                      <w:color w:val="E5DFEC"/>
                      <w:sz w:val="24"/>
                      <w:szCs w:val="24"/>
                      <w:lang w:val="ro-RO"/>
                    </w:rPr>
                    <w:t xml:space="preserve"> </w:t>
                  </w:r>
                  <w:proofErr w:type="spellStart"/>
                  <w:r w:rsidRPr="002B3E64">
                    <w:rPr>
                      <w:rFonts w:ascii="Times New Roman" w:hAnsi="Times New Roman"/>
                      <w:color w:val="E5DFEC"/>
                      <w:sz w:val="24"/>
                      <w:szCs w:val="24"/>
                      <w:lang w:val="ro-RO"/>
                    </w:rPr>
                    <w:t>Sosiete</w:t>
                  </w:r>
                  <w:proofErr w:type="spellEnd"/>
                  <w:r w:rsidRPr="002B3E64">
                    <w:rPr>
                      <w:rFonts w:ascii="Times New Roman" w:hAnsi="Times New Roman"/>
                      <w:color w:val="E5DFEC"/>
                      <w:sz w:val="24"/>
                      <w:szCs w:val="24"/>
                      <w:lang w:val="ro-RO"/>
                    </w:rPr>
                    <w:t xml:space="preserve"> Generale </w:t>
                  </w:r>
                  <w:r>
                    <w:rPr>
                      <w:rFonts w:ascii="Times New Roman" w:hAnsi="Times New Roman"/>
                      <w:color w:val="E5DFEC"/>
                      <w:sz w:val="24"/>
                      <w:szCs w:val="24"/>
                      <w:lang w:val="ro-RO"/>
                    </w:rPr>
                    <w:t>S</w:t>
                  </w:r>
                  <w:r w:rsidRPr="002B3E64">
                    <w:rPr>
                      <w:rFonts w:ascii="Times New Roman" w:hAnsi="Times New Roman"/>
                      <w:color w:val="E5DFEC"/>
                      <w:sz w:val="24"/>
                      <w:szCs w:val="24"/>
                      <w:lang w:val="ro-RO"/>
                    </w:rPr>
                    <w:t>A</w:t>
                  </w:r>
                </w:p>
                <w:p w:rsidR="00083E57" w:rsidRDefault="00083E57" w:rsidP="005E5460">
                  <w:pPr>
                    <w:shd w:val="clear" w:color="auto" w:fill="E36C0A" w:themeFill="accent6" w:themeFillShade="BF"/>
                    <w:spacing w:after="0" w:line="360" w:lineRule="auto"/>
                    <w:jc w:val="right"/>
                    <w:rPr>
                      <w:rFonts w:ascii="Times New Roman" w:hAnsi="Times New Roman"/>
                      <w:color w:val="E5DFEC"/>
                      <w:sz w:val="24"/>
                      <w:szCs w:val="24"/>
                      <w:lang w:val="ro-RO"/>
                    </w:rPr>
                  </w:pPr>
                  <w:r>
                    <w:rPr>
                      <w:rFonts w:ascii="Times New Roman" w:hAnsi="Times New Roman"/>
                      <w:color w:val="E5DFEC"/>
                      <w:sz w:val="24"/>
                      <w:szCs w:val="24"/>
                      <w:lang w:val="ro-RO"/>
                    </w:rPr>
                    <w:t xml:space="preserve">BC </w:t>
                  </w:r>
                  <w:proofErr w:type="spellStart"/>
                  <w:r>
                    <w:rPr>
                      <w:rFonts w:ascii="Times New Roman" w:hAnsi="Times New Roman"/>
                      <w:color w:val="E5DFEC"/>
                      <w:sz w:val="24"/>
                      <w:szCs w:val="24"/>
                      <w:lang w:val="ro-RO"/>
                    </w:rPr>
                    <w:t>Energbank</w:t>
                  </w:r>
                  <w:proofErr w:type="spellEnd"/>
                  <w:r>
                    <w:rPr>
                      <w:rFonts w:ascii="Times New Roman" w:hAnsi="Times New Roman"/>
                      <w:color w:val="E5DFEC"/>
                      <w:sz w:val="24"/>
                      <w:szCs w:val="24"/>
                      <w:lang w:val="ro-RO"/>
                    </w:rPr>
                    <w:t xml:space="preserve"> SA</w:t>
                  </w:r>
                </w:p>
                <w:p w:rsidR="00083E57" w:rsidRDefault="00083E57" w:rsidP="005E5460">
                  <w:pPr>
                    <w:shd w:val="clear" w:color="auto" w:fill="E36C0A" w:themeFill="accent6" w:themeFillShade="BF"/>
                    <w:spacing w:after="0" w:line="360" w:lineRule="auto"/>
                    <w:jc w:val="right"/>
                    <w:rPr>
                      <w:rFonts w:ascii="Times New Roman" w:hAnsi="Times New Roman"/>
                      <w:color w:val="E5DFEC"/>
                      <w:sz w:val="24"/>
                      <w:szCs w:val="24"/>
                      <w:lang w:val="ro-RO"/>
                    </w:rPr>
                  </w:pPr>
                  <w:r>
                    <w:rPr>
                      <w:rFonts w:ascii="Times New Roman" w:hAnsi="Times New Roman"/>
                      <w:color w:val="E5DFEC"/>
                      <w:sz w:val="24"/>
                      <w:szCs w:val="24"/>
                      <w:lang w:val="ro-RO"/>
                    </w:rPr>
                    <w:t xml:space="preserve">BC </w:t>
                  </w:r>
                  <w:proofErr w:type="spellStart"/>
                  <w:r>
                    <w:rPr>
                      <w:rFonts w:ascii="Times New Roman" w:hAnsi="Times New Roman"/>
                      <w:color w:val="E5DFEC"/>
                      <w:sz w:val="24"/>
                      <w:szCs w:val="24"/>
                      <w:lang w:val="ro-RO"/>
                    </w:rPr>
                    <w:t>ProCredit</w:t>
                  </w:r>
                  <w:proofErr w:type="spellEnd"/>
                  <w:r>
                    <w:rPr>
                      <w:rFonts w:ascii="Times New Roman" w:hAnsi="Times New Roman"/>
                      <w:color w:val="E5DFEC"/>
                      <w:sz w:val="24"/>
                      <w:szCs w:val="24"/>
                      <w:lang w:val="ro-RO"/>
                    </w:rPr>
                    <w:t xml:space="preserve"> Bank SA</w:t>
                  </w:r>
                </w:p>
                <w:p w:rsidR="00083E57" w:rsidRDefault="00083E57" w:rsidP="005E5460">
                  <w:pPr>
                    <w:shd w:val="clear" w:color="auto" w:fill="E36C0A" w:themeFill="accent6" w:themeFillShade="BF"/>
                    <w:spacing w:after="0" w:line="360" w:lineRule="auto"/>
                    <w:jc w:val="right"/>
                    <w:rPr>
                      <w:rFonts w:ascii="Times New Roman" w:hAnsi="Times New Roman"/>
                      <w:color w:val="E5DFEC"/>
                      <w:sz w:val="24"/>
                      <w:szCs w:val="24"/>
                      <w:lang w:val="ro-RO"/>
                    </w:rPr>
                  </w:pPr>
                  <w:r>
                    <w:rPr>
                      <w:rFonts w:ascii="Times New Roman" w:hAnsi="Times New Roman"/>
                      <w:color w:val="E5DFEC"/>
                      <w:sz w:val="24"/>
                      <w:szCs w:val="24"/>
                      <w:lang w:val="ro-RO"/>
                    </w:rPr>
                    <w:t xml:space="preserve">BC Banca Comercială Română SA </w:t>
                  </w:r>
                </w:p>
                <w:p w:rsidR="00083E57" w:rsidRPr="002B3E64" w:rsidRDefault="00083E57" w:rsidP="005E5460">
                  <w:pPr>
                    <w:shd w:val="clear" w:color="auto" w:fill="E36C0A" w:themeFill="accent6" w:themeFillShade="BF"/>
                    <w:spacing w:after="0" w:line="360" w:lineRule="auto"/>
                    <w:jc w:val="right"/>
                    <w:rPr>
                      <w:rFonts w:ascii="Times New Roman" w:hAnsi="Times New Roman"/>
                      <w:color w:val="E5DFEC"/>
                      <w:sz w:val="24"/>
                      <w:szCs w:val="24"/>
                      <w:lang w:val="ro-RO"/>
                    </w:rPr>
                  </w:pPr>
                  <w:r w:rsidRPr="002B3E64">
                    <w:rPr>
                      <w:rFonts w:ascii="Times New Roman" w:hAnsi="Times New Roman"/>
                      <w:color w:val="E5DFEC"/>
                      <w:sz w:val="24"/>
                      <w:szCs w:val="24"/>
                      <w:lang w:val="ro-RO"/>
                    </w:rPr>
                    <w:t xml:space="preserve">   </w:t>
                  </w:r>
                </w:p>
              </w:txbxContent>
            </v:textbox>
          </v:roundrect>
        </w:pict>
      </w:r>
    </w:p>
    <w:p w:rsidR="005501B8" w:rsidRPr="00640482" w:rsidRDefault="005501B8" w:rsidP="003A700A">
      <w:pPr>
        <w:widowControl w:val="0"/>
        <w:shd w:val="clear" w:color="auto" w:fill="FFFFFF" w:themeFill="background1"/>
        <w:overflowPunct w:val="0"/>
        <w:autoSpaceDE w:val="0"/>
        <w:autoSpaceDN w:val="0"/>
        <w:adjustRightInd w:val="0"/>
        <w:spacing w:after="0"/>
        <w:ind w:right="160"/>
        <w:jc w:val="both"/>
        <w:rPr>
          <w:rFonts w:ascii="Cambia" w:hAnsi="Cambia" w:cs="Cambria"/>
          <w:sz w:val="27"/>
          <w:szCs w:val="27"/>
        </w:rPr>
      </w:pPr>
    </w:p>
    <w:p w:rsidR="005501B8" w:rsidRPr="00640482" w:rsidRDefault="005501B8" w:rsidP="003A700A">
      <w:pPr>
        <w:widowControl w:val="0"/>
        <w:shd w:val="clear" w:color="auto" w:fill="FFFFFF" w:themeFill="background1"/>
        <w:overflowPunct w:val="0"/>
        <w:autoSpaceDE w:val="0"/>
        <w:autoSpaceDN w:val="0"/>
        <w:adjustRightInd w:val="0"/>
        <w:spacing w:after="0"/>
        <w:ind w:right="160"/>
        <w:jc w:val="both"/>
        <w:rPr>
          <w:rFonts w:ascii="Cambia" w:hAnsi="Cambia" w:cs="Cambria"/>
          <w:sz w:val="27"/>
          <w:szCs w:val="27"/>
        </w:rPr>
      </w:pPr>
    </w:p>
    <w:p w:rsidR="005501B8" w:rsidRPr="00640482" w:rsidRDefault="005501B8" w:rsidP="003A700A">
      <w:pPr>
        <w:widowControl w:val="0"/>
        <w:shd w:val="clear" w:color="auto" w:fill="FFFFFF" w:themeFill="background1"/>
        <w:overflowPunct w:val="0"/>
        <w:autoSpaceDE w:val="0"/>
        <w:autoSpaceDN w:val="0"/>
        <w:adjustRightInd w:val="0"/>
        <w:spacing w:after="0"/>
        <w:ind w:right="160"/>
        <w:jc w:val="both"/>
        <w:rPr>
          <w:rFonts w:ascii="Cambia" w:hAnsi="Cambia" w:cs="Cambria"/>
          <w:sz w:val="27"/>
          <w:szCs w:val="27"/>
        </w:rPr>
      </w:pPr>
    </w:p>
    <w:p w:rsidR="005501B8" w:rsidRDefault="005501B8" w:rsidP="003A700A">
      <w:pPr>
        <w:widowControl w:val="0"/>
        <w:shd w:val="clear" w:color="auto" w:fill="FFFFFF" w:themeFill="background1"/>
        <w:overflowPunct w:val="0"/>
        <w:autoSpaceDE w:val="0"/>
        <w:autoSpaceDN w:val="0"/>
        <w:adjustRightInd w:val="0"/>
        <w:spacing w:after="0"/>
        <w:ind w:right="160"/>
        <w:jc w:val="both"/>
        <w:rPr>
          <w:rFonts w:ascii="Cambia" w:hAnsi="Cambia" w:cs="Cambria"/>
          <w:sz w:val="27"/>
          <w:szCs w:val="27"/>
        </w:rPr>
      </w:pPr>
    </w:p>
    <w:p w:rsidR="00631D80" w:rsidRPr="00640482" w:rsidRDefault="00631D80" w:rsidP="003A700A">
      <w:pPr>
        <w:widowControl w:val="0"/>
        <w:shd w:val="clear" w:color="auto" w:fill="FFFFFF" w:themeFill="background1"/>
        <w:overflowPunct w:val="0"/>
        <w:autoSpaceDE w:val="0"/>
        <w:autoSpaceDN w:val="0"/>
        <w:adjustRightInd w:val="0"/>
        <w:spacing w:after="0"/>
        <w:ind w:right="160"/>
        <w:jc w:val="both"/>
        <w:rPr>
          <w:rFonts w:ascii="Cambia" w:hAnsi="Cambia" w:cs="Cambria"/>
          <w:sz w:val="27"/>
          <w:szCs w:val="27"/>
        </w:rPr>
      </w:pPr>
    </w:p>
    <w:p w:rsidR="005501B8" w:rsidRPr="00640482" w:rsidRDefault="005501B8" w:rsidP="003A700A">
      <w:pPr>
        <w:widowControl w:val="0"/>
        <w:shd w:val="clear" w:color="auto" w:fill="FFFFFF" w:themeFill="background1"/>
        <w:overflowPunct w:val="0"/>
        <w:autoSpaceDE w:val="0"/>
        <w:autoSpaceDN w:val="0"/>
        <w:adjustRightInd w:val="0"/>
        <w:spacing w:after="0"/>
        <w:ind w:right="160"/>
        <w:jc w:val="both"/>
        <w:rPr>
          <w:rFonts w:ascii="Cambia" w:hAnsi="Cambia" w:cs="Cambria"/>
          <w:sz w:val="27"/>
          <w:szCs w:val="27"/>
        </w:rPr>
      </w:pPr>
    </w:p>
    <w:p w:rsidR="00300C3E" w:rsidRPr="00640482" w:rsidRDefault="00300C3E" w:rsidP="003A700A">
      <w:pPr>
        <w:widowControl w:val="0"/>
        <w:shd w:val="clear" w:color="auto" w:fill="FFFFFF" w:themeFill="background1"/>
        <w:overflowPunct w:val="0"/>
        <w:autoSpaceDE w:val="0"/>
        <w:autoSpaceDN w:val="0"/>
        <w:adjustRightInd w:val="0"/>
        <w:spacing w:after="0"/>
        <w:ind w:right="160"/>
        <w:jc w:val="both"/>
        <w:rPr>
          <w:rFonts w:ascii="Cambia" w:hAnsi="Cambia" w:cs="Cambria"/>
          <w:sz w:val="27"/>
          <w:szCs w:val="27"/>
        </w:rPr>
      </w:pPr>
    </w:p>
    <w:p w:rsidR="00300C3E" w:rsidRPr="00640482" w:rsidRDefault="00300C3E" w:rsidP="003A700A">
      <w:pPr>
        <w:widowControl w:val="0"/>
        <w:shd w:val="clear" w:color="auto" w:fill="FFFFFF" w:themeFill="background1"/>
        <w:overflowPunct w:val="0"/>
        <w:autoSpaceDE w:val="0"/>
        <w:autoSpaceDN w:val="0"/>
        <w:adjustRightInd w:val="0"/>
        <w:spacing w:after="0"/>
        <w:ind w:right="160"/>
        <w:jc w:val="both"/>
        <w:rPr>
          <w:rFonts w:ascii="Cambia" w:hAnsi="Cambia" w:cs="Cambria"/>
          <w:sz w:val="27"/>
          <w:szCs w:val="27"/>
        </w:rPr>
      </w:pPr>
    </w:p>
    <w:p w:rsidR="00300C3E" w:rsidRDefault="00300C3E" w:rsidP="003A700A">
      <w:pPr>
        <w:widowControl w:val="0"/>
        <w:shd w:val="clear" w:color="auto" w:fill="FFFFFF" w:themeFill="background1"/>
        <w:overflowPunct w:val="0"/>
        <w:autoSpaceDE w:val="0"/>
        <w:autoSpaceDN w:val="0"/>
        <w:adjustRightInd w:val="0"/>
        <w:spacing w:after="0"/>
        <w:ind w:right="160"/>
        <w:jc w:val="both"/>
        <w:rPr>
          <w:rFonts w:ascii="Cambia" w:hAnsi="Cambia" w:cs="Cambria"/>
          <w:sz w:val="20"/>
          <w:szCs w:val="20"/>
        </w:rPr>
      </w:pPr>
    </w:p>
    <w:p w:rsidR="00300C3E" w:rsidRDefault="00300C3E" w:rsidP="003A700A">
      <w:pPr>
        <w:widowControl w:val="0"/>
        <w:shd w:val="clear" w:color="auto" w:fill="FFFFFF" w:themeFill="background1"/>
        <w:overflowPunct w:val="0"/>
        <w:autoSpaceDE w:val="0"/>
        <w:autoSpaceDN w:val="0"/>
        <w:adjustRightInd w:val="0"/>
        <w:spacing w:after="0"/>
        <w:ind w:right="160"/>
        <w:jc w:val="both"/>
        <w:rPr>
          <w:rFonts w:ascii="Cambia" w:hAnsi="Cambia" w:cs="Cambria"/>
          <w:sz w:val="20"/>
          <w:szCs w:val="20"/>
        </w:rPr>
      </w:pPr>
    </w:p>
    <w:p w:rsidR="00300C3E" w:rsidRDefault="00300C3E" w:rsidP="003A700A">
      <w:pPr>
        <w:widowControl w:val="0"/>
        <w:shd w:val="clear" w:color="auto" w:fill="FFFFFF" w:themeFill="background1"/>
        <w:overflowPunct w:val="0"/>
        <w:autoSpaceDE w:val="0"/>
        <w:autoSpaceDN w:val="0"/>
        <w:adjustRightInd w:val="0"/>
        <w:spacing w:after="0"/>
        <w:ind w:right="160"/>
        <w:jc w:val="both"/>
        <w:rPr>
          <w:rFonts w:ascii="Cambia" w:hAnsi="Cambia" w:cs="Cambria"/>
          <w:sz w:val="20"/>
          <w:szCs w:val="20"/>
        </w:rPr>
      </w:pPr>
    </w:p>
    <w:p w:rsidR="00300C3E" w:rsidRDefault="00300C3E" w:rsidP="003A700A">
      <w:pPr>
        <w:widowControl w:val="0"/>
        <w:shd w:val="clear" w:color="auto" w:fill="FFFFFF" w:themeFill="background1"/>
        <w:overflowPunct w:val="0"/>
        <w:autoSpaceDE w:val="0"/>
        <w:autoSpaceDN w:val="0"/>
        <w:adjustRightInd w:val="0"/>
        <w:spacing w:after="0"/>
        <w:ind w:right="160"/>
        <w:jc w:val="both"/>
        <w:rPr>
          <w:rFonts w:ascii="Cambia" w:hAnsi="Cambia" w:cs="Cambria"/>
          <w:sz w:val="20"/>
          <w:szCs w:val="20"/>
        </w:rPr>
      </w:pPr>
    </w:p>
    <w:p w:rsidR="00300C3E" w:rsidRDefault="00300C3E" w:rsidP="003A700A">
      <w:pPr>
        <w:widowControl w:val="0"/>
        <w:shd w:val="clear" w:color="auto" w:fill="FFFFFF" w:themeFill="background1"/>
        <w:overflowPunct w:val="0"/>
        <w:autoSpaceDE w:val="0"/>
        <w:autoSpaceDN w:val="0"/>
        <w:adjustRightInd w:val="0"/>
        <w:spacing w:after="0"/>
        <w:ind w:right="160"/>
        <w:jc w:val="both"/>
        <w:rPr>
          <w:rFonts w:ascii="Cambia" w:hAnsi="Cambia" w:cs="Cambria"/>
          <w:sz w:val="20"/>
          <w:szCs w:val="20"/>
        </w:rPr>
      </w:pPr>
    </w:p>
    <w:p w:rsidR="00300C3E" w:rsidRDefault="00300C3E" w:rsidP="003A700A">
      <w:pPr>
        <w:widowControl w:val="0"/>
        <w:shd w:val="clear" w:color="auto" w:fill="FFFFFF" w:themeFill="background1"/>
        <w:overflowPunct w:val="0"/>
        <w:autoSpaceDE w:val="0"/>
        <w:autoSpaceDN w:val="0"/>
        <w:adjustRightInd w:val="0"/>
        <w:spacing w:after="0"/>
        <w:ind w:right="160"/>
        <w:jc w:val="both"/>
        <w:rPr>
          <w:rFonts w:ascii="Cambia" w:hAnsi="Cambia" w:cs="Cambria"/>
          <w:sz w:val="20"/>
          <w:szCs w:val="20"/>
        </w:rPr>
      </w:pPr>
    </w:p>
    <w:p w:rsidR="00300C3E" w:rsidRDefault="00300C3E" w:rsidP="003A700A">
      <w:pPr>
        <w:widowControl w:val="0"/>
        <w:shd w:val="clear" w:color="auto" w:fill="FFFFFF" w:themeFill="background1"/>
        <w:overflowPunct w:val="0"/>
        <w:autoSpaceDE w:val="0"/>
        <w:autoSpaceDN w:val="0"/>
        <w:adjustRightInd w:val="0"/>
        <w:spacing w:after="0"/>
        <w:ind w:right="160"/>
        <w:jc w:val="both"/>
        <w:rPr>
          <w:rFonts w:ascii="Cambia" w:hAnsi="Cambia" w:cs="Cambria"/>
          <w:sz w:val="20"/>
          <w:szCs w:val="20"/>
        </w:rPr>
      </w:pPr>
    </w:p>
    <w:p w:rsidR="00300C3E" w:rsidRDefault="00300C3E" w:rsidP="003A700A">
      <w:pPr>
        <w:widowControl w:val="0"/>
        <w:shd w:val="clear" w:color="auto" w:fill="FFFFFF" w:themeFill="background1"/>
        <w:overflowPunct w:val="0"/>
        <w:autoSpaceDE w:val="0"/>
        <w:autoSpaceDN w:val="0"/>
        <w:adjustRightInd w:val="0"/>
        <w:spacing w:after="0"/>
        <w:ind w:right="160"/>
        <w:jc w:val="both"/>
        <w:rPr>
          <w:rFonts w:ascii="Cambia" w:hAnsi="Cambia" w:cs="Cambria"/>
          <w:sz w:val="20"/>
          <w:szCs w:val="20"/>
        </w:rPr>
      </w:pPr>
    </w:p>
    <w:p w:rsidR="005C2172" w:rsidRDefault="0078585D" w:rsidP="003A700A">
      <w:pPr>
        <w:widowControl w:val="0"/>
        <w:shd w:val="clear" w:color="auto" w:fill="FFFFFF" w:themeFill="background1"/>
        <w:overflowPunct w:val="0"/>
        <w:autoSpaceDE w:val="0"/>
        <w:autoSpaceDN w:val="0"/>
        <w:adjustRightInd w:val="0"/>
        <w:spacing w:after="0"/>
        <w:ind w:right="160"/>
        <w:jc w:val="both"/>
        <w:rPr>
          <w:rFonts w:ascii="Cambia" w:hAnsi="Cambia" w:cs="Cambria"/>
          <w:sz w:val="20"/>
          <w:szCs w:val="20"/>
        </w:rPr>
      </w:pPr>
      <w:r>
        <w:rPr>
          <w:rFonts w:ascii="Times New Roman" w:hAnsi="Times New Roman"/>
          <w:b/>
          <w:color w:val="FFFFFF" w:themeColor="background1"/>
          <w:sz w:val="24"/>
          <w:szCs w:val="24"/>
          <w:lang w:val="ro-RO"/>
        </w:rPr>
        <w:t>INTERES</w:t>
      </w:r>
    </w:p>
    <w:p w:rsidR="005C2172" w:rsidRDefault="0078585D" w:rsidP="003A700A">
      <w:pPr>
        <w:widowControl w:val="0"/>
        <w:shd w:val="clear" w:color="auto" w:fill="FFFFFF" w:themeFill="background1"/>
        <w:overflowPunct w:val="0"/>
        <w:autoSpaceDE w:val="0"/>
        <w:autoSpaceDN w:val="0"/>
        <w:adjustRightInd w:val="0"/>
        <w:spacing w:after="0"/>
        <w:ind w:right="160"/>
        <w:jc w:val="both"/>
        <w:rPr>
          <w:rFonts w:ascii="Cambia" w:hAnsi="Cambia" w:cs="Cambria"/>
          <w:sz w:val="20"/>
          <w:szCs w:val="20"/>
        </w:rPr>
      </w:pPr>
      <w:r>
        <w:rPr>
          <w:rFonts w:ascii="Times New Roman" w:hAnsi="Times New Roman"/>
          <w:b/>
          <w:color w:val="FFFFFF" w:themeColor="background1"/>
          <w:sz w:val="24"/>
          <w:szCs w:val="24"/>
          <w:lang w:val="ro-RO"/>
        </w:rPr>
        <w:t>INTERES</w:t>
      </w:r>
    </w:p>
    <w:p w:rsidR="005C2172" w:rsidRDefault="005C2172" w:rsidP="003A700A">
      <w:pPr>
        <w:widowControl w:val="0"/>
        <w:shd w:val="clear" w:color="auto" w:fill="FFFFFF" w:themeFill="background1"/>
        <w:overflowPunct w:val="0"/>
        <w:autoSpaceDE w:val="0"/>
        <w:autoSpaceDN w:val="0"/>
        <w:adjustRightInd w:val="0"/>
        <w:spacing w:after="0"/>
        <w:ind w:right="160"/>
        <w:jc w:val="both"/>
        <w:rPr>
          <w:rFonts w:ascii="Cambia" w:hAnsi="Cambia" w:cs="Cambria"/>
          <w:sz w:val="20"/>
          <w:szCs w:val="20"/>
        </w:rPr>
      </w:pPr>
    </w:p>
    <w:p w:rsidR="005C2172" w:rsidRDefault="005C2172" w:rsidP="003A700A">
      <w:pPr>
        <w:widowControl w:val="0"/>
        <w:shd w:val="clear" w:color="auto" w:fill="FFFFFF" w:themeFill="background1"/>
        <w:overflowPunct w:val="0"/>
        <w:autoSpaceDE w:val="0"/>
        <w:autoSpaceDN w:val="0"/>
        <w:adjustRightInd w:val="0"/>
        <w:spacing w:after="0"/>
        <w:ind w:right="160"/>
        <w:jc w:val="both"/>
        <w:rPr>
          <w:rFonts w:ascii="Cambia" w:hAnsi="Cambia" w:cs="Cambria"/>
          <w:sz w:val="20"/>
          <w:szCs w:val="20"/>
        </w:rPr>
      </w:pPr>
    </w:p>
    <w:p w:rsidR="005C2172" w:rsidRDefault="005C2172" w:rsidP="003A700A">
      <w:pPr>
        <w:widowControl w:val="0"/>
        <w:shd w:val="clear" w:color="auto" w:fill="FFFFFF" w:themeFill="background1"/>
        <w:overflowPunct w:val="0"/>
        <w:autoSpaceDE w:val="0"/>
        <w:autoSpaceDN w:val="0"/>
        <w:adjustRightInd w:val="0"/>
        <w:spacing w:after="0"/>
        <w:ind w:right="160"/>
        <w:jc w:val="both"/>
        <w:rPr>
          <w:rFonts w:ascii="Cambia" w:hAnsi="Cambia" w:cs="Cambria"/>
          <w:sz w:val="20"/>
          <w:szCs w:val="20"/>
        </w:rPr>
      </w:pPr>
    </w:p>
    <w:p w:rsidR="005C2172" w:rsidRDefault="005C2172" w:rsidP="003A700A">
      <w:pPr>
        <w:widowControl w:val="0"/>
        <w:shd w:val="clear" w:color="auto" w:fill="FFFFFF" w:themeFill="background1"/>
        <w:overflowPunct w:val="0"/>
        <w:autoSpaceDE w:val="0"/>
        <w:autoSpaceDN w:val="0"/>
        <w:adjustRightInd w:val="0"/>
        <w:spacing w:after="0"/>
        <w:ind w:right="160"/>
        <w:jc w:val="both"/>
        <w:rPr>
          <w:rFonts w:ascii="Cambia" w:hAnsi="Cambia" w:cs="Cambria"/>
          <w:sz w:val="20"/>
          <w:szCs w:val="20"/>
        </w:rPr>
      </w:pPr>
    </w:p>
    <w:p w:rsidR="005C2172" w:rsidRDefault="005C2172" w:rsidP="003A700A">
      <w:pPr>
        <w:widowControl w:val="0"/>
        <w:shd w:val="clear" w:color="auto" w:fill="FFFFFF" w:themeFill="background1"/>
        <w:overflowPunct w:val="0"/>
        <w:autoSpaceDE w:val="0"/>
        <w:autoSpaceDN w:val="0"/>
        <w:adjustRightInd w:val="0"/>
        <w:spacing w:after="0"/>
        <w:ind w:right="160"/>
        <w:jc w:val="both"/>
        <w:rPr>
          <w:rFonts w:ascii="Cambia" w:hAnsi="Cambia" w:cs="Cambria"/>
          <w:sz w:val="20"/>
          <w:szCs w:val="20"/>
        </w:rPr>
      </w:pPr>
    </w:p>
    <w:p w:rsidR="005C2172" w:rsidRDefault="005C2172" w:rsidP="003A700A">
      <w:pPr>
        <w:widowControl w:val="0"/>
        <w:shd w:val="clear" w:color="auto" w:fill="FFFFFF" w:themeFill="background1"/>
        <w:overflowPunct w:val="0"/>
        <w:autoSpaceDE w:val="0"/>
        <w:autoSpaceDN w:val="0"/>
        <w:adjustRightInd w:val="0"/>
        <w:spacing w:after="0"/>
        <w:ind w:right="160"/>
        <w:jc w:val="both"/>
        <w:rPr>
          <w:rFonts w:ascii="Cambia" w:hAnsi="Cambia" w:cs="Cambria"/>
          <w:sz w:val="20"/>
          <w:szCs w:val="20"/>
        </w:rPr>
      </w:pPr>
    </w:p>
    <w:p w:rsidR="005C2172" w:rsidRDefault="005C2172" w:rsidP="003A700A">
      <w:pPr>
        <w:widowControl w:val="0"/>
        <w:shd w:val="clear" w:color="auto" w:fill="FFFFFF" w:themeFill="background1"/>
        <w:overflowPunct w:val="0"/>
        <w:autoSpaceDE w:val="0"/>
        <w:autoSpaceDN w:val="0"/>
        <w:adjustRightInd w:val="0"/>
        <w:spacing w:after="0"/>
        <w:ind w:right="160"/>
        <w:jc w:val="both"/>
        <w:rPr>
          <w:rFonts w:ascii="Cambia" w:hAnsi="Cambia" w:cs="Cambria"/>
          <w:sz w:val="20"/>
          <w:szCs w:val="20"/>
        </w:rPr>
      </w:pPr>
    </w:p>
    <w:p w:rsidR="005C2172" w:rsidRDefault="005C2172" w:rsidP="003A700A">
      <w:pPr>
        <w:widowControl w:val="0"/>
        <w:shd w:val="clear" w:color="auto" w:fill="FFFFFF" w:themeFill="background1"/>
        <w:overflowPunct w:val="0"/>
        <w:autoSpaceDE w:val="0"/>
        <w:autoSpaceDN w:val="0"/>
        <w:adjustRightInd w:val="0"/>
        <w:spacing w:after="0"/>
        <w:ind w:right="160"/>
        <w:jc w:val="both"/>
        <w:rPr>
          <w:rFonts w:ascii="Cambia" w:hAnsi="Cambia" w:cs="Cambria"/>
          <w:sz w:val="20"/>
          <w:szCs w:val="20"/>
        </w:rPr>
      </w:pPr>
    </w:p>
    <w:p w:rsidR="005C2172" w:rsidRDefault="005C2172" w:rsidP="003A700A">
      <w:pPr>
        <w:widowControl w:val="0"/>
        <w:shd w:val="clear" w:color="auto" w:fill="FFFFFF" w:themeFill="background1"/>
        <w:overflowPunct w:val="0"/>
        <w:autoSpaceDE w:val="0"/>
        <w:autoSpaceDN w:val="0"/>
        <w:adjustRightInd w:val="0"/>
        <w:spacing w:after="0"/>
        <w:ind w:right="160"/>
        <w:jc w:val="both"/>
        <w:rPr>
          <w:rFonts w:ascii="Cambia" w:hAnsi="Cambia" w:cs="Cambria"/>
          <w:sz w:val="20"/>
          <w:szCs w:val="20"/>
        </w:rPr>
      </w:pPr>
    </w:p>
    <w:p w:rsidR="005C2172" w:rsidRDefault="005C2172" w:rsidP="003A700A">
      <w:pPr>
        <w:widowControl w:val="0"/>
        <w:shd w:val="clear" w:color="auto" w:fill="FFFFFF" w:themeFill="background1"/>
        <w:overflowPunct w:val="0"/>
        <w:autoSpaceDE w:val="0"/>
        <w:autoSpaceDN w:val="0"/>
        <w:adjustRightInd w:val="0"/>
        <w:spacing w:after="0"/>
        <w:ind w:right="160"/>
        <w:jc w:val="both"/>
        <w:rPr>
          <w:rFonts w:ascii="Cambia" w:hAnsi="Cambia" w:cs="Cambria"/>
          <w:sz w:val="20"/>
          <w:szCs w:val="20"/>
        </w:rPr>
      </w:pPr>
    </w:p>
    <w:p w:rsidR="005C2172" w:rsidRDefault="00B478F7" w:rsidP="003A700A">
      <w:pPr>
        <w:widowControl w:val="0"/>
        <w:shd w:val="clear" w:color="auto" w:fill="FFFFFF" w:themeFill="background1"/>
        <w:overflowPunct w:val="0"/>
        <w:autoSpaceDE w:val="0"/>
        <w:autoSpaceDN w:val="0"/>
        <w:adjustRightInd w:val="0"/>
        <w:spacing w:after="0"/>
        <w:ind w:right="160"/>
        <w:jc w:val="both"/>
        <w:rPr>
          <w:rFonts w:ascii="Cambia" w:hAnsi="Cambia" w:cs="Cambria"/>
          <w:sz w:val="20"/>
          <w:szCs w:val="20"/>
        </w:rPr>
      </w:pPr>
      <w:r>
        <w:rPr>
          <w:rFonts w:ascii="Cambia" w:hAnsi="Cambia" w:cs="Cambria"/>
          <w:noProof/>
          <w:sz w:val="20"/>
          <w:szCs w:val="20"/>
          <w:lang w:val="ru-RU" w:eastAsia="ru-RU"/>
        </w:rPr>
        <w:lastRenderedPageBreak/>
        <w:pict>
          <v:roundrect id="_x0000_s1084" style="position:absolute;left:0;text-align:left;margin-left:229.25pt;margin-top:-5.85pt;width:269.2pt;height:350.6pt;z-index:2517263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" fillcolor="#5f497a">
            <o:extrusion v:ext="view" color="#5f497a" on="t"/>
            <v:textbox style="mso-next-textbox:#_x0000_s1084">
              <w:txbxContent>
                <w:p w:rsidR="00107329" w:rsidRDefault="00107329" w:rsidP="00107329">
                  <w:pPr>
                    <w:shd w:val="clear" w:color="auto" w:fill="E36C0A" w:themeFill="accent6" w:themeFillShade="BF"/>
                    <w:spacing w:after="0"/>
                    <w:jc w:val="center"/>
                    <w:rPr>
                      <w:rFonts w:ascii="Times New Roman" w:hAnsi="Times New Roman"/>
                      <w:color w:val="E5DFEC"/>
                      <w:sz w:val="24"/>
                      <w:szCs w:val="24"/>
                      <w:lang w:val="ro-RO"/>
                    </w:rPr>
                  </w:pPr>
                  <w:r w:rsidRPr="002B3E64">
                    <w:rPr>
                      <w:rFonts w:ascii="Times New Roman" w:hAnsi="Times New Roman"/>
                      <w:b/>
                      <w:color w:val="E5DFEC"/>
                      <w:sz w:val="24"/>
                      <w:szCs w:val="24"/>
                      <w:u w:val="single"/>
                      <w:lang w:val="ro-RO"/>
                    </w:rPr>
                    <w:t>Instituţii financiare</w:t>
                  </w:r>
                  <w:r w:rsidRPr="002B3E64">
                    <w:rPr>
                      <w:rFonts w:ascii="Times New Roman" w:hAnsi="Times New Roman"/>
                      <w:color w:val="E5DFEC"/>
                      <w:sz w:val="24"/>
                      <w:szCs w:val="24"/>
                      <w:lang w:val="ro-RO"/>
                    </w:rPr>
                    <w:t>:</w:t>
                  </w:r>
                </w:p>
                <w:p w:rsidR="00107329" w:rsidRPr="00C31214" w:rsidRDefault="00107329" w:rsidP="00107329">
                  <w:pPr>
                    <w:shd w:val="clear" w:color="auto" w:fill="E36C0A" w:themeFill="accent6" w:themeFillShade="BF"/>
                    <w:spacing w:after="0"/>
                    <w:jc w:val="center"/>
                    <w:rPr>
                      <w:rFonts w:ascii="Times New Roman" w:hAnsi="Times New Roman"/>
                      <w:b/>
                      <w:color w:val="E5DFEC"/>
                      <w:sz w:val="24"/>
                      <w:szCs w:val="24"/>
                      <w:lang w:val="ro-RO"/>
                    </w:rPr>
                  </w:pPr>
                  <w:r w:rsidRPr="00C31214">
                    <w:rPr>
                      <w:rFonts w:ascii="Times New Roman" w:hAnsi="Times New Roman"/>
                      <w:b/>
                      <w:color w:val="E5DFEC"/>
                      <w:sz w:val="24"/>
                      <w:szCs w:val="24"/>
                      <w:lang w:val="ro-RO"/>
                    </w:rPr>
                    <w:t>11</w:t>
                  </w:r>
                </w:p>
                <w:p w:rsidR="00107329" w:rsidRPr="002B3E64" w:rsidRDefault="00107329" w:rsidP="00107329">
                  <w:pPr>
                    <w:shd w:val="clear" w:color="auto" w:fill="E36C0A" w:themeFill="accent6" w:themeFillShade="BF"/>
                    <w:spacing w:after="0"/>
                    <w:jc w:val="right"/>
                    <w:rPr>
                      <w:rFonts w:ascii="Times New Roman" w:hAnsi="Times New Roman"/>
                      <w:color w:val="E5DFEC"/>
                      <w:sz w:val="24"/>
                      <w:szCs w:val="24"/>
                      <w:lang w:val="ro-RO"/>
                    </w:rPr>
                  </w:pPr>
                </w:p>
                <w:p w:rsidR="00107329" w:rsidRPr="002B3E64" w:rsidRDefault="00107329" w:rsidP="00107329">
                  <w:pPr>
                    <w:shd w:val="clear" w:color="auto" w:fill="E36C0A" w:themeFill="accent6" w:themeFillShade="BF"/>
                    <w:spacing w:after="0" w:line="360" w:lineRule="auto"/>
                    <w:jc w:val="right"/>
                    <w:rPr>
                      <w:rFonts w:ascii="Times New Roman" w:hAnsi="Times New Roman"/>
                      <w:color w:val="E5DFEC"/>
                      <w:sz w:val="24"/>
                      <w:szCs w:val="24"/>
                      <w:lang w:val="ro-RO"/>
                    </w:rPr>
                  </w:pPr>
                  <w:r w:rsidRPr="002B3E64">
                    <w:rPr>
                      <w:rFonts w:ascii="Times New Roman" w:hAnsi="Times New Roman"/>
                      <w:color w:val="E5DFEC"/>
                      <w:sz w:val="24"/>
                      <w:szCs w:val="24"/>
                      <w:lang w:val="ro-RO"/>
                    </w:rPr>
                    <w:t xml:space="preserve">BC </w:t>
                  </w:r>
                  <w:proofErr w:type="spellStart"/>
                  <w:r w:rsidRPr="002B3E64">
                    <w:rPr>
                      <w:rFonts w:ascii="Times New Roman" w:hAnsi="Times New Roman"/>
                      <w:color w:val="E5DFEC"/>
                      <w:sz w:val="24"/>
                      <w:szCs w:val="24"/>
                      <w:lang w:val="ro-RO"/>
                    </w:rPr>
                    <w:t>Moldova-Agroindbank</w:t>
                  </w:r>
                  <w:proofErr w:type="spellEnd"/>
                  <w:r w:rsidRPr="002B3E64">
                    <w:rPr>
                      <w:rFonts w:ascii="Times New Roman" w:hAnsi="Times New Roman"/>
                      <w:color w:val="E5DFEC"/>
                      <w:sz w:val="24"/>
                      <w:szCs w:val="24"/>
                      <w:lang w:val="ro-RO"/>
                    </w:rPr>
                    <w:t xml:space="preserve"> SA</w:t>
                  </w:r>
                </w:p>
                <w:p w:rsidR="00107329" w:rsidRPr="002B3E64" w:rsidRDefault="00107329" w:rsidP="00107329">
                  <w:pPr>
                    <w:shd w:val="clear" w:color="auto" w:fill="E36C0A" w:themeFill="accent6" w:themeFillShade="BF"/>
                    <w:spacing w:after="0" w:line="360" w:lineRule="auto"/>
                    <w:jc w:val="right"/>
                    <w:rPr>
                      <w:rFonts w:ascii="Times New Roman" w:hAnsi="Times New Roman"/>
                      <w:color w:val="E5DFEC"/>
                      <w:sz w:val="24"/>
                      <w:szCs w:val="24"/>
                      <w:lang w:val="ro-RO"/>
                    </w:rPr>
                  </w:pPr>
                  <w:r w:rsidRPr="002B3E64">
                    <w:rPr>
                      <w:rFonts w:ascii="Times New Roman" w:hAnsi="Times New Roman"/>
                      <w:color w:val="E5DFEC"/>
                      <w:sz w:val="24"/>
                      <w:szCs w:val="24"/>
                      <w:lang w:val="ro-RO"/>
                    </w:rPr>
                    <w:t>BC Banca de Finanțe și Comerț SA</w:t>
                  </w:r>
                </w:p>
                <w:p w:rsidR="00107329" w:rsidRDefault="00107329" w:rsidP="00107329">
                  <w:pPr>
                    <w:shd w:val="clear" w:color="auto" w:fill="E36C0A" w:themeFill="accent6" w:themeFillShade="BF"/>
                    <w:spacing w:after="0" w:line="360" w:lineRule="auto"/>
                    <w:jc w:val="right"/>
                    <w:rPr>
                      <w:rFonts w:ascii="Times New Roman" w:hAnsi="Times New Roman"/>
                      <w:color w:val="E5DFEC"/>
                      <w:sz w:val="24"/>
                      <w:szCs w:val="24"/>
                      <w:lang w:val="ro-RO"/>
                    </w:rPr>
                  </w:pPr>
                  <w:r w:rsidRPr="002B3E64">
                    <w:rPr>
                      <w:rFonts w:ascii="Times New Roman" w:hAnsi="Times New Roman"/>
                      <w:color w:val="E5DFEC"/>
                      <w:sz w:val="24"/>
                      <w:szCs w:val="24"/>
                      <w:lang w:val="ro-RO"/>
                    </w:rPr>
                    <w:t xml:space="preserve">BC </w:t>
                  </w:r>
                  <w:proofErr w:type="spellStart"/>
                  <w:r w:rsidRPr="002B3E64">
                    <w:rPr>
                      <w:rFonts w:ascii="Times New Roman" w:hAnsi="Times New Roman"/>
                      <w:color w:val="E5DFEC"/>
                      <w:sz w:val="24"/>
                      <w:szCs w:val="24"/>
                      <w:lang w:val="ro-RO"/>
                    </w:rPr>
                    <w:t>Comerţbank</w:t>
                  </w:r>
                  <w:proofErr w:type="spellEnd"/>
                  <w:r w:rsidRPr="002B3E64">
                    <w:rPr>
                      <w:rFonts w:ascii="Times New Roman" w:hAnsi="Times New Roman"/>
                      <w:color w:val="E5DFEC"/>
                      <w:sz w:val="24"/>
                      <w:szCs w:val="24"/>
                      <w:lang w:val="ro-RO"/>
                    </w:rPr>
                    <w:t xml:space="preserve">  SA</w:t>
                  </w:r>
                </w:p>
                <w:p w:rsidR="00107329" w:rsidRPr="002B3E64" w:rsidRDefault="00107329" w:rsidP="00107329">
                  <w:pPr>
                    <w:shd w:val="clear" w:color="auto" w:fill="E36C0A" w:themeFill="accent6" w:themeFillShade="BF"/>
                    <w:spacing w:after="0" w:line="360" w:lineRule="auto"/>
                    <w:jc w:val="right"/>
                    <w:rPr>
                      <w:rFonts w:ascii="Times New Roman" w:hAnsi="Times New Roman"/>
                      <w:color w:val="E5DFEC"/>
                      <w:sz w:val="24"/>
                      <w:szCs w:val="24"/>
                      <w:lang w:val="ro-RO"/>
                    </w:rPr>
                  </w:pPr>
                  <w:r w:rsidRPr="002B3E64">
                    <w:rPr>
                      <w:rFonts w:ascii="Times New Roman" w:hAnsi="Times New Roman"/>
                      <w:color w:val="E5DFEC"/>
                      <w:sz w:val="24"/>
                      <w:szCs w:val="24"/>
                      <w:lang w:val="ro-RO"/>
                    </w:rPr>
                    <w:t xml:space="preserve">BC </w:t>
                  </w:r>
                  <w:proofErr w:type="spellStart"/>
                  <w:r w:rsidRPr="002B3E64">
                    <w:rPr>
                      <w:rFonts w:ascii="Times New Roman" w:hAnsi="Times New Roman"/>
                      <w:color w:val="E5DFEC"/>
                      <w:sz w:val="24"/>
                      <w:szCs w:val="24"/>
                      <w:lang w:val="ro-RO"/>
                    </w:rPr>
                    <w:t>Eurocreditbank</w:t>
                  </w:r>
                  <w:proofErr w:type="spellEnd"/>
                  <w:r w:rsidRPr="002B3E64">
                    <w:rPr>
                      <w:rFonts w:ascii="Times New Roman" w:hAnsi="Times New Roman"/>
                      <w:color w:val="E5DFEC"/>
                      <w:sz w:val="24"/>
                      <w:szCs w:val="24"/>
                      <w:lang w:val="ro-RO"/>
                    </w:rPr>
                    <w:t xml:space="preserve"> SA          </w:t>
                  </w:r>
                </w:p>
                <w:p w:rsidR="00107329" w:rsidRPr="002B3E64" w:rsidRDefault="00107329" w:rsidP="00107329">
                  <w:pPr>
                    <w:shd w:val="clear" w:color="auto" w:fill="E36C0A" w:themeFill="accent6" w:themeFillShade="BF"/>
                    <w:spacing w:after="0" w:line="360" w:lineRule="auto"/>
                    <w:jc w:val="right"/>
                    <w:rPr>
                      <w:rFonts w:ascii="Times New Roman" w:hAnsi="Times New Roman"/>
                      <w:color w:val="E5DFEC"/>
                      <w:sz w:val="24"/>
                      <w:szCs w:val="24"/>
                      <w:lang w:val="ro-RO"/>
                    </w:rPr>
                  </w:pPr>
                  <w:r w:rsidRPr="002B3E64">
                    <w:rPr>
                      <w:rFonts w:ascii="Times New Roman" w:hAnsi="Times New Roman"/>
                      <w:color w:val="E5DFEC"/>
                      <w:sz w:val="24"/>
                      <w:szCs w:val="24"/>
                      <w:lang w:val="ro-RO"/>
                    </w:rPr>
                    <w:t xml:space="preserve">BC </w:t>
                  </w:r>
                  <w:proofErr w:type="spellStart"/>
                  <w:r w:rsidRPr="002B3E64">
                    <w:rPr>
                      <w:rFonts w:ascii="Times New Roman" w:hAnsi="Times New Roman"/>
                      <w:color w:val="E5DFEC"/>
                      <w:sz w:val="24"/>
                      <w:szCs w:val="24"/>
                      <w:lang w:val="ro-RO"/>
                    </w:rPr>
                    <w:t>Moldindconbank</w:t>
                  </w:r>
                  <w:proofErr w:type="spellEnd"/>
                  <w:r w:rsidRPr="002B3E64">
                    <w:rPr>
                      <w:rFonts w:ascii="Times New Roman" w:hAnsi="Times New Roman"/>
                      <w:color w:val="E5DFEC"/>
                      <w:sz w:val="24"/>
                      <w:szCs w:val="24"/>
                      <w:lang w:val="ro-RO"/>
                    </w:rPr>
                    <w:t xml:space="preserve"> SA      </w:t>
                  </w:r>
                </w:p>
                <w:p w:rsidR="00107329" w:rsidRDefault="00107329" w:rsidP="00107329">
                  <w:pPr>
                    <w:shd w:val="clear" w:color="auto" w:fill="E36C0A" w:themeFill="accent6" w:themeFillShade="BF"/>
                    <w:spacing w:after="0" w:line="360" w:lineRule="auto"/>
                    <w:jc w:val="right"/>
                    <w:rPr>
                      <w:rFonts w:ascii="Times New Roman" w:hAnsi="Times New Roman"/>
                      <w:color w:val="E5DFEC"/>
                      <w:sz w:val="24"/>
                      <w:szCs w:val="24"/>
                      <w:lang w:val="ro-RO"/>
                    </w:rPr>
                  </w:pPr>
                  <w:r w:rsidRPr="002B3E64">
                    <w:rPr>
                      <w:rFonts w:ascii="Times New Roman" w:hAnsi="Times New Roman"/>
                      <w:color w:val="E5DFEC"/>
                      <w:sz w:val="24"/>
                      <w:szCs w:val="24"/>
                      <w:lang w:val="ro-RO"/>
                    </w:rPr>
                    <w:t xml:space="preserve">BC </w:t>
                  </w:r>
                  <w:proofErr w:type="spellStart"/>
                  <w:r w:rsidRPr="002B3E64">
                    <w:rPr>
                      <w:rFonts w:ascii="Times New Roman" w:hAnsi="Times New Roman"/>
                      <w:color w:val="E5DFEC"/>
                      <w:sz w:val="24"/>
                      <w:szCs w:val="24"/>
                      <w:lang w:val="ro-RO"/>
                    </w:rPr>
                    <w:t>Victoriabank</w:t>
                  </w:r>
                  <w:proofErr w:type="spellEnd"/>
                  <w:r w:rsidRPr="002B3E64">
                    <w:rPr>
                      <w:rFonts w:ascii="Times New Roman" w:hAnsi="Times New Roman"/>
                      <w:color w:val="E5DFEC"/>
                      <w:sz w:val="24"/>
                      <w:szCs w:val="24"/>
                      <w:lang w:val="ro-RO"/>
                    </w:rPr>
                    <w:t xml:space="preserve"> SA  </w:t>
                  </w:r>
                </w:p>
                <w:p w:rsidR="00107329" w:rsidRPr="002B3E64" w:rsidRDefault="00107329" w:rsidP="00107329">
                  <w:pPr>
                    <w:shd w:val="clear" w:color="auto" w:fill="E36C0A" w:themeFill="accent6" w:themeFillShade="BF"/>
                    <w:spacing w:after="0" w:line="360" w:lineRule="auto"/>
                    <w:rPr>
                      <w:rFonts w:ascii="Times New Roman" w:hAnsi="Times New Roman"/>
                      <w:color w:val="E5DFEC"/>
                      <w:sz w:val="24"/>
                      <w:szCs w:val="24"/>
                      <w:lang w:val="ro-RO"/>
                    </w:rPr>
                  </w:pPr>
                  <w:r w:rsidRPr="002B3E64">
                    <w:rPr>
                      <w:rFonts w:ascii="Times New Roman" w:hAnsi="Times New Roman"/>
                      <w:color w:val="E5DFEC"/>
                      <w:sz w:val="24"/>
                      <w:szCs w:val="24"/>
                      <w:lang w:val="ro-RO"/>
                    </w:rPr>
                    <w:t xml:space="preserve">BC </w:t>
                  </w:r>
                  <w:proofErr w:type="spellStart"/>
                  <w:r w:rsidRPr="002B3E64">
                    <w:rPr>
                      <w:rFonts w:ascii="Times New Roman" w:hAnsi="Times New Roman"/>
                      <w:color w:val="E5DFEC"/>
                      <w:sz w:val="24"/>
                      <w:szCs w:val="24"/>
                      <w:lang w:val="ro-RO"/>
                    </w:rPr>
                    <w:t>EXIMBANK-Gruppo</w:t>
                  </w:r>
                  <w:proofErr w:type="spellEnd"/>
                  <w:r w:rsidRPr="002B3E64">
                    <w:rPr>
                      <w:rFonts w:ascii="Times New Roman" w:hAnsi="Times New Roman"/>
                      <w:color w:val="E5DFEC"/>
                      <w:sz w:val="24"/>
                      <w:szCs w:val="24"/>
                      <w:lang w:val="ro-RO"/>
                    </w:rPr>
                    <w:t xml:space="preserve"> </w:t>
                  </w:r>
                  <w:proofErr w:type="spellStart"/>
                  <w:r w:rsidRPr="002B3E64">
                    <w:rPr>
                      <w:rFonts w:ascii="Times New Roman" w:hAnsi="Times New Roman"/>
                      <w:color w:val="E5DFEC"/>
                      <w:sz w:val="24"/>
                      <w:szCs w:val="24"/>
                      <w:lang w:val="ro-RO"/>
                    </w:rPr>
                    <w:t>V</w:t>
                  </w:r>
                  <w:r>
                    <w:rPr>
                      <w:rFonts w:ascii="Times New Roman" w:hAnsi="Times New Roman"/>
                      <w:color w:val="E5DFEC"/>
                      <w:sz w:val="24"/>
                      <w:szCs w:val="24"/>
                      <w:lang w:val="ro-RO"/>
                    </w:rPr>
                    <w:t>eneto</w:t>
                  </w:r>
                  <w:proofErr w:type="spellEnd"/>
                  <w:r>
                    <w:rPr>
                      <w:rFonts w:ascii="Times New Roman" w:hAnsi="Times New Roman"/>
                      <w:color w:val="E5DFEC"/>
                      <w:sz w:val="24"/>
                      <w:szCs w:val="24"/>
                      <w:lang w:val="ro-RO"/>
                    </w:rPr>
                    <w:t xml:space="preserve"> Banca SA          </w:t>
                  </w:r>
                  <w:r w:rsidRPr="002B3E64">
                    <w:rPr>
                      <w:rFonts w:ascii="Times New Roman" w:hAnsi="Times New Roman"/>
                      <w:color w:val="E5DFEC"/>
                      <w:sz w:val="24"/>
                      <w:szCs w:val="24"/>
                      <w:lang w:val="ro-RO"/>
                    </w:rPr>
                    <w:t xml:space="preserve">BC </w:t>
                  </w:r>
                  <w:proofErr w:type="spellStart"/>
                  <w:r w:rsidRPr="002B3E64">
                    <w:rPr>
                      <w:rFonts w:ascii="Times New Roman" w:hAnsi="Times New Roman"/>
                      <w:color w:val="E5DFEC"/>
                      <w:sz w:val="24"/>
                      <w:szCs w:val="24"/>
                      <w:lang w:val="ro-RO"/>
                    </w:rPr>
                    <w:t>Mobiasbanca-Grup</w:t>
                  </w:r>
                  <w:proofErr w:type="spellEnd"/>
                  <w:r w:rsidRPr="002B3E64">
                    <w:rPr>
                      <w:rFonts w:ascii="Times New Roman" w:hAnsi="Times New Roman"/>
                      <w:color w:val="E5DFEC"/>
                      <w:sz w:val="24"/>
                      <w:szCs w:val="24"/>
                      <w:lang w:val="ro-RO"/>
                    </w:rPr>
                    <w:t xml:space="preserve"> </w:t>
                  </w:r>
                  <w:proofErr w:type="spellStart"/>
                  <w:r w:rsidRPr="002B3E64">
                    <w:rPr>
                      <w:rFonts w:ascii="Times New Roman" w:hAnsi="Times New Roman"/>
                      <w:color w:val="E5DFEC"/>
                      <w:sz w:val="24"/>
                      <w:szCs w:val="24"/>
                      <w:lang w:val="ro-RO"/>
                    </w:rPr>
                    <w:t>Sosiete</w:t>
                  </w:r>
                  <w:proofErr w:type="spellEnd"/>
                  <w:r w:rsidRPr="002B3E64">
                    <w:rPr>
                      <w:rFonts w:ascii="Times New Roman" w:hAnsi="Times New Roman"/>
                      <w:color w:val="E5DFEC"/>
                      <w:sz w:val="24"/>
                      <w:szCs w:val="24"/>
                      <w:lang w:val="ro-RO"/>
                    </w:rPr>
                    <w:t xml:space="preserve"> Generale </w:t>
                  </w:r>
                  <w:r>
                    <w:rPr>
                      <w:rFonts w:ascii="Times New Roman" w:hAnsi="Times New Roman"/>
                      <w:color w:val="E5DFEC"/>
                      <w:sz w:val="24"/>
                      <w:szCs w:val="24"/>
                      <w:lang w:val="ro-RO"/>
                    </w:rPr>
                    <w:t>S</w:t>
                  </w:r>
                  <w:r w:rsidRPr="002B3E64">
                    <w:rPr>
                      <w:rFonts w:ascii="Times New Roman" w:hAnsi="Times New Roman"/>
                      <w:color w:val="E5DFEC"/>
                      <w:sz w:val="24"/>
                      <w:szCs w:val="24"/>
                      <w:lang w:val="ro-RO"/>
                    </w:rPr>
                    <w:t>A</w:t>
                  </w:r>
                </w:p>
                <w:p w:rsidR="00107329" w:rsidRDefault="00107329" w:rsidP="00107329">
                  <w:pPr>
                    <w:shd w:val="clear" w:color="auto" w:fill="E36C0A" w:themeFill="accent6" w:themeFillShade="BF"/>
                    <w:spacing w:after="0" w:line="360" w:lineRule="auto"/>
                    <w:jc w:val="right"/>
                    <w:rPr>
                      <w:rFonts w:ascii="Times New Roman" w:hAnsi="Times New Roman"/>
                      <w:color w:val="E5DFEC"/>
                      <w:sz w:val="24"/>
                      <w:szCs w:val="24"/>
                      <w:lang w:val="ro-RO"/>
                    </w:rPr>
                  </w:pPr>
                  <w:r>
                    <w:rPr>
                      <w:rFonts w:ascii="Times New Roman" w:hAnsi="Times New Roman"/>
                      <w:color w:val="E5DFEC"/>
                      <w:sz w:val="24"/>
                      <w:szCs w:val="24"/>
                      <w:lang w:val="ro-RO"/>
                    </w:rPr>
                    <w:t xml:space="preserve">BC </w:t>
                  </w:r>
                  <w:proofErr w:type="spellStart"/>
                  <w:r>
                    <w:rPr>
                      <w:rFonts w:ascii="Times New Roman" w:hAnsi="Times New Roman"/>
                      <w:color w:val="E5DFEC"/>
                      <w:sz w:val="24"/>
                      <w:szCs w:val="24"/>
                      <w:lang w:val="ro-RO"/>
                    </w:rPr>
                    <w:t>Energbank</w:t>
                  </w:r>
                  <w:proofErr w:type="spellEnd"/>
                  <w:r>
                    <w:rPr>
                      <w:rFonts w:ascii="Times New Roman" w:hAnsi="Times New Roman"/>
                      <w:color w:val="E5DFEC"/>
                      <w:sz w:val="24"/>
                      <w:szCs w:val="24"/>
                      <w:lang w:val="ro-RO"/>
                    </w:rPr>
                    <w:t xml:space="preserve"> SA</w:t>
                  </w:r>
                </w:p>
                <w:p w:rsidR="00107329" w:rsidRDefault="00107329" w:rsidP="00107329">
                  <w:pPr>
                    <w:shd w:val="clear" w:color="auto" w:fill="E36C0A" w:themeFill="accent6" w:themeFillShade="BF"/>
                    <w:spacing w:after="0" w:line="360" w:lineRule="auto"/>
                    <w:jc w:val="right"/>
                    <w:rPr>
                      <w:rFonts w:ascii="Times New Roman" w:hAnsi="Times New Roman"/>
                      <w:color w:val="E5DFEC"/>
                      <w:sz w:val="24"/>
                      <w:szCs w:val="24"/>
                      <w:lang w:val="ro-RO"/>
                    </w:rPr>
                  </w:pPr>
                  <w:r>
                    <w:rPr>
                      <w:rFonts w:ascii="Times New Roman" w:hAnsi="Times New Roman"/>
                      <w:color w:val="E5DFEC"/>
                      <w:sz w:val="24"/>
                      <w:szCs w:val="24"/>
                      <w:lang w:val="ro-RO"/>
                    </w:rPr>
                    <w:t xml:space="preserve">BC </w:t>
                  </w:r>
                  <w:proofErr w:type="spellStart"/>
                  <w:r>
                    <w:rPr>
                      <w:rFonts w:ascii="Times New Roman" w:hAnsi="Times New Roman"/>
                      <w:color w:val="E5DFEC"/>
                      <w:sz w:val="24"/>
                      <w:szCs w:val="24"/>
                      <w:lang w:val="ro-RO"/>
                    </w:rPr>
                    <w:t>ProCredit</w:t>
                  </w:r>
                  <w:proofErr w:type="spellEnd"/>
                  <w:r>
                    <w:rPr>
                      <w:rFonts w:ascii="Times New Roman" w:hAnsi="Times New Roman"/>
                      <w:color w:val="E5DFEC"/>
                      <w:sz w:val="24"/>
                      <w:szCs w:val="24"/>
                      <w:lang w:val="ro-RO"/>
                    </w:rPr>
                    <w:t xml:space="preserve"> Bank SA</w:t>
                  </w:r>
                </w:p>
                <w:p w:rsidR="00107329" w:rsidRDefault="00107329" w:rsidP="00107329">
                  <w:pPr>
                    <w:shd w:val="clear" w:color="auto" w:fill="E36C0A" w:themeFill="accent6" w:themeFillShade="BF"/>
                    <w:spacing w:after="0" w:line="360" w:lineRule="auto"/>
                    <w:jc w:val="right"/>
                    <w:rPr>
                      <w:rFonts w:ascii="Times New Roman" w:hAnsi="Times New Roman"/>
                      <w:color w:val="E5DFEC"/>
                      <w:sz w:val="24"/>
                      <w:szCs w:val="24"/>
                      <w:lang w:val="ro-RO"/>
                    </w:rPr>
                  </w:pPr>
                  <w:r>
                    <w:rPr>
                      <w:rFonts w:ascii="Times New Roman" w:hAnsi="Times New Roman"/>
                      <w:color w:val="E5DFEC"/>
                      <w:sz w:val="24"/>
                      <w:szCs w:val="24"/>
                      <w:lang w:val="ro-RO"/>
                    </w:rPr>
                    <w:t xml:space="preserve">BC Banca Comercială Română SA </w:t>
                  </w:r>
                </w:p>
                <w:p w:rsidR="00107329" w:rsidRPr="002B3E64" w:rsidRDefault="00107329" w:rsidP="00107329">
                  <w:pPr>
                    <w:shd w:val="clear" w:color="auto" w:fill="E36C0A" w:themeFill="accent6" w:themeFillShade="BF"/>
                    <w:spacing w:after="0" w:line="360" w:lineRule="auto"/>
                    <w:jc w:val="right"/>
                    <w:rPr>
                      <w:rFonts w:ascii="Times New Roman" w:hAnsi="Times New Roman"/>
                      <w:color w:val="E5DFEC"/>
                      <w:sz w:val="24"/>
                      <w:szCs w:val="24"/>
                      <w:lang w:val="ro-RO"/>
                    </w:rPr>
                  </w:pPr>
                  <w:r w:rsidRPr="002B3E64">
                    <w:rPr>
                      <w:rFonts w:ascii="Times New Roman" w:hAnsi="Times New Roman"/>
                      <w:color w:val="E5DFEC"/>
                      <w:sz w:val="24"/>
                      <w:szCs w:val="24"/>
                      <w:lang w:val="ro-RO"/>
                    </w:rPr>
                    <w:t xml:space="preserve">   </w:t>
                  </w:r>
                </w:p>
              </w:txbxContent>
            </v:textbox>
          </v:roundrect>
        </w:pict>
      </w:r>
      <w:r>
        <w:rPr>
          <w:rFonts w:ascii="Cambia" w:hAnsi="Cambia" w:cs="Cambria"/>
          <w:noProof/>
          <w:sz w:val="20"/>
          <w:szCs w:val="20"/>
          <w:lang w:val="ru-RU" w:eastAsia="ru-RU"/>
        </w:rPr>
        <w:pict>
          <v:roundrect id="AutoShape 130" o:spid="_x0000_s1083" style="position:absolute;left:0;text-align:left;margin-left:3.85pt;margin-top:-16.5pt;width:149pt;height:190.95pt;z-index:2517253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" fillcolor="#4e6128">
            <o:extrusion v:ext="view" color="#4e6128" on="t" viewpoint="-34.72222mm,34.72222mm" viewpointorigin="-.5,.5" skewangle="45" lightposition="-50000" lightposition2="50000"/>
            <v:textbox style="mso-next-textbox:#AutoShape 130">
              <w:txbxContent>
                <w:p w:rsidR="00107329" w:rsidRDefault="00107329" w:rsidP="00107329">
                  <w:pPr>
                    <w:shd w:val="clear" w:color="auto" w:fill="E36C0A" w:themeFill="accent6" w:themeFillShade="BF"/>
                    <w:rPr>
                      <w:rFonts w:ascii="Times New Roman" w:hAnsi="Times New Roman"/>
                      <w:b/>
                      <w:color w:val="FFFFFF" w:themeColor="background1"/>
                      <w:sz w:val="24"/>
                      <w:szCs w:val="24"/>
                      <w:lang w:val="ro-RO"/>
                    </w:rPr>
                  </w:pPr>
                </w:p>
                <w:p w:rsidR="00107329" w:rsidRDefault="00107329" w:rsidP="00107329">
                  <w:pPr>
                    <w:shd w:val="clear" w:color="auto" w:fill="E36C0A" w:themeFill="accent6" w:themeFillShade="BF"/>
                    <w:jc w:val="center"/>
                    <w:rPr>
                      <w:rFonts w:ascii="Times New Roman" w:hAnsi="Times New Roman"/>
                      <w:b/>
                      <w:color w:val="FFFFFF" w:themeColor="background1"/>
                      <w:sz w:val="24"/>
                      <w:szCs w:val="24"/>
                      <w:lang w:val="ro-RO"/>
                    </w:rPr>
                  </w:pPr>
                  <w:r>
                    <w:rPr>
                      <w:rFonts w:ascii="Times New Roman" w:hAnsi="Times New Roman"/>
                      <w:b/>
                      <w:color w:val="FFFFFF" w:themeColor="background1"/>
                      <w:sz w:val="24"/>
                      <w:szCs w:val="24"/>
                      <w:lang w:val="ro-RO"/>
                    </w:rPr>
                    <w:t>ENTITĂȚILE</w:t>
                  </w:r>
                  <w:r w:rsidRPr="00E24B1B">
                    <w:rPr>
                      <w:rFonts w:ascii="Times New Roman" w:hAnsi="Times New Roman"/>
                      <w:b/>
                      <w:color w:val="FFFFFF" w:themeColor="background1"/>
                      <w:sz w:val="24"/>
                      <w:szCs w:val="24"/>
                      <w:lang w:val="ro-RO"/>
                    </w:rPr>
                    <w:t xml:space="preserve"> DE </w:t>
                  </w:r>
                  <w:r>
                    <w:rPr>
                      <w:rFonts w:ascii="Times New Roman" w:hAnsi="Times New Roman"/>
                      <w:b/>
                      <w:color w:val="FFFFFF" w:themeColor="background1"/>
                      <w:sz w:val="24"/>
                      <w:szCs w:val="24"/>
                      <w:lang w:val="ro-RO"/>
                    </w:rPr>
                    <w:t>INTERES PUBLIC AUDITATE</w:t>
                  </w:r>
                </w:p>
                <w:p w:rsidR="00107329" w:rsidRDefault="00107329" w:rsidP="00107329">
                  <w:pPr>
                    <w:shd w:val="clear" w:color="auto" w:fill="E36C0A" w:themeFill="accent6" w:themeFillShade="BF"/>
                    <w:jc w:val="center"/>
                    <w:rPr>
                      <w:rFonts w:ascii="Times New Roman" w:hAnsi="Times New Roman"/>
                      <w:b/>
                      <w:color w:val="FFFFFF" w:themeColor="background1"/>
                      <w:sz w:val="24"/>
                      <w:szCs w:val="24"/>
                      <w:lang w:val="ro-RO"/>
                    </w:rPr>
                  </w:pPr>
                  <w:r>
                    <w:rPr>
                      <w:rFonts w:ascii="Times New Roman" w:hAnsi="Times New Roman"/>
                      <w:b/>
                      <w:color w:val="FFFFFF" w:themeColor="background1"/>
                      <w:sz w:val="24"/>
                      <w:szCs w:val="24"/>
                      <w:lang w:val="ro-RO"/>
                    </w:rPr>
                    <w:t>ANUL 2017</w:t>
                  </w:r>
                </w:p>
                <w:p w:rsidR="00107329" w:rsidRPr="0013767D" w:rsidRDefault="00107329" w:rsidP="00107329">
                  <w:pPr>
                    <w:shd w:val="clear" w:color="auto" w:fill="E36C0A" w:themeFill="accent6" w:themeFillShade="BF"/>
                    <w:jc w:val="center"/>
                    <w:rPr>
                      <w:rFonts w:ascii="Times New Roman" w:hAnsi="Times New Roman"/>
                      <w:b/>
                      <w:color w:val="FFFFFF" w:themeColor="background1"/>
                      <w:sz w:val="28"/>
                      <w:szCs w:val="28"/>
                      <w:u w:val="single"/>
                      <w:lang w:val="ro-RO"/>
                    </w:rPr>
                  </w:pPr>
                  <w:r w:rsidRPr="0013767D">
                    <w:rPr>
                      <w:rFonts w:ascii="Times New Roman" w:hAnsi="Times New Roman"/>
                      <w:b/>
                      <w:color w:val="FFFFFF" w:themeColor="background1"/>
                      <w:sz w:val="28"/>
                      <w:szCs w:val="28"/>
                      <w:u w:val="single"/>
                      <w:lang w:val="ro-RO"/>
                    </w:rPr>
                    <w:t>28</w:t>
                  </w:r>
                </w:p>
              </w:txbxContent>
            </v:textbox>
          </v:roundrect>
        </w:pict>
      </w:r>
    </w:p>
    <w:p w:rsidR="005C2172" w:rsidRDefault="005C2172" w:rsidP="003A700A">
      <w:pPr>
        <w:widowControl w:val="0"/>
        <w:shd w:val="clear" w:color="auto" w:fill="FFFFFF" w:themeFill="background1"/>
        <w:overflowPunct w:val="0"/>
        <w:autoSpaceDE w:val="0"/>
        <w:autoSpaceDN w:val="0"/>
        <w:adjustRightInd w:val="0"/>
        <w:spacing w:after="0"/>
        <w:ind w:right="160"/>
        <w:jc w:val="both"/>
        <w:rPr>
          <w:rFonts w:ascii="Cambia" w:hAnsi="Cambia" w:cs="Cambria"/>
          <w:sz w:val="20"/>
          <w:szCs w:val="20"/>
        </w:rPr>
      </w:pPr>
    </w:p>
    <w:p w:rsidR="005C2172" w:rsidRDefault="005C2172" w:rsidP="003A700A">
      <w:pPr>
        <w:widowControl w:val="0"/>
        <w:shd w:val="clear" w:color="auto" w:fill="FFFFFF" w:themeFill="background1"/>
        <w:overflowPunct w:val="0"/>
        <w:autoSpaceDE w:val="0"/>
        <w:autoSpaceDN w:val="0"/>
        <w:adjustRightInd w:val="0"/>
        <w:spacing w:after="0"/>
        <w:ind w:right="160"/>
        <w:jc w:val="both"/>
        <w:rPr>
          <w:rFonts w:ascii="Cambia" w:hAnsi="Cambia" w:cs="Cambria"/>
          <w:sz w:val="20"/>
          <w:szCs w:val="20"/>
        </w:rPr>
      </w:pPr>
    </w:p>
    <w:p w:rsidR="005C2172" w:rsidRDefault="005C2172" w:rsidP="003A700A">
      <w:pPr>
        <w:widowControl w:val="0"/>
        <w:shd w:val="clear" w:color="auto" w:fill="FFFFFF" w:themeFill="background1"/>
        <w:overflowPunct w:val="0"/>
        <w:autoSpaceDE w:val="0"/>
        <w:autoSpaceDN w:val="0"/>
        <w:adjustRightInd w:val="0"/>
        <w:spacing w:after="0"/>
        <w:ind w:right="160"/>
        <w:jc w:val="both"/>
        <w:rPr>
          <w:rFonts w:ascii="Cambia" w:hAnsi="Cambia" w:cs="Cambria"/>
          <w:sz w:val="20"/>
          <w:szCs w:val="20"/>
        </w:rPr>
      </w:pPr>
    </w:p>
    <w:p w:rsidR="005C2172" w:rsidRDefault="005C2172" w:rsidP="003A700A">
      <w:pPr>
        <w:widowControl w:val="0"/>
        <w:shd w:val="clear" w:color="auto" w:fill="FFFFFF" w:themeFill="background1"/>
        <w:overflowPunct w:val="0"/>
        <w:autoSpaceDE w:val="0"/>
        <w:autoSpaceDN w:val="0"/>
        <w:adjustRightInd w:val="0"/>
        <w:spacing w:after="0"/>
        <w:ind w:right="160"/>
        <w:jc w:val="both"/>
        <w:rPr>
          <w:rFonts w:ascii="Cambia" w:hAnsi="Cambia" w:cs="Cambria"/>
          <w:sz w:val="20"/>
          <w:szCs w:val="20"/>
        </w:rPr>
      </w:pPr>
    </w:p>
    <w:p w:rsidR="005C2172" w:rsidRDefault="005C2172" w:rsidP="003A700A">
      <w:pPr>
        <w:widowControl w:val="0"/>
        <w:shd w:val="clear" w:color="auto" w:fill="FFFFFF" w:themeFill="background1"/>
        <w:overflowPunct w:val="0"/>
        <w:autoSpaceDE w:val="0"/>
        <w:autoSpaceDN w:val="0"/>
        <w:adjustRightInd w:val="0"/>
        <w:spacing w:after="0"/>
        <w:ind w:right="160"/>
        <w:jc w:val="both"/>
        <w:rPr>
          <w:rFonts w:ascii="Cambia" w:hAnsi="Cambia" w:cs="Cambria"/>
          <w:sz w:val="20"/>
          <w:szCs w:val="20"/>
        </w:rPr>
      </w:pPr>
    </w:p>
    <w:p w:rsidR="005C2172" w:rsidRDefault="005C2172" w:rsidP="003A700A">
      <w:pPr>
        <w:widowControl w:val="0"/>
        <w:shd w:val="clear" w:color="auto" w:fill="FFFFFF" w:themeFill="background1"/>
        <w:overflowPunct w:val="0"/>
        <w:autoSpaceDE w:val="0"/>
        <w:autoSpaceDN w:val="0"/>
        <w:adjustRightInd w:val="0"/>
        <w:spacing w:after="0"/>
        <w:ind w:right="160"/>
        <w:jc w:val="both"/>
        <w:rPr>
          <w:rFonts w:ascii="Cambia" w:hAnsi="Cambia" w:cs="Cambria"/>
          <w:sz w:val="20"/>
          <w:szCs w:val="20"/>
        </w:rPr>
      </w:pPr>
    </w:p>
    <w:p w:rsidR="005C2172" w:rsidRDefault="005C2172" w:rsidP="003A700A">
      <w:pPr>
        <w:widowControl w:val="0"/>
        <w:shd w:val="clear" w:color="auto" w:fill="FFFFFF" w:themeFill="background1"/>
        <w:overflowPunct w:val="0"/>
        <w:autoSpaceDE w:val="0"/>
        <w:autoSpaceDN w:val="0"/>
        <w:adjustRightInd w:val="0"/>
        <w:spacing w:after="0"/>
        <w:ind w:right="160"/>
        <w:jc w:val="both"/>
        <w:rPr>
          <w:rFonts w:ascii="Cambia" w:hAnsi="Cambia" w:cs="Cambria"/>
          <w:sz w:val="20"/>
          <w:szCs w:val="20"/>
        </w:rPr>
      </w:pPr>
    </w:p>
    <w:p w:rsidR="005C2172" w:rsidRDefault="005C2172" w:rsidP="003A700A">
      <w:pPr>
        <w:widowControl w:val="0"/>
        <w:shd w:val="clear" w:color="auto" w:fill="FFFFFF" w:themeFill="background1"/>
        <w:overflowPunct w:val="0"/>
        <w:autoSpaceDE w:val="0"/>
        <w:autoSpaceDN w:val="0"/>
        <w:adjustRightInd w:val="0"/>
        <w:spacing w:after="0"/>
        <w:ind w:right="160"/>
        <w:jc w:val="both"/>
        <w:rPr>
          <w:rFonts w:ascii="Cambia" w:hAnsi="Cambia" w:cs="Cambria"/>
          <w:sz w:val="20"/>
          <w:szCs w:val="20"/>
        </w:rPr>
      </w:pPr>
    </w:p>
    <w:p w:rsidR="005C2172" w:rsidRDefault="005C2172" w:rsidP="003A700A">
      <w:pPr>
        <w:widowControl w:val="0"/>
        <w:shd w:val="clear" w:color="auto" w:fill="FFFFFF" w:themeFill="background1"/>
        <w:overflowPunct w:val="0"/>
        <w:autoSpaceDE w:val="0"/>
        <w:autoSpaceDN w:val="0"/>
        <w:adjustRightInd w:val="0"/>
        <w:spacing w:after="0"/>
        <w:ind w:right="160"/>
        <w:jc w:val="both"/>
        <w:rPr>
          <w:rFonts w:ascii="Cambia" w:hAnsi="Cambia" w:cs="Cambria"/>
          <w:sz w:val="20"/>
          <w:szCs w:val="20"/>
        </w:rPr>
      </w:pPr>
    </w:p>
    <w:p w:rsidR="005C2172" w:rsidRDefault="005C2172" w:rsidP="003A700A">
      <w:pPr>
        <w:widowControl w:val="0"/>
        <w:shd w:val="clear" w:color="auto" w:fill="FFFFFF" w:themeFill="background1"/>
        <w:overflowPunct w:val="0"/>
        <w:autoSpaceDE w:val="0"/>
        <w:autoSpaceDN w:val="0"/>
        <w:adjustRightInd w:val="0"/>
        <w:spacing w:after="0"/>
        <w:ind w:right="160"/>
        <w:jc w:val="both"/>
        <w:rPr>
          <w:rFonts w:ascii="Cambia" w:hAnsi="Cambia" w:cs="Cambria"/>
          <w:sz w:val="20"/>
          <w:szCs w:val="20"/>
        </w:rPr>
      </w:pPr>
    </w:p>
    <w:p w:rsidR="005C2172" w:rsidRDefault="005C2172" w:rsidP="003A700A">
      <w:pPr>
        <w:widowControl w:val="0"/>
        <w:shd w:val="clear" w:color="auto" w:fill="FFFFFF" w:themeFill="background1"/>
        <w:overflowPunct w:val="0"/>
        <w:autoSpaceDE w:val="0"/>
        <w:autoSpaceDN w:val="0"/>
        <w:adjustRightInd w:val="0"/>
        <w:spacing w:after="0"/>
        <w:ind w:right="160"/>
        <w:jc w:val="both"/>
        <w:rPr>
          <w:rFonts w:ascii="Cambia" w:hAnsi="Cambia" w:cs="Cambria"/>
          <w:sz w:val="20"/>
          <w:szCs w:val="20"/>
        </w:rPr>
      </w:pPr>
    </w:p>
    <w:p w:rsidR="005C2172" w:rsidRDefault="005C2172" w:rsidP="003A700A">
      <w:pPr>
        <w:widowControl w:val="0"/>
        <w:shd w:val="clear" w:color="auto" w:fill="FFFFFF" w:themeFill="background1"/>
        <w:overflowPunct w:val="0"/>
        <w:autoSpaceDE w:val="0"/>
        <w:autoSpaceDN w:val="0"/>
        <w:adjustRightInd w:val="0"/>
        <w:spacing w:after="0"/>
        <w:ind w:right="160"/>
        <w:jc w:val="both"/>
        <w:rPr>
          <w:rFonts w:ascii="Cambia" w:hAnsi="Cambia" w:cs="Cambria"/>
          <w:sz w:val="20"/>
          <w:szCs w:val="20"/>
        </w:rPr>
      </w:pPr>
    </w:p>
    <w:p w:rsidR="005C2172" w:rsidRDefault="005C2172" w:rsidP="003A700A">
      <w:pPr>
        <w:widowControl w:val="0"/>
        <w:shd w:val="clear" w:color="auto" w:fill="FFFFFF" w:themeFill="background1"/>
        <w:overflowPunct w:val="0"/>
        <w:autoSpaceDE w:val="0"/>
        <w:autoSpaceDN w:val="0"/>
        <w:adjustRightInd w:val="0"/>
        <w:spacing w:after="0"/>
        <w:ind w:right="160"/>
        <w:jc w:val="both"/>
        <w:rPr>
          <w:rFonts w:ascii="Cambia" w:hAnsi="Cambia" w:cs="Cambria"/>
          <w:sz w:val="20"/>
          <w:szCs w:val="20"/>
        </w:rPr>
      </w:pPr>
    </w:p>
    <w:p w:rsidR="005C2172" w:rsidRDefault="005C2172" w:rsidP="003A700A">
      <w:pPr>
        <w:widowControl w:val="0"/>
        <w:shd w:val="clear" w:color="auto" w:fill="FFFFFF" w:themeFill="background1"/>
        <w:overflowPunct w:val="0"/>
        <w:autoSpaceDE w:val="0"/>
        <w:autoSpaceDN w:val="0"/>
        <w:adjustRightInd w:val="0"/>
        <w:spacing w:after="0"/>
        <w:ind w:right="160"/>
        <w:jc w:val="both"/>
        <w:rPr>
          <w:rFonts w:ascii="Cambia" w:hAnsi="Cambia" w:cs="Cambria"/>
          <w:sz w:val="20"/>
          <w:szCs w:val="20"/>
        </w:rPr>
      </w:pPr>
    </w:p>
    <w:p w:rsidR="005C2172" w:rsidRDefault="005C2172" w:rsidP="003A700A">
      <w:pPr>
        <w:widowControl w:val="0"/>
        <w:shd w:val="clear" w:color="auto" w:fill="FFFFFF" w:themeFill="background1"/>
        <w:overflowPunct w:val="0"/>
        <w:autoSpaceDE w:val="0"/>
        <w:autoSpaceDN w:val="0"/>
        <w:adjustRightInd w:val="0"/>
        <w:spacing w:after="0"/>
        <w:ind w:right="160"/>
        <w:jc w:val="both"/>
        <w:rPr>
          <w:rFonts w:ascii="Cambia" w:hAnsi="Cambia" w:cs="Cambria"/>
          <w:sz w:val="20"/>
          <w:szCs w:val="20"/>
        </w:rPr>
      </w:pPr>
    </w:p>
    <w:p w:rsidR="005C2172" w:rsidRDefault="006962F5" w:rsidP="003A700A">
      <w:pPr>
        <w:widowControl w:val="0"/>
        <w:shd w:val="clear" w:color="auto" w:fill="FFFFFF" w:themeFill="background1"/>
        <w:overflowPunct w:val="0"/>
        <w:autoSpaceDE w:val="0"/>
        <w:autoSpaceDN w:val="0"/>
        <w:adjustRightInd w:val="0"/>
        <w:spacing w:after="0"/>
        <w:ind w:right="160"/>
        <w:jc w:val="both"/>
        <w:rPr>
          <w:rFonts w:ascii="Cambia" w:hAnsi="Cambia" w:cs="Cambria"/>
          <w:sz w:val="20"/>
          <w:szCs w:val="20"/>
        </w:rPr>
      </w:pPr>
      <w:r w:rsidRPr="00B02D90">
        <w:rPr>
          <w:rFonts w:ascii="Cambia" w:hAnsi="Cambia" w:cs="Cambria"/>
          <w:noProof/>
          <w:sz w:val="20"/>
          <w:szCs w:val="20"/>
          <w:lang w:val="ro-RO" w:eastAsia="ro-RO"/>
        </w:rPr>
        <w:pict>
          <v:roundrect id="AutoShape 99" o:spid="_x0000_s1076" style="position:absolute;left:0;text-align:left;margin-left:-22.9pt;margin-top:.7pt;width:236.1pt;height:399.95pt;rotation:-49015fd;flip:y;z-index:25171200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" fillcolor="#31849b">
            <o:extrusion v:ext="view" color="#31849b" on="t" viewpoint="-34.72222mm" viewpointorigin="-.5" skewangle="-45" lightposition="-50000" lightposition2="50000"/>
            <v:textbox style="mso-next-textbox:#AutoShape 99">
              <w:txbxContent>
                <w:p w:rsidR="00083E57" w:rsidRDefault="00083E57" w:rsidP="00E24B1B">
                  <w:pPr>
                    <w:shd w:val="clear" w:color="auto" w:fill="E36C0A" w:themeFill="accent6" w:themeFillShade="BF"/>
                    <w:spacing w:after="0"/>
                    <w:jc w:val="center"/>
                    <w:rPr>
                      <w:rFonts w:ascii="Times New Roman" w:hAnsi="Times New Roman"/>
                      <w:b/>
                      <w:color w:val="DAEEF3"/>
                      <w:sz w:val="24"/>
                      <w:szCs w:val="24"/>
                      <w:u w:val="single"/>
                      <w:lang w:val="ro-RO"/>
                    </w:rPr>
                  </w:pPr>
                </w:p>
                <w:p w:rsidR="00083E57" w:rsidRPr="00E24B1B" w:rsidRDefault="00083E57" w:rsidP="00E24B1B">
                  <w:pPr>
                    <w:shd w:val="clear" w:color="auto" w:fill="E36C0A" w:themeFill="accent6" w:themeFillShade="BF"/>
                    <w:spacing w:after="0"/>
                    <w:jc w:val="center"/>
                    <w:rPr>
                      <w:rFonts w:ascii="Times New Roman" w:hAnsi="Times New Roman"/>
                      <w:b/>
                      <w:color w:val="DAEEF3"/>
                      <w:sz w:val="24"/>
                      <w:szCs w:val="24"/>
                      <w:u w:val="single"/>
                      <w:lang w:val="ro-RO"/>
                    </w:rPr>
                  </w:pPr>
                  <w:r w:rsidRPr="00E24B1B">
                    <w:rPr>
                      <w:rFonts w:ascii="Times New Roman" w:hAnsi="Times New Roman"/>
                      <w:b/>
                      <w:color w:val="DAEEF3"/>
                      <w:sz w:val="24"/>
                      <w:szCs w:val="24"/>
                      <w:u w:val="single"/>
                      <w:lang w:val="ro-RO"/>
                    </w:rPr>
                    <w:t>Companii de asigurări:</w:t>
                  </w:r>
                </w:p>
                <w:p w:rsidR="00083E57" w:rsidRPr="00E24B1B" w:rsidRDefault="00083E57" w:rsidP="00E24B1B">
                  <w:pPr>
                    <w:shd w:val="clear" w:color="auto" w:fill="E36C0A" w:themeFill="accent6" w:themeFillShade="BF"/>
                    <w:spacing w:after="0"/>
                    <w:jc w:val="center"/>
                    <w:rPr>
                      <w:rFonts w:ascii="Times New Roman" w:hAnsi="Times New Roman"/>
                      <w:b/>
                      <w:color w:val="DAEEF3"/>
                      <w:sz w:val="24"/>
                      <w:szCs w:val="24"/>
                      <w:u w:val="single"/>
                      <w:lang w:val="ro-RO"/>
                    </w:rPr>
                  </w:pPr>
                  <w:r>
                    <w:rPr>
                      <w:rFonts w:ascii="Times New Roman" w:hAnsi="Times New Roman"/>
                      <w:b/>
                      <w:color w:val="DAEEF3"/>
                      <w:sz w:val="24"/>
                      <w:szCs w:val="24"/>
                      <w:u w:val="single"/>
                      <w:lang w:val="ro-RO"/>
                    </w:rPr>
                    <w:t>16</w:t>
                  </w:r>
                </w:p>
                <w:p w:rsidR="00083E57" w:rsidRPr="00E24B1B" w:rsidRDefault="00083E57" w:rsidP="005E5460">
                  <w:pPr>
                    <w:shd w:val="clear" w:color="auto" w:fill="E36C0A" w:themeFill="accent6" w:themeFillShade="BF"/>
                    <w:spacing w:after="0" w:line="360" w:lineRule="auto"/>
                    <w:rPr>
                      <w:rFonts w:ascii="Times New Roman" w:hAnsi="Times New Roman"/>
                      <w:color w:val="DAEEF3"/>
                      <w:sz w:val="24"/>
                      <w:szCs w:val="24"/>
                      <w:lang w:val="ro-RO"/>
                    </w:rPr>
                  </w:pPr>
                  <w:r w:rsidRPr="00E24B1B">
                    <w:rPr>
                      <w:rFonts w:ascii="Times New Roman" w:hAnsi="Times New Roman"/>
                      <w:color w:val="DAEEF3"/>
                      <w:sz w:val="24"/>
                      <w:szCs w:val="24"/>
                      <w:lang w:val="ro-RO"/>
                    </w:rPr>
                    <w:t>CA Acord Grup SA</w:t>
                  </w:r>
                </w:p>
                <w:p w:rsidR="00083E57" w:rsidRPr="00E24B1B" w:rsidRDefault="00083E57" w:rsidP="005E5460">
                  <w:pPr>
                    <w:shd w:val="clear" w:color="auto" w:fill="E36C0A" w:themeFill="accent6" w:themeFillShade="BF"/>
                    <w:spacing w:after="0" w:line="360" w:lineRule="auto"/>
                    <w:rPr>
                      <w:rFonts w:ascii="Times New Roman" w:hAnsi="Times New Roman"/>
                      <w:color w:val="DAEEF3"/>
                      <w:sz w:val="24"/>
                      <w:szCs w:val="24"/>
                      <w:lang w:val="ro-RO"/>
                    </w:rPr>
                  </w:pPr>
                  <w:r w:rsidRPr="00E24B1B">
                    <w:rPr>
                      <w:rFonts w:ascii="Times New Roman" w:hAnsi="Times New Roman"/>
                      <w:color w:val="DAEEF3"/>
                      <w:sz w:val="24"/>
                      <w:szCs w:val="24"/>
                      <w:lang w:val="ro-RO"/>
                    </w:rPr>
                    <w:t xml:space="preserve">CA Moldova </w:t>
                  </w:r>
                  <w:proofErr w:type="spellStart"/>
                  <w:r w:rsidRPr="00E24B1B">
                    <w:rPr>
                      <w:rFonts w:ascii="Times New Roman" w:hAnsi="Times New Roman"/>
                      <w:color w:val="DAEEF3"/>
                      <w:sz w:val="24"/>
                      <w:szCs w:val="24"/>
                      <w:lang w:val="ro-RO"/>
                    </w:rPr>
                    <w:t>AstroVaz</w:t>
                  </w:r>
                  <w:proofErr w:type="spellEnd"/>
                  <w:r w:rsidRPr="00E24B1B">
                    <w:rPr>
                      <w:rFonts w:ascii="Times New Roman" w:hAnsi="Times New Roman"/>
                      <w:color w:val="DAEEF3"/>
                      <w:sz w:val="24"/>
                      <w:szCs w:val="24"/>
                      <w:lang w:val="ro-RO"/>
                    </w:rPr>
                    <w:t xml:space="preserve"> SA</w:t>
                  </w:r>
                </w:p>
                <w:p w:rsidR="00083E57" w:rsidRPr="00E24B1B" w:rsidRDefault="00083E57" w:rsidP="005E5460">
                  <w:pPr>
                    <w:shd w:val="clear" w:color="auto" w:fill="E36C0A" w:themeFill="accent6" w:themeFillShade="BF"/>
                    <w:spacing w:after="0" w:line="360" w:lineRule="auto"/>
                    <w:rPr>
                      <w:rFonts w:ascii="Times New Roman" w:hAnsi="Times New Roman"/>
                      <w:color w:val="DAEEF3"/>
                      <w:sz w:val="24"/>
                      <w:szCs w:val="24"/>
                      <w:lang w:val="ro-RO"/>
                    </w:rPr>
                  </w:pPr>
                  <w:r w:rsidRPr="00E24B1B">
                    <w:rPr>
                      <w:rFonts w:ascii="Times New Roman" w:hAnsi="Times New Roman"/>
                      <w:color w:val="DAEEF3"/>
                      <w:sz w:val="24"/>
                      <w:szCs w:val="24"/>
                      <w:lang w:val="ro-RO"/>
                    </w:rPr>
                    <w:t xml:space="preserve">ÎCS CA </w:t>
                  </w:r>
                  <w:proofErr w:type="spellStart"/>
                  <w:r w:rsidRPr="00E24B1B">
                    <w:rPr>
                      <w:rFonts w:ascii="Times New Roman" w:hAnsi="Times New Roman"/>
                      <w:color w:val="DAEEF3"/>
                      <w:sz w:val="24"/>
                      <w:szCs w:val="24"/>
                      <w:lang w:val="ro-RO"/>
                    </w:rPr>
                    <w:t>Grawe</w:t>
                  </w:r>
                  <w:proofErr w:type="spellEnd"/>
                  <w:r w:rsidRPr="00E24B1B">
                    <w:rPr>
                      <w:rFonts w:ascii="Times New Roman" w:hAnsi="Times New Roman"/>
                      <w:color w:val="DAEEF3"/>
                      <w:sz w:val="24"/>
                      <w:szCs w:val="24"/>
                      <w:lang w:val="ro-RO"/>
                    </w:rPr>
                    <w:t xml:space="preserve"> Carat Asigurări SA</w:t>
                  </w:r>
                </w:p>
                <w:p w:rsidR="00083E57" w:rsidRPr="00E24B1B" w:rsidRDefault="00083E57" w:rsidP="005E5460">
                  <w:pPr>
                    <w:shd w:val="clear" w:color="auto" w:fill="E36C0A" w:themeFill="accent6" w:themeFillShade="BF"/>
                    <w:spacing w:after="0" w:line="360" w:lineRule="auto"/>
                    <w:rPr>
                      <w:rFonts w:ascii="Times New Roman" w:hAnsi="Times New Roman"/>
                      <w:color w:val="DAEEF3"/>
                      <w:sz w:val="24"/>
                      <w:szCs w:val="24"/>
                      <w:lang w:val="ro-RO"/>
                    </w:rPr>
                  </w:pPr>
                  <w:r w:rsidRPr="00E24B1B">
                    <w:rPr>
                      <w:rFonts w:ascii="Times New Roman" w:hAnsi="Times New Roman"/>
                      <w:color w:val="DAEEF3"/>
                      <w:sz w:val="24"/>
                      <w:szCs w:val="24"/>
                      <w:lang w:val="ro-RO"/>
                    </w:rPr>
                    <w:t xml:space="preserve">CA </w:t>
                  </w:r>
                  <w:proofErr w:type="spellStart"/>
                  <w:r w:rsidRPr="00E24B1B">
                    <w:rPr>
                      <w:rFonts w:ascii="Times New Roman" w:hAnsi="Times New Roman"/>
                      <w:color w:val="DAEEF3"/>
                      <w:sz w:val="24"/>
                      <w:szCs w:val="24"/>
                      <w:lang w:val="ro-RO"/>
                    </w:rPr>
                    <w:t>Moldasig</w:t>
                  </w:r>
                  <w:proofErr w:type="spellEnd"/>
                  <w:r w:rsidRPr="00E24B1B">
                    <w:rPr>
                      <w:rFonts w:ascii="Times New Roman" w:hAnsi="Times New Roman"/>
                      <w:color w:val="DAEEF3"/>
                      <w:sz w:val="24"/>
                      <w:szCs w:val="24"/>
                      <w:lang w:val="ro-RO"/>
                    </w:rPr>
                    <w:t xml:space="preserve"> SA          </w:t>
                  </w:r>
                </w:p>
                <w:p w:rsidR="00083E57" w:rsidRPr="00E24B1B" w:rsidRDefault="00083E57" w:rsidP="00234322">
                  <w:pPr>
                    <w:shd w:val="clear" w:color="auto" w:fill="E36C0A" w:themeFill="accent6" w:themeFillShade="BF"/>
                    <w:spacing w:after="0" w:line="360" w:lineRule="auto"/>
                    <w:rPr>
                      <w:rFonts w:ascii="Times New Roman" w:hAnsi="Times New Roman"/>
                      <w:color w:val="DAEEF3"/>
                      <w:sz w:val="24"/>
                      <w:szCs w:val="24"/>
                      <w:lang w:val="ro-RO"/>
                    </w:rPr>
                  </w:pPr>
                  <w:r w:rsidRPr="00E24B1B">
                    <w:rPr>
                      <w:rFonts w:ascii="Times New Roman" w:hAnsi="Times New Roman"/>
                      <w:color w:val="DAEEF3"/>
                      <w:sz w:val="24"/>
                      <w:szCs w:val="24"/>
                      <w:lang w:val="ro-RO"/>
                    </w:rPr>
                    <w:t xml:space="preserve">CA </w:t>
                  </w:r>
                  <w:proofErr w:type="spellStart"/>
                  <w:r w:rsidRPr="00E24B1B">
                    <w:rPr>
                      <w:rFonts w:ascii="Times New Roman" w:hAnsi="Times New Roman"/>
                      <w:color w:val="DAEEF3"/>
                      <w:sz w:val="24"/>
                      <w:szCs w:val="24"/>
                      <w:lang w:val="ro-RO"/>
                    </w:rPr>
                    <w:t>Alliance</w:t>
                  </w:r>
                  <w:proofErr w:type="spellEnd"/>
                  <w:r w:rsidRPr="00E24B1B">
                    <w:rPr>
                      <w:rFonts w:ascii="Times New Roman" w:hAnsi="Times New Roman"/>
                      <w:color w:val="DAEEF3"/>
                      <w:sz w:val="24"/>
                      <w:szCs w:val="24"/>
                      <w:lang w:val="ro-RO"/>
                    </w:rPr>
                    <w:t xml:space="preserve"> Insurance Group SA  </w:t>
                  </w:r>
                </w:p>
                <w:p w:rsidR="00083E57" w:rsidRPr="00E24B1B" w:rsidRDefault="00083E57" w:rsidP="005E5460">
                  <w:pPr>
                    <w:shd w:val="clear" w:color="auto" w:fill="E36C0A" w:themeFill="accent6" w:themeFillShade="BF"/>
                    <w:spacing w:after="0" w:line="360" w:lineRule="auto"/>
                    <w:rPr>
                      <w:rFonts w:ascii="Times New Roman" w:hAnsi="Times New Roman"/>
                      <w:color w:val="DAEEF3"/>
                      <w:sz w:val="24"/>
                      <w:szCs w:val="24"/>
                      <w:lang w:val="ro-RO"/>
                    </w:rPr>
                  </w:pPr>
                  <w:r w:rsidRPr="00E24B1B">
                    <w:rPr>
                      <w:rFonts w:ascii="Times New Roman" w:hAnsi="Times New Roman"/>
                      <w:color w:val="DAEEF3"/>
                      <w:sz w:val="24"/>
                      <w:szCs w:val="24"/>
                      <w:lang w:val="ro-RO"/>
                    </w:rPr>
                    <w:t xml:space="preserve">CA </w:t>
                  </w:r>
                  <w:proofErr w:type="spellStart"/>
                  <w:r w:rsidRPr="00E24B1B">
                    <w:rPr>
                      <w:rFonts w:ascii="Times New Roman" w:hAnsi="Times New Roman"/>
                      <w:color w:val="DAEEF3"/>
                      <w:sz w:val="24"/>
                      <w:szCs w:val="24"/>
                      <w:lang w:val="ro-RO"/>
                    </w:rPr>
                    <w:t>Transelit</w:t>
                  </w:r>
                  <w:proofErr w:type="spellEnd"/>
                  <w:r w:rsidRPr="00E24B1B">
                    <w:rPr>
                      <w:rFonts w:ascii="Times New Roman" w:hAnsi="Times New Roman"/>
                      <w:color w:val="DAEEF3"/>
                      <w:sz w:val="24"/>
                      <w:szCs w:val="24"/>
                      <w:lang w:val="ro-RO"/>
                    </w:rPr>
                    <w:t xml:space="preserve"> SRL                 </w:t>
                  </w:r>
                </w:p>
                <w:p w:rsidR="00083E57" w:rsidRPr="00E24B1B" w:rsidRDefault="00083E57" w:rsidP="005E5460">
                  <w:pPr>
                    <w:shd w:val="clear" w:color="auto" w:fill="E36C0A" w:themeFill="accent6" w:themeFillShade="BF"/>
                    <w:spacing w:after="0" w:line="360" w:lineRule="auto"/>
                    <w:rPr>
                      <w:rFonts w:ascii="Times New Roman" w:hAnsi="Times New Roman"/>
                      <w:color w:val="DAEEF3"/>
                      <w:sz w:val="24"/>
                      <w:szCs w:val="24"/>
                      <w:lang w:val="ro-RO"/>
                    </w:rPr>
                  </w:pPr>
                  <w:r>
                    <w:rPr>
                      <w:rFonts w:ascii="Times New Roman" w:hAnsi="Times New Roman"/>
                      <w:color w:val="DAEEF3"/>
                      <w:sz w:val="24"/>
                      <w:szCs w:val="24"/>
                      <w:lang w:val="ro-RO"/>
                    </w:rPr>
                    <w:t xml:space="preserve">CA </w:t>
                  </w:r>
                  <w:proofErr w:type="spellStart"/>
                  <w:r>
                    <w:rPr>
                      <w:rFonts w:ascii="Times New Roman" w:hAnsi="Times New Roman"/>
                      <w:color w:val="DAEEF3"/>
                      <w:sz w:val="24"/>
                      <w:szCs w:val="24"/>
                      <w:lang w:val="ro-RO"/>
                    </w:rPr>
                    <w:t>Asterra</w:t>
                  </w:r>
                  <w:proofErr w:type="spellEnd"/>
                  <w:r>
                    <w:rPr>
                      <w:rFonts w:ascii="Times New Roman" w:hAnsi="Times New Roman"/>
                      <w:color w:val="DAEEF3"/>
                      <w:sz w:val="24"/>
                      <w:szCs w:val="24"/>
                      <w:lang w:val="ro-RO"/>
                    </w:rPr>
                    <w:t xml:space="preserve"> Grup SA</w:t>
                  </w:r>
                </w:p>
                <w:p w:rsidR="00083E57" w:rsidRPr="00E24B1B" w:rsidRDefault="00083E57" w:rsidP="005E5460">
                  <w:pPr>
                    <w:shd w:val="clear" w:color="auto" w:fill="E36C0A" w:themeFill="accent6" w:themeFillShade="BF"/>
                    <w:spacing w:after="0" w:line="360" w:lineRule="auto"/>
                    <w:rPr>
                      <w:rFonts w:ascii="Times New Roman" w:hAnsi="Times New Roman"/>
                      <w:color w:val="DAEEF3"/>
                      <w:sz w:val="24"/>
                      <w:szCs w:val="24"/>
                      <w:lang w:val="ro-RO"/>
                    </w:rPr>
                  </w:pPr>
                  <w:r w:rsidRPr="00E24B1B">
                    <w:rPr>
                      <w:rFonts w:ascii="Times New Roman" w:hAnsi="Times New Roman"/>
                      <w:color w:val="DAEEF3"/>
                      <w:sz w:val="24"/>
                      <w:szCs w:val="24"/>
                      <w:lang w:val="ro-RO"/>
                    </w:rPr>
                    <w:t xml:space="preserve">CA Garanţia SA   </w:t>
                  </w:r>
                </w:p>
                <w:p w:rsidR="00083E57" w:rsidRPr="00E24B1B" w:rsidRDefault="00083E57" w:rsidP="005E5460">
                  <w:pPr>
                    <w:shd w:val="clear" w:color="auto" w:fill="E36C0A" w:themeFill="accent6" w:themeFillShade="BF"/>
                    <w:spacing w:after="0" w:line="360" w:lineRule="auto"/>
                    <w:rPr>
                      <w:rFonts w:ascii="Times New Roman" w:hAnsi="Times New Roman"/>
                      <w:color w:val="DAEEF3"/>
                      <w:sz w:val="24"/>
                      <w:szCs w:val="24"/>
                      <w:lang w:val="ro-RO"/>
                    </w:rPr>
                  </w:pPr>
                  <w:r w:rsidRPr="00E24B1B">
                    <w:rPr>
                      <w:rFonts w:ascii="Times New Roman" w:hAnsi="Times New Roman"/>
                      <w:color w:val="DAEEF3"/>
                      <w:sz w:val="24"/>
                      <w:szCs w:val="24"/>
                      <w:lang w:val="ro-RO"/>
                    </w:rPr>
                    <w:t xml:space="preserve">CA ASITO SA                          </w:t>
                  </w:r>
                </w:p>
                <w:p w:rsidR="00083E57" w:rsidRPr="00E24B1B" w:rsidRDefault="00083E57" w:rsidP="005E5460">
                  <w:pPr>
                    <w:shd w:val="clear" w:color="auto" w:fill="E36C0A" w:themeFill="accent6" w:themeFillShade="BF"/>
                    <w:spacing w:after="0" w:line="360" w:lineRule="auto"/>
                    <w:rPr>
                      <w:rFonts w:ascii="Times New Roman" w:hAnsi="Times New Roman"/>
                      <w:color w:val="DAEEF3"/>
                      <w:sz w:val="24"/>
                      <w:szCs w:val="24"/>
                      <w:lang w:val="ro-RO"/>
                    </w:rPr>
                  </w:pPr>
                  <w:r w:rsidRPr="00E24B1B">
                    <w:rPr>
                      <w:rFonts w:ascii="Times New Roman" w:hAnsi="Times New Roman"/>
                      <w:color w:val="DAEEF3"/>
                      <w:sz w:val="24"/>
                      <w:szCs w:val="24"/>
                      <w:lang w:val="ro-RO"/>
                    </w:rPr>
                    <w:t>CA GALAS SA</w:t>
                  </w:r>
                </w:p>
                <w:p w:rsidR="00083E57" w:rsidRPr="00E24B1B" w:rsidRDefault="00083E57" w:rsidP="005E5460">
                  <w:pPr>
                    <w:shd w:val="clear" w:color="auto" w:fill="E36C0A" w:themeFill="accent6" w:themeFillShade="BF"/>
                    <w:spacing w:after="0" w:line="360" w:lineRule="auto"/>
                    <w:rPr>
                      <w:rFonts w:ascii="Times New Roman" w:hAnsi="Times New Roman"/>
                      <w:color w:val="DAEEF3"/>
                      <w:sz w:val="24"/>
                      <w:szCs w:val="24"/>
                      <w:lang w:val="ro-RO"/>
                    </w:rPr>
                  </w:pPr>
                  <w:r w:rsidRPr="00E24B1B">
                    <w:rPr>
                      <w:rFonts w:ascii="Times New Roman" w:hAnsi="Times New Roman"/>
                      <w:color w:val="DAEEF3"/>
                      <w:sz w:val="24"/>
                      <w:szCs w:val="24"/>
                      <w:lang w:val="ro-RO"/>
                    </w:rPr>
                    <w:t xml:space="preserve">CA </w:t>
                  </w:r>
                  <w:proofErr w:type="spellStart"/>
                  <w:r w:rsidRPr="00E24B1B">
                    <w:rPr>
                      <w:rFonts w:ascii="Times New Roman" w:hAnsi="Times New Roman"/>
                      <w:color w:val="DAEEF3"/>
                      <w:sz w:val="24"/>
                      <w:szCs w:val="24"/>
                      <w:lang w:val="ro-RO"/>
                    </w:rPr>
                    <w:t>Klasika</w:t>
                  </w:r>
                  <w:proofErr w:type="spellEnd"/>
                  <w:r w:rsidRPr="00E24B1B">
                    <w:rPr>
                      <w:rFonts w:ascii="Times New Roman" w:hAnsi="Times New Roman"/>
                      <w:color w:val="DAEEF3"/>
                      <w:sz w:val="24"/>
                      <w:szCs w:val="24"/>
                      <w:lang w:val="ro-RO"/>
                    </w:rPr>
                    <w:t xml:space="preserve"> Asigurări SA</w:t>
                  </w:r>
                </w:p>
                <w:p w:rsidR="00083E57" w:rsidRPr="00E24B1B" w:rsidRDefault="00083E57" w:rsidP="005E5460">
                  <w:pPr>
                    <w:shd w:val="clear" w:color="auto" w:fill="E36C0A" w:themeFill="accent6" w:themeFillShade="BF"/>
                    <w:spacing w:after="0" w:line="360" w:lineRule="auto"/>
                    <w:rPr>
                      <w:rFonts w:ascii="Times New Roman" w:hAnsi="Times New Roman"/>
                      <w:color w:val="DAEEF3"/>
                      <w:sz w:val="24"/>
                      <w:szCs w:val="24"/>
                      <w:lang w:val="ro-RO"/>
                    </w:rPr>
                  </w:pPr>
                  <w:r w:rsidRPr="00E24B1B">
                    <w:rPr>
                      <w:rFonts w:ascii="Times New Roman" w:hAnsi="Times New Roman"/>
                      <w:color w:val="DAEEF3"/>
                      <w:sz w:val="24"/>
                      <w:szCs w:val="24"/>
                      <w:lang w:val="ro-RO"/>
                    </w:rPr>
                    <w:t>CA Sigur Asigur SA</w:t>
                  </w:r>
                </w:p>
                <w:p w:rsidR="00083E57" w:rsidRDefault="00083E57" w:rsidP="005E5460">
                  <w:pPr>
                    <w:shd w:val="clear" w:color="auto" w:fill="E36C0A" w:themeFill="accent6" w:themeFillShade="BF"/>
                    <w:spacing w:after="0" w:line="360" w:lineRule="auto"/>
                    <w:rPr>
                      <w:rFonts w:ascii="Times New Roman" w:hAnsi="Times New Roman"/>
                      <w:color w:val="DAEEF3"/>
                      <w:sz w:val="24"/>
                      <w:szCs w:val="24"/>
                      <w:lang w:val="ro-RO"/>
                    </w:rPr>
                  </w:pPr>
                  <w:r w:rsidRPr="00E24B1B">
                    <w:rPr>
                      <w:rFonts w:ascii="Times New Roman" w:hAnsi="Times New Roman"/>
                      <w:color w:val="DAEEF3"/>
                      <w:sz w:val="24"/>
                      <w:szCs w:val="24"/>
                      <w:lang w:val="ro-RO"/>
                    </w:rPr>
                    <w:t xml:space="preserve">CA </w:t>
                  </w:r>
                  <w:proofErr w:type="spellStart"/>
                  <w:r w:rsidRPr="00E24B1B">
                    <w:rPr>
                      <w:rFonts w:ascii="Times New Roman" w:hAnsi="Times New Roman"/>
                      <w:color w:val="DAEEF3"/>
                      <w:sz w:val="24"/>
                      <w:szCs w:val="24"/>
                      <w:lang w:val="ro-RO"/>
                    </w:rPr>
                    <w:t>Donaris</w:t>
                  </w:r>
                  <w:proofErr w:type="spellEnd"/>
                  <w:r w:rsidRPr="00E24B1B">
                    <w:rPr>
                      <w:rFonts w:ascii="Times New Roman" w:hAnsi="Times New Roman"/>
                      <w:color w:val="DAEEF3"/>
                      <w:sz w:val="24"/>
                      <w:szCs w:val="24"/>
                      <w:lang w:val="ro-RO"/>
                    </w:rPr>
                    <w:t xml:space="preserve"> </w:t>
                  </w:r>
                  <w:proofErr w:type="spellStart"/>
                  <w:r w:rsidRPr="00E24B1B">
                    <w:rPr>
                      <w:rFonts w:ascii="Times New Roman" w:hAnsi="Times New Roman"/>
                      <w:color w:val="DAEEF3"/>
                      <w:sz w:val="24"/>
                      <w:szCs w:val="24"/>
                      <w:lang w:val="ro-RO"/>
                    </w:rPr>
                    <w:t>Vienna</w:t>
                  </w:r>
                  <w:proofErr w:type="spellEnd"/>
                  <w:r w:rsidRPr="00E24B1B">
                    <w:rPr>
                      <w:rFonts w:ascii="Times New Roman" w:hAnsi="Times New Roman"/>
                      <w:color w:val="DAEEF3"/>
                      <w:sz w:val="24"/>
                      <w:szCs w:val="24"/>
                      <w:lang w:val="ro-RO"/>
                    </w:rPr>
                    <w:t xml:space="preserve"> Insurance Grup SA</w:t>
                  </w:r>
                </w:p>
                <w:p w:rsidR="00083E57" w:rsidRDefault="00083E57" w:rsidP="00E24B1B">
                  <w:pPr>
                    <w:shd w:val="clear" w:color="auto" w:fill="E36C0A" w:themeFill="accent6" w:themeFillShade="BF"/>
                    <w:spacing w:after="0" w:line="360" w:lineRule="auto"/>
                    <w:rPr>
                      <w:rFonts w:ascii="Times New Roman" w:hAnsi="Times New Roman"/>
                      <w:color w:val="DAEEF3"/>
                      <w:sz w:val="24"/>
                      <w:szCs w:val="24"/>
                      <w:lang w:val="ro-RO"/>
                    </w:rPr>
                  </w:pPr>
                  <w:r w:rsidRPr="00E24B1B">
                    <w:rPr>
                      <w:rFonts w:ascii="Times New Roman" w:hAnsi="Times New Roman"/>
                      <w:color w:val="DAEEF3"/>
                      <w:sz w:val="24"/>
                      <w:szCs w:val="24"/>
                      <w:lang w:val="ro-RO"/>
                    </w:rPr>
                    <w:t xml:space="preserve">CA </w:t>
                  </w:r>
                  <w:proofErr w:type="spellStart"/>
                  <w:r w:rsidRPr="00E24B1B">
                    <w:rPr>
                      <w:rFonts w:ascii="Times New Roman" w:hAnsi="Times New Roman"/>
                      <w:color w:val="DAEEF3"/>
                      <w:sz w:val="24"/>
                      <w:szCs w:val="24"/>
                      <w:lang w:val="ro-RO"/>
                    </w:rPr>
                    <w:t>Auto-Siguranţa</w:t>
                  </w:r>
                  <w:proofErr w:type="spellEnd"/>
                  <w:r w:rsidRPr="00E24B1B">
                    <w:rPr>
                      <w:rFonts w:ascii="Times New Roman" w:hAnsi="Times New Roman"/>
                      <w:color w:val="DAEEF3"/>
                      <w:sz w:val="24"/>
                      <w:szCs w:val="24"/>
                      <w:lang w:val="ro-RO"/>
                    </w:rPr>
                    <w:t xml:space="preserve"> SA  </w:t>
                  </w:r>
                </w:p>
                <w:p w:rsidR="00083E57" w:rsidRDefault="00083E57" w:rsidP="00E24B1B">
                  <w:pPr>
                    <w:shd w:val="clear" w:color="auto" w:fill="E36C0A" w:themeFill="accent6" w:themeFillShade="BF"/>
                    <w:spacing w:after="0" w:line="360" w:lineRule="auto"/>
                    <w:rPr>
                      <w:rFonts w:ascii="Times New Roman" w:hAnsi="Times New Roman"/>
                      <w:color w:val="DAEEF3"/>
                      <w:sz w:val="24"/>
                      <w:szCs w:val="24"/>
                      <w:lang w:val="ro-RO"/>
                    </w:rPr>
                  </w:pPr>
                  <w:r>
                    <w:rPr>
                      <w:rFonts w:ascii="Times New Roman" w:hAnsi="Times New Roman"/>
                      <w:color w:val="DAEEF3"/>
                      <w:sz w:val="24"/>
                      <w:szCs w:val="24"/>
                      <w:lang w:val="ro-RO"/>
                    </w:rPr>
                    <w:t xml:space="preserve">CA </w:t>
                  </w:r>
                  <w:proofErr w:type="spellStart"/>
                  <w:r w:rsidRPr="00E24B1B">
                    <w:rPr>
                      <w:rFonts w:ascii="Times New Roman" w:hAnsi="Times New Roman"/>
                      <w:color w:val="DAEEF3"/>
                      <w:sz w:val="24"/>
                      <w:szCs w:val="24"/>
                      <w:lang w:val="ro-RO"/>
                    </w:rPr>
                    <w:t>Moldcargo</w:t>
                  </w:r>
                  <w:proofErr w:type="spellEnd"/>
                  <w:r w:rsidRPr="00E24B1B">
                    <w:rPr>
                      <w:rFonts w:ascii="Times New Roman" w:hAnsi="Times New Roman"/>
                      <w:color w:val="DAEEF3"/>
                      <w:sz w:val="24"/>
                      <w:szCs w:val="24"/>
                      <w:lang w:val="ro-RO"/>
                    </w:rPr>
                    <w:t xml:space="preserve"> SA </w:t>
                  </w:r>
                </w:p>
                <w:p w:rsidR="00083E57" w:rsidRPr="00E24B1B" w:rsidRDefault="00083E57" w:rsidP="00E24B1B">
                  <w:pPr>
                    <w:shd w:val="clear" w:color="auto" w:fill="E36C0A" w:themeFill="accent6" w:themeFillShade="BF"/>
                    <w:spacing w:after="0" w:line="360" w:lineRule="auto"/>
                    <w:rPr>
                      <w:rFonts w:ascii="Times New Roman" w:hAnsi="Times New Roman"/>
                      <w:color w:val="DAEEF3"/>
                      <w:sz w:val="24"/>
                      <w:szCs w:val="24"/>
                      <w:lang w:val="ro-RO"/>
                    </w:rPr>
                  </w:pPr>
                  <w:r>
                    <w:rPr>
                      <w:rFonts w:ascii="Times New Roman" w:hAnsi="Times New Roman"/>
                      <w:color w:val="DAEEF3"/>
                      <w:sz w:val="24"/>
                      <w:szCs w:val="24"/>
                      <w:lang w:val="ro-RO"/>
                    </w:rPr>
                    <w:t>CA Intact asigurări Generale SA</w:t>
                  </w:r>
                </w:p>
                <w:p w:rsidR="00083E57" w:rsidRPr="00E24B1B" w:rsidRDefault="00083E57" w:rsidP="005E5460">
                  <w:pPr>
                    <w:shd w:val="clear" w:color="auto" w:fill="E36C0A" w:themeFill="accent6" w:themeFillShade="BF"/>
                    <w:spacing w:after="0" w:line="360" w:lineRule="auto"/>
                    <w:rPr>
                      <w:rFonts w:ascii="Times New Roman" w:hAnsi="Times New Roman"/>
                      <w:color w:val="DAEEF3"/>
                      <w:sz w:val="24"/>
                      <w:szCs w:val="24"/>
                      <w:lang w:val="ro-RO"/>
                    </w:rPr>
                  </w:pPr>
                </w:p>
              </w:txbxContent>
            </v:textbox>
          </v:roundrect>
        </w:pict>
      </w:r>
    </w:p>
    <w:p w:rsidR="005C2172" w:rsidRDefault="005C2172" w:rsidP="003A700A">
      <w:pPr>
        <w:widowControl w:val="0"/>
        <w:shd w:val="clear" w:color="auto" w:fill="FFFFFF" w:themeFill="background1"/>
        <w:overflowPunct w:val="0"/>
        <w:autoSpaceDE w:val="0"/>
        <w:autoSpaceDN w:val="0"/>
        <w:adjustRightInd w:val="0"/>
        <w:spacing w:after="0"/>
        <w:ind w:right="160"/>
        <w:jc w:val="both"/>
        <w:rPr>
          <w:rFonts w:ascii="Cambia" w:hAnsi="Cambia" w:cs="Cambria"/>
          <w:sz w:val="20"/>
          <w:szCs w:val="20"/>
        </w:rPr>
      </w:pPr>
    </w:p>
    <w:p w:rsidR="005C2172" w:rsidRDefault="005C2172" w:rsidP="003A700A">
      <w:pPr>
        <w:widowControl w:val="0"/>
        <w:shd w:val="clear" w:color="auto" w:fill="FFFFFF" w:themeFill="background1"/>
        <w:overflowPunct w:val="0"/>
        <w:autoSpaceDE w:val="0"/>
        <w:autoSpaceDN w:val="0"/>
        <w:adjustRightInd w:val="0"/>
        <w:spacing w:after="0"/>
        <w:ind w:right="160"/>
        <w:jc w:val="both"/>
        <w:rPr>
          <w:rFonts w:ascii="Cambia" w:hAnsi="Cambia" w:cs="Cambria"/>
          <w:sz w:val="20"/>
          <w:szCs w:val="20"/>
        </w:rPr>
      </w:pPr>
    </w:p>
    <w:p w:rsidR="005C2172" w:rsidRPr="008C0F92" w:rsidRDefault="005C2172" w:rsidP="003A700A">
      <w:pPr>
        <w:widowControl w:val="0"/>
        <w:shd w:val="clear" w:color="auto" w:fill="FFFFFF" w:themeFill="background1"/>
        <w:overflowPunct w:val="0"/>
        <w:autoSpaceDE w:val="0"/>
        <w:autoSpaceDN w:val="0"/>
        <w:adjustRightInd w:val="0"/>
        <w:spacing w:after="0"/>
        <w:ind w:right="160"/>
        <w:jc w:val="both"/>
        <w:rPr>
          <w:rFonts w:ascii="Cambia" w:hAnsi="Cambia" w:cs="Cambria"/>
          <w:b/>
          <w:sz w:val="20"/>
          <w:szCs w:val="20"/>
        </w:rPr>
      </w:pPr>
    </w:p>
    <w:p w:rsidR="005C2172" w:rsidRPr="008C0F92" w:rsidRDefault="005C2172" w:rsidP="003A700A">
      <w:pPr>
        <w:widowControl w:val="0"/>
        <w:shd w:val="clear" w:color="auto" w:fill="FFFFFF" w:themeFill="background1"/>
        <w:overflowPunct w:val="0"/>
        <w:autoSpaceDE w:val="0"/>
        <w:autoSpaceDN w:val="0"/>
        <w:adjustRightInd w:val="0"/>
        <w:spacing w:after="0"/>
        <w:ind w:right="160"/>
        <w:jc w:val="both"/>
        <w:rPr>
          <w:rFonts w:ascii="Cambia" w:hAnsi="Cambia" w:cs="Cambria"/>
          <w:b/>
          <w:sz w:val="20"/>
          <w:szCs w:val="20"/>
        </w:rPr>
      </w:pPr>
    </w:p>
    <w:p w:rsidR="00AD4790" w:rsidRDefault="00AD4790" w:rsidP="008B6907">
      <w:pPr>
        <w:widowControl w:val="0"/>
        <w:shd w:val="clear" w:color="auto" w:fill="FFFFFF" w:themeFill="background1"/>
        <w:overflowPunct w:val="0"/>
        <w:autoSpaceDE w:val="0"/>
        <w:autoSpaceDN w:val="0"/>
        <w:adjustRightInd w:val="0"/>
        <w:spacing w:after="0"/>
        <w:ind w:right="160"/>
        <w:jc w:val="center"/>
        <w:rPr>
          <w:rFonts w:ascii="Times New Roman" w:hAnsi="Times New Roman"/>
          <w:b/>
          <w:color w:val="943634" w:themeColor="accent2" w:themeShade="BF"/>
          <w:sz w:val="28"/>
          <w:szCs w:val="28"/>
        </w:rPr>
      </w:pPr>
    </w:p>
    <w:p w:rsidR="00AD4790" w:rsidRDefault="00AD4790" w:rsidP="008B6907">
      <w:pPr>
        <w:widowControl w:val="0"/>
        <w:shd w:val="clear" w:color="auto" w:fill="FFFFFF" w:themeFill="background1"/>
        <w:overflowPunct w:val="0"/>
        <w:autoSpaceDE w:val="0"/>
        <w:autoSpaceDN w:val="0"/>
        <w:adjustRightInd w:val="0"/>
        <w:spacing w:after="0"/>
        <w:ind w:right="160"/>
        <w:jc w:val="center"/>
        <w:rPr>
          <w:rFonts w:ascii="Times New Roman" w:hAnsi="Times New Roman"/>
          <w:b/>
          <w:color w:val="943634" w:themeColor="accent2" w:themeShade="BF"/>
          <w:sz w:val="28"/>
          <w:szCs w:val="28"/>
        </w:rPr>
      </w:pPr>
    </w:p>
    <w:p w:rsidR="00AD4790" w:rsidRDefault="00B02D90" w:rsidP="008B6907">
      <w:pPr>
        <w:widowControl w:val="0"/>
        <w:shd w:val="clear" w:color="auto" w:fill="FFFFFF" w:themeFill="background1"/>
        <w:overflowPunct w:val="0"/>
        <w:autoSpaceDE w:val="0"/>
        <w:autoSpaceDN w:val="0"/>
        <w:adjustRightInd w:val="0"/>
        <w:spacing w:after="0"/>
        <w:ind w:right="160"/>
        <w:jc w:val="center"/>
        <w:rPr>
          <w:rFonts w:ascii="Times New Roman" w:hAnsi="Times New Roman"/>
          <w:b/>
          <w:color w:val="943634" w:themeColor="accent2" w:themeShade="BF"/>
          <w:sz w:val="28"/>
          <w:szCs w:val="28"/>
        </w:rPr>
      </w:pPr>
      <w:r w:rsidRPr="00B02D90">
        <w:rPr>
          <w:rFonts w:ascii="Cambia" w:hAnsi="Cambia" w:cs="Cambria"/>
          <w:noProof/>
          <w:sz w:val="20"/>
          <w:szCs w:val="20"/>
          <w:lang w:val="ro-RO" w:eastAsia="ro-RO"/>
        </w:rPr>
        <w:pict>
          <v:roundrect id="AutoShape 104" o:spid="_x0000_s1077" style="position:absolute;left:0;text-align:left;margin-left:274.3pt;margin-top:63.35pt;width:235.45pt;height:180.95pt;z-index:25171609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" fillcolor="#4e6128">
            <o:extrusion v:ext="view" color="#4e6128" on="t" viewpoint="-34.72222mm,34.72222mm" viewpointorigin="-.5,.5" skewangle="45" lightposition="-50000" lightposition2="50000"/>
            <v:textbox>
              <w:txbxContent>
                <w:p w:rsidR="00083E57" w:rsidRDefault="00083E57" w:rsidP="005E5460">
                  <w:pPr>
                    <w:shd w:val="clear" w:color="auto" w:fill="E36C0A" w:themeFill="accent6" w:themeFillShade="BF"/>
                    <w:rPr>
                      <w:rFonts w:ascii="Times New Roman" w:hAnsi="Times New Roman"/>
                      <w:b/>
                      <w:color w:val="EAF1DD"/>
                      <w:sz w:val="24"/>
                      <w:szCs w:val="24"/>
                      <w:u w:val="single"/>
                      <w:lang w:val="ro-RO"/>
                    </w:rPr>
                  </w:pPr>
                </w:p>
                <w:p w:rsidR="00083E57" w:rsidRDefault="00083E57" w:rsidP="00107329">
                  <w:pPr>
                    <w:shd w:val="clear" w:color="auto" w:fill="E36C0A" w:themeFill="accent6" w:themeFillShade="BF"/>
                    <w:jc w:val="center"/>
                    <w:rPr>
                      <w:rFonts w:ascii="Times New Roman" w:hAnsi="Times New Roman"/>
                      <w:b/>
                      <w:color w:val="EAF1DD"/>
                      <w:sz w:val="24"/>
                      <w:szCs w:val="24"/>
                      <w:u w:val="single"/>
                      <w:lang w:val="ro-RO"/>
                    </w:rPr>
                  </w:pPr>
                  <w:r w:rsidRPr="00EA53AB">
                    <w:rPr>
                      <w:rFonts w:ascii="Times New Roman" w:hAnsi="Times New Roman"/>
                      <w:b/>
                      <w:color w:val="EAF1DD"/>
                      <w:sz w:val="24"/>
                      <w:szCs w:val="24"/>
                      <w:u w:val="single"/>
                      <w:lang w:val="ro-RO"/>
                    </w:rPr>
                    <w:t>Societăţi comerciale care se cotează la bursa de valori:</w:t>
                  </w:r>
                </w:p>
                <w:p w:rsidR="00083E57" w:rsidRDefault="00083E57" w:rsidP="00EA53AB">
                  <w:pPr>
                    <w:shd w:val="clear" w:color="auto" w:fill="E36C0A" w:themeFill="accent6" w:themeFillShade="BF"/>
                    <w:jc w:val="center"/>
                    <w:rPr>
                      <w:rFonts w:ascii="Times New Roman" w:hAnsi="Times New Roman"/>
                      <w:b/>
                      <w:color w:val="EAF1DD"/>
                      <w:sz w:val="24"/>
                      <w:szCs w:val="24"/>
                      <w:u w:val="single"/>
                      <w:lang w:val="ro-RO"/>
                    </w:rPr>
                  </w:pPr>
                  <w:r>
                    <w:rPr>
                      <w:rFonts w:ascii="Times New Roman" w:hAnsi="Times New Roman"/>
                      <w:b/>
                      <w:color w:val="EAF1DD"/>
                      <w:sz w:val="24"/>
                      <w:szCs w:val="24"/>
                      <w:u w:val="single"/>
                      <w:lang w:val="ro-RO"/>
                    </w:rPr>
                    <w:t>1</w:t>
                  </w:r>
                </w:p>
                <w:p w:rsidR="00083E57" w:rsidRPr="00EA53AB" w:rsidRDefault="00083E57" w:rsidP="00EA53AB">
                  <w:pPr>
                    <w:shd w:val="clear" w:color="auto" w:fill="E36C0A" w:themeFill="accent6" w:themeFillShade="BF"/>
                    <w:jc w:val="center"/>
                    <w:rPr>
                      <w:rFonts w:ascii="Times New Roman" w:hAnsi="Times New Roman"/>
                      <w:color w:val="EAF1DD"/>
                      <w:sz w:val="24"/>
                      <w:szCs w:val="24"/>
                      <w:lang w:val="ro-RO"/>
                    </w:rPr>
                  </w:pPr>
                  <w:r w:rsidRPr="00EA53AB">
                    <w:rPr>
                      <w:rFonts w:ascii="Times New Roman" w:hAnsi="Times New Roman"/>
                      <w:color w:val="EAF1DD"/>
                      <w:sz w:val="24"/>
                      <w:szCs w:val="24"/>
                      <w:lang w:val="ro-RO"/>
                    </w:rPr>
                    <w:t>EFES VITANTA  MOLDOVA BREWERY SA</w:t>
                  </w:r>
                </w:p>
                <w:p w:rsidR="00083E57" w:rsidRDefault="00083E57" w:rsidP="00EA53AB">
                  <w:pPr>
                    <w:shd w:val="clear" w:color="auto" w:fill="E36C0A" w:themeFill="accent6" w:themeFillShade="BF"/>
                    <w:jc w:val="center"/>
                    <w:rPr>
                      <w:rFonts w:ascii="Times New Roman" w:hAnsi="Times New Roman"/>
                      <w:b/>
                      <w:color w:val="EAF1DD"/>
                      <w:sz w:val="24"/>
                      <w:szCs w:val="24"/>
                      <w:u w:val="single"/>
                      <w:lang w:val="ro-RO"/>
                    </w:rPr>
                  </w:pPr>
                </w:p>
                <w:p w:rsidR="00083E57" w:rsidRPr="00EA53AB" w:rsidRDefault="00083E57" w:rsidP="00EA53AB">
                  <w:pPr>
                    <w:shd w:val="clear" w:color="auto" w:fill="E36C0A" w:themeFill="accent6" w:themeFillShade="BF"/>
                    <w:jc w:val="center"/>
                    <w:rPr>
                      <w:rFonts w:ascii="Times New Roman" w:hAnsi="Times New Roman"/>
                      <w:b/>
                      <w:color w:val="EAF1DD"/>
                      <w:sz w:val="24"/>
                      <w:szCs w:val="24"/>
                      <w:u w:val="single"/>
                      <w:lang w:val="ro-RO"/>
                    </w:rPr>
                  </w:pPr>
                </w:p>
                <w:p w:rsidR="00083E57" w:rsidRPr="008F6F10" w:rsidRDefault="00083E57" w:rsidP="005C2172">
                  <w:pPr>
                    <w:rPr>
                      <w:rFonts w:ascii="Arial" w:hAnsi="Arial" w:cs="Arial"/>
                      <w:sz w:val="24"/>
                      <w:szCs w:val="24"/>
                      <w:lang w:val="ro-RO"/>
                    </w:rPr>
                  </w:pPr>
                </w:p>
              </w:txbxContent>
            </v:textbox>
          </v:roundrect>
        </w:pict>
      </w:r>
    </w:p>
    <w:tbl>
      <w:tblPr>
        <w:tblStyle w:val="a9"/>
        <w:tblW w:w="0" w:type="auto"/>
        <w:tblLook w:val="04A0"/>
      </w:tblPr>
      <w:tblGrid>
        <w:gridCol w:w="10012"/>
      </w:tblGrid>
      <w:tr w:rsidR="008B6907" w:rsidTr="00A649DB">
        <w:trPr>
          <w:trHeight w:val="7674"/>
        </w:trPr>
        <w:tc>
          <w:tcPr>
            <w:tcW w:w="10012" w:type="dxa"/>
            <w:shd w:val="clear" w:color="auto" w:fill="DBE5F1" w:themeFill="accent1" w:themeFillTint="33"/>
          </w:tcPr>
          <w:p w:rsidR="00454A52" w:rsidRDefault="00454A52" w:rsidP="00454A52">
            <w:pPr>
              <w:widowControl w:val="0"/>
              <w:shd w:val="clear" w:color="auto" w:fill="DBE5F1" w:themeFill="accent1" w:themeFillTint="33"/>
              <w:overflowPunct w:val="0"/>
              <w:autoSpaceDE w:val="0"/>
              <w:autoSpaceDN w:val="0"/>
              <w:adjustRightInd w:val="0"/>
              <w:spacing w:after="0"/>
              <w:ind w:right="160"/>
              <w:jc w:val="center"/>
              <w:rPr>
                <w:rFonts w:ascii="Times New Roman" w:hAnsi="Times New Roman"/>
                <w:b/>
                <w:color w:val="943634" w:themeColor="accent2" w:themeShade="BF"/>
                <w:sz w:val="28"/>
                <w:szCs w:val="28"/>
              </w:rPr>
            </w:pPr>
          </w:p>
          <w:p w:rsidR="00454A52" w:rsidRPr="00DE1AAF" w:rsidRDefault="00454A52" w:rsidP="00454A52">
            <w:pPr>
              <w:widowControl w:val="0"/>
              <w:shd w:val="clear" w:color="auto" w:fill="DBE5F1" w:themeFill="accent1" w:themeFillTint="33"/>
              <w:overflowPunct w:val="0"/>
              <w:autoSpaceDE w:val="0"/>
              <w:autoSpaceDN w:val="0"/>
              <w:adjustRightInd w:val="0"/>
              <w:spacing w:after="0"/>
              <w:ind w:right="160"/>
              <w:jc w:val="center"/>
              <w:rPr>
                <w:rFonts w:ascii="Times New Roman" w:hAnsi="Times New Roman"/>
                <w:b/>
                <w:color w:val="943634" w:themeColor="accent2" w:themeShade="BF"/>
                <w:sz w:val="28"/>
                <w:szCs w:val="28"/>
                <w:lang w:val="ro-RO"/>
              </w:rPr>
            </w:pPr>
            <w:r w:rsidRPr="00DE1AAF">
              <w:rPr>
                <w:rFonts w:ascii="Times New Roman" w:hAnsi="Times New Roman"/>
                <w:b/>
                <w:color w:val="943634" w:themeColor="accent2" w:themeShade="BF"/>
                <w:sz w:val="28"/>
                <w:szCs w:val="28"/>
                <w:lang w:val="ro-RO"/>
              </w:rPr>
              <w:t>Accesul la profesia de auditor</w:t>
            </w:r>
          </w:p>
          <w:p w:rsidR="00454A52" w:rsidRPr="00DE1AAF" w:rsidRDefault="00454A52" w:rsidP="00454A52">
            <w:pPr>
              <w:widowControl w:val="0"/>
              <w:shd w:val="clear" w:color="auto" w:fill="DBE5F1" w:themeFill="accent1" w:themeFillTint="33"/>
              <w:overflowPunct w:val="0"/>
              <w:autoSpaceDE w:val="0"/>
              <w:autoSpaceDN w:val="0"/>
              <w:adjustRightInd w:val="0"/>
              <w:spacing w:after="0"/>
              <w:ind w:right="160"/>
              <w:jc w:val="center"/>
              <w:rPr>
                <w:rFonts w:ascii="Times New Roman" w:hAnsi="Times New Roman"/>
                <w:b/>
                <w:color w:val="943634" w:themeColor="accent2" w:themeShade="BF"/>
                <w:sz w:val="28"/>
                <w:szCs w:val="28"/>
                <w:lang w:val="ro-RO"/>
              </w:rPr>
            </w:pPr>
          </w:p>
          <w:p w:rsidR="001310A9" w:rsidRDefault="001310A9" w:rsidP="008B6907">
            <w:pPr>
              <w:pStyle w:val="af1"/>
              <w:spacing w:before="0" w:beforeAutospacing="0" w:after="0" w:afterAutospacing="0" w:line="276" w:lineRule="auto"/>
              <w:ind w:firstLine="567"/>
              <w:jc w:val="both"/>
              <w:rPr>
                <w:sz w:val="27"/>
                <w:szCs w:val="27"/>
                <w:lang w:val="ro-RO"/>
              </w:rPr>
            </w:pPr>
          </w:p>
          <w:p w:rsidR="008B6907" w:rsidRPr="008B6907" w:rsidRDefault="008B6907" w:rsidP="008B6907">
            <w:pPr>
              <w:pStyle w:val="af1"/>
              <w:spacing w:before="0" w:beforeAutospacing="0" w:after="0" w:afterAutospacing="0" w:line="276" w:lineRule="auto"/>
              <w:ind w:firstLine="567"/>
              <w:jc w:val="both"/>
              <w:rPr>
                <w:sz w:val="27"/>
                <w:szCs w:val="27"/>
                <w:lang w:val="ro-RO"/>
              </w:rPr>
            </w:pPr>
            <w:r w:rsidRPr="008B6907">
              <w:rPr>
                <w:sz w:val="27"/>
                <w:szCs w:val="27"/>
                <w:lang w:val="ro-RO"/>
              </w:rPr>
              <w:t>Potrivit Normelor de pregătire profesională a stagiarilor în activitatea de audit aprobate prin Ordinul ministrului finanţelor nr.150 din 22.11.2010 stagiarul în activitatea de audit are obligaţia de a-şi găsi un îndrumător de stagiu, care să ofere garanţii suficiente în ceea ce priveşte asigurarea condiţiilor pentru desfăşurarea perioadei de pregătire profesională practică.</w:t>
            </w:r>
          </w:p>
          <w:p w:rsidR="008B6907" w:rsidRPr="008B6907" w:rsidRDefault="008B6907" w:rsidP="008B6907">
            <w:pPr>
              <w:spacing w:after="0"/>
              <w:ind w:firstLine="567"/>
              <w:jc w:val="both"/>
              <w:rPr>
                <w:rFonts w:ascii="Times New Roman" w:hAnsi="Times New Roman"/>
                <w:sz w:val="27"/>
                <w:szCs w:val="27"/>
                <w:lang w:val="ro-RO"/>
              </w:rPr>
            </w:pPr>
            <w:r w:rsidRPr="008B6907">
              <w:rPr>
                <w:rFonts w:ascii="Times New Roman" w:hAnsi="Times New Roman"/>
                <w:sz w:val="27"/>
                <w:szCs w:val="27"/>
                <w:lang w:val="ro-RO"/>
              </w:rPr>
              <w:t>Stagiul se efectuează în cadrul unei societăţi de audit, auditor întreprinzător individual care a avut în derulare cel puţin 2 misiuni de audit în anul precedent. Aceasta trebuie să ofere garanţii suficiente în ceea ce priveşte asigurarea condiţiilor pentru activitatea stagiarului şi respectarea normelor şi principiilor Codului etic al profesioniştilor contabili.</w:t>
            </w:r>
          </w:p>
          <w:p w:rsidR="008B6907" w:rsidRDefault="008B6907" w:rsidP="008B6907">
            <w:pPr>
              <w:spacing w:after="0"/>
              <w:ind w:firstLine="567"/>
              <w:jc w:val="both"/>
              <w:rPr>
                <w:rFonts w:ascii="Times New Roman" w:hAnsi="Times New Roman"/>
                <w:sz w:val="27"/>
                <w:szCs w:val="27"/>
                <w:lang w:val="ro-RO"/>
              </w:rPr>
            </w:pPr>
            <w:r w:rsidRPr="008B6907">
              <w:rPr>
                <w:rFonts w:ascii="Times New Roman" w:hAnsi="Times New Roman"/>
                <w:sz w:val="27"/>
                <w:szCs w:val="27"/>
                <w:lang w:val="ro-RO"/>
              </w:rPr>
              <w:t> Lista societăţilor de audit, auditorilor întreprinzători individuali care pot avea stagiari, se stabileş</w:t>
            </w:r>
            <w:r w:rsidR="00454A52">
              <w:rPr>
                <w:rFonts w:ascii="Times New Roman" w:hAnsi="Times New Roman"/>
                <w:sz w:val="27"/>
                <w:szCs w:val="27"/>
                <w:lang w:val="ro-RO"/>
              </w:rPr>
              <w:t xml:space="preserve">te de Consiliu </w:t>
            </w:r>
            <w:r w:rsidRPr="008B6907">
              <w:rPr>
                <w:rFonts w:ascii="Times New Roman" w:hAnsi="Times New Roman"/>
                <w:sz w:val="27"/>
                <w:szCs w:val="27"/>
                <w:lang w:val="ro-RO"/>
              </w:rPr>
              <w:t xml:space="preserve">în baza Informaţiei privind respectarea procedurilor de control al calităţii lucrărilor de audit şi se publică anual pe pagina oficială </w:t>
            </w:r>
            <w:r w:rsidRPr="008B6907">
              <w:rPr>
                <w:rFonts w:ascii="Times New Roman" w:hAnsi="Times New Roman"/>
                <w:b/>
                <w:i/>
                <w:sz w:val="27"/>
                <w:szCs w:val="27"/>
                <w:lang w:val="ro-RO"/>
              </w:rPr>
              <w:t>web</w:t>
            </w:r>
            <w:r w:rsidRPr="008B6907">
              <w:rPr>
                <w:rFonts w:ascii="Times New Roman" w:hAnsi="Times New Roman"/>
                <w:sz w:val="27"/>
                <w:szCs w:val="27"/>
                <w:lang w:val="ro-RO"/>
              </w:rPr>
              <w:t xml:space="preserve"> a Consiliului conform situaţiei la </w:t>
            </w:r>
            <w:r w:rsidR="00A346CB">
              <w:rPr>
                <w:rFonts w:ascii="Times New Roman" w:hAnsi="Times New Roman"/>
                <w:sz w:val="27"/>
                <w:szCs w:val="27"/>
                <w:lang w:val="ro-RO"/>
              </w:rPr>
              <w:t xml:space="preserve">data de </w:t>
            </w:r>
            <w:r w:rsidRPr="008B6907">
              <w:rPr>
                <w:rFonts w:ascii="Times New Roman" w:hAnsi="Times New Roman"/>
                <w:sz w:val="27"/>
                <w:szCs w:val="27"/>
                <w:lang w:val="ro-RO"/>
              </w:rPr>
              <w:t>1 iulie.</w:t>
            </w:r>
          </w:p>
          <w:p w:rsidR="00454A52" w:rsidRDefault="00454A52" w:rsidP="008B6907">
            <w:pPr>
              <w:spacing w:after="0"/>
              <w:ind w:firstLine="567"/>
              <w:jc w:val="both"/>
              <w:rPr>
                <w:rFonts w:ascii="Times New Roman" w:hAnsi="Times New Roman"/>
                <w:sz w:val="27"/>
                <w:szCs w:val="27"/>
                <w:lang w:val="ro-RO"/>
              </w:rPr>
            </w:pPr>
          </w:p>
          <w:p w:rsidR="00454A52" w:rsidRPr="008B6907" w:rsidRDefault="00454A52" w:rsidP="008B6907">
            <w:pPr>
              <w:spacing w:after="0"/>
              <w:ind w:firstLine="567"/>
              <w:jc w:val="both"/>
              <w:rPr>
                <w:rFonts w:ascii="Times New Roman" w:hAnsi="Times New Roman"/>
                <w:sz w:val="27"/>
                <w:szCs w:val="27"/>
                <w:lang w:val="ro-RO"/>
              </w:rPr>
            </w:pPr>
          </w:p>
          <w:p w:rsidR="008B6907" w:rsidRPr="008B6907" w:rsidRDefault="008B6907" w:rsidP="008B6907">
            <w:pPr>
              <w:widowControl w:val="0"/>
              <w:overflowPunct w:val="0"/>
              <w:autoSpaceDE w:val="0"/>
              <w:autoSpaceDN w:val="0"/>
              <w:adjustRightInd w:val="0"/>
              <w:spacing w:after="0"/>
              <w:ind w:right="160"/>
              <w:jc w:val="center"/>
              <w:rPr>
                <w:rFonts w:ascii="Times New Roman" w:hAnsi="Times New Roman"/>
                <w:b/>
                <w:color w:val="943634" w:themeColor="accent2" w:themeShade="BF"/>
                <w:sz w:val="28"/>
                <w:szCs w:val="28"/>
                <w:lang w:val="ro-RO"/>
              </w:rPr>
            </w:pPr>
          </w:p>
        </w:tc>
      </w:tr>
    </w:tbl>
    <w:p w:rsidR="008B6907" w:rsidRPr="008B6907" w:rsidRDefault="008B6907" w:rsidP="008B6907">
      <w:pPr>
        <w:widowControl w:val="0"/>
        <w:shd w:val="clear" w:color="auto" w:fill="FFFFFF" w:themeFill="background1"/>
        <w:overflowPunct w:val="0"/>
        <w:autoSpaceDE w:val="0"/>
        <w:autoSpaceDN w:val="0"/>
        <w:adjustRightInd w:val="0"/>
        <w:spacing w:after="0"/>
        <w:ind w:right="160"/>
        <w:jc w:val="center"/>
        <w:rPr>
          <w:rFonts w:ascii="Times New Roman" w:hAnsi="Times New Roman"/>
          <w:b/>
          <w:color w:val="943634" w:themeColor="accent2" w:themeShade="BF"/>
          <w:sz w:val="28"/>
          <w:szCs w:val="28"/>
        </w:rPr>
      </w:pPr>
    </w:p>
    <w:p w:rsidR="00A649DB" w:rsidRDefault="00C60314" w:rsidP="0067440B">
      <w:pPr>
        <w:spacing w:after="0"/>
        <w:ind w:left="284"/>
        <w:jc w:val="both"/>
        <w:rPr>
          <w:rFonts w:ascii="Times New Roman" w:hAnsi="Times New Roman"/>
          <w:sz w:val="27"/>
          <w:szCs w:val="27"/>
          <w:lang w:val="ro-RO"/>
        </w:rPr>
      </w:pPr>
      <w:r>
        <w:rPr>
          <w:rFonts w:ascii="Times New Roman" w:hAnsi="Times New Roman"/>
          <w:sz w:val="27"/>
          <w:szCs w:val="27"/>
          <w:lang w:val="ro-RO"/>
        </w:rPr>
        <w:t xml:space="preserve"> </w:t>
      </w:r>
      <w:r w:rsidR="008B6907">
        <w:rPr>
          <w:rFonts w:ascii="Times New Roman" w:hAnsi="Times New Roman"/>
          <w:sz w:val="27"/>
          <w:szCs w:val="27"/>
          <w:lang w:val="ro-RO"/>
        </w:rPr>
        <w:t xml:space="preserve">  </w:t>
      </w:r>
    </w:p>
    <w:p w:rsidR="00A649DB" w:rsidRDefault="00A649DB" w:rsidP="0067440B">
      <w:pPr>
        <w:spacing w:after="0"/>
        <w:ind w:left="284"/>
        <w:jc w:val="both"/>
        <w:rPr>
          <w:rFonts w:ascii="Times New Roman" w:hAnsi="Times New Roman"/>
          <w:sz w:val="27"/>
          <w:szCs w:val="27"/>
          <w:lang w:val="ro-RO"/>
        </w:rPr>
      </w:pPr>
    </w:p>
    <w:p w:rsidR="004E3064" w:rsidRDefault="008B6907" w:rsidP="0067440B">
      <w:pPr>
        <w:spacing w:after="0"/>
        <w:ind w:left="284"/>
        <w:jc w:val="both"/>
        <w:rPr>
          <w:rFonts w:ascii="Times New Roman" w:hAnsi="Times New Roman"/>
          <w:sz w:val="27"/>
          <w:szCs w:val="27"/>
          <w:lang w:val="ro-RO"/>
        </w:rPr>
      </w:pPr>
      <w:r>
        <w:rPr>
          <w:rFonts w:ascii="Times New Roman" w:hAnsi="Times New Roman"/>
          <w:sz w:val="27"/>
          <w:szCs w:val="27"/>
          <w:lang w:val="ro-RO"/>
        </w:rPr>
        <w:t xml:space="preserve">   </w:t>
      </w:r>
      <w:r w:rsidR="004F242D" w:rsidRPr="008B6907">
        <w:rPr>
          <w:rFonts w:ascii="Times New Roman" w:hAnsi="Times New Roman"/>
          <w:sz w:val="27"/>
          <w:szCs w:val="27"/>
          <w:lang w:val="ro-RO"/>
        </w:rPr>
        <w:t>Informaţia privind societăţile de audit, auditorii întreprinzători individuali care, potrivit datelor prezentate în Informaţiile privind respectarea procedurilor de control al calităţii lucr</w:t>
      </w:r>
      <w:r w:rsidR="00C60314">
        <w:rPr>
          <w:rFonts w:ascii="Times New Roman" w:hAnsi="Times New Roman"/>
          <w:sz w:val="27"/>
          <w:szCs w:val="27"/>
          <w:lang w:val="ro-RO"/>
        </w:rPr>
        <w:t>ărilor de audit pentru anul 2017</w:t>
      </w:r>
      <w:r w:rsidR="004F242D" w:rsidRPr="008B6907">
        <w:rPr>
          <w:rFonts w:ascii="Times New Roman" w:hAnsi="Times New Roman"/>
          <w:sz w:val="27"/>
          <w:szCs w:val="27"/>
          <w:lang w:val="ro-RO"/>
        </w:rPr>
        <w:t xml:space="preserve"> pot avea stagiari</w:t>
      </w:r>
      <w:r w:rsidR="00BB3BC1">
        <w:rPr>
          <w:rFonts w:ascii="Times New Roman" w:hAnsi="Times New Roman"/>
          <w:sz w:val="27"/>
          <w:szCs w:val="27"/>
          <w:lang w:val="ro-RO"/>
        </w:rPr>
        <w:t xml:space="preserve"> în anul 2018</w:t>
      </w:r>
      <w:r w:rsidR="00967B6D">
        <w:rPr>
          <w:rFonts w:ascii="Times New Roman" w:hAnsi="Times New Roman"/>
          <w:sz w:val="27"/>
          <w:szCs w:val="27"/>
          <w:lang w:val="ro-RO"/>
        </w:rPr>
        <w:t xml:space="preserve"> </w:t>
      </w:r>
      <w:r w:rsidR="009054BD">
        <w:rPr>
          <w:rFonts w:ascii="Times New Roman" w:hAnsi="Times New Roman"/>
          <w:sz w:val="27"/>
          <w:szCs w:val="27"/>
          <w:lang w:val="ro-RO"/>
        </w:rPr>
        <w:t xml:space="preserve">cuprinde </w:t>
      </w:r>
      <w:r w:rsidR="00967B6D">
        <w:rPr>
          <w:rFonts w:ascii="Times New Roman" w:hAnsi="Times New Roman"/>
          <w:sz w:val="27"/>
          <w:szCs w:val="27"/>
          <w:lang w:val="ro-RO"/>
        </w:rPr>
        <w:t>56</w:t>
      </w:r>
      <w:r w:rsidR="00C60314">
        <w:rPr>
          <w:rFonts w:ascii="Times New Roman" w:hAnsi="Times New Roman"/>
          <w:sz w:val="27"/>
          <w:szCs w:val="27"/>
          <w:lang w:val="ro-RO"/>
        </w:rPr>
        <w:t xml:space="preserve"> </w:t>
      </w:r>
      <w:r w:rsidR="00967B6D">
        <w:rPr>
          <w:rFonts w:ascii="Times New Roman" w:hAnsi="Times New Roman"/>
          <w:sz w:val="27"/>
          <w:szCs w:val="27"/>
          <w:lang w:val="ro-RO"/>
        </w:rPr>
        <w:t>societăţi de audit și un auditor întreprinzător individual</w:t>
      </w:r>
      <w:r w:rsidR="00C60314">
        <w:rPr>
          <w:rFonts w:ascii="Times New Roman" w:hAnsi="Times New Roman"/>
          <w:sz w:val="27"/>
          <w:szCs w:val="27"/>
          <w:lang w:val="ro-RO"/>
        </w:rPr>
        <w:t>.</w:t>
      </w:r>
    </w:p>
    <w:p w:rsidR="00BB3BC1" w:rsidRDefault="00BB3BC1" w:rsidP="0067440B">
      <w:pPr>
        <w:spacing w:after="0"/>
        <w:ind w:left="284"/>
        <w:jc w:val="both"/>
        <w:rPr>
          <w:rFonts w:ascii="Times New Roman" w:hAnsi="Times New Roman"/>
          <w:sz w:val="27"/>
          <w:szCs w:val="27"/>
          <w:lang w:val="ro-RO"/>
        </w:rPr>
      </w:pPr>
    </w:p>
    <w:p w:rsidR="00BB3BC1" w:rsidRDefault="00BB3BC1" w:rsidP="0067440B">
      <w:pPr>
        <w:spacing w:after="0"/>
        <w:ind w:left="284"/>
        <w:jc w:val="both"/>
        <w:rPr>
          <w:rFonts w:ascii="Times New Roman" w:hAnsi="Times New Roman"/>
          <w:sz w:val="27"/>
          <w:szCs w:val="27"/>
          <w:lang w:val="ro-RO"/>
        </w:rPr>
      </w:pPr>
    </w:p>
    <w:p w:rsidR="00BB3BC1" w:rsidRDefault="00BB3BC1" w:rsidP="0067440B">
      <w:pPr>
        <w:spacing w:after="0"/>
        <w:ind w:left="284"/>
        <w:jc w:val="both"/>
        <w:rPr>
          <w:rFonts w:ascii="Times New Roman" w:hAnsi="Times New Roman"/>
          <w:sz w:val="27"/>
          <w:szCs w:val="27"/>
          <w:lang w:val="ro-RO"/>
        </w:rPr>
      </w:pPr>
    </w:p>
    <w:p w:rsidR="00BB3BC1" w:rsidRDefault="00BB3BC1" w:rsidP="0067440B">
      <w:pPr>
        <w:spacing w:after="0"/>
        <w:ind w:left="284"/>
        <w:jc w:val="both"/>
        <w:rPr>
          <w:rFonts w:ascii="Times New Roman" w:hAnsi="Times New Roman"/>
          <w:sz w:val="27"/>
          <w:szCs w:val="27"/>
          <w:lang w:val="ro-RO"/>
        </w:rPr>
      </w:pPr>
    </w:p>
    <w:p w:rsidR="00BB3BC1" w:rsidRDefault="00BB3BC1" w:rsidP="0067440B">
      <w:pPr>
        <w:spacing w:after="0"/>
        <w:ind w:left="284"/>
        <w:jc w:val="both"/>
        <w:rPr>
          <w:rFonts w:ascii="Times New Roman" w:hAnsi="Times New Roman"/>
          <w:sz w:val="27"/>
          <w:szCs w:val="27"/>
          <w:lang w:val="ro-RO"/>
        </w:rPr>
      </w:pPr>
    </w:p>
    <w:p w:rsidR="004F242D" w:rsidRDefault="004E3064" w:rsidP="0067440B">
      <w:pPr>
        <w:spacing w:after="0"/>
        <w:ind w:left="284"/>
        <w:jc w:val="both"/>
        <w:rPr>
          <w:rFonts w:ascii="Arial" w:hAnsi="Arial" w:cs="Arial"/>
          <w:sz w:val="26"/>
          <w:szCs w:val="26"/>
          <w:lang w:val="ro-RO"/>
        </w:rPr>
      </w:pPr>
      <w:r>
        <w:rPr>
          <w:rFonts w:ascii="Times New Roman" w:hAnsi="Times New Roman"/>
          <w:sz w:val="27"/>
          <w:szCs w:val="27"/>
          <w:lang w:val="ro-RO"/>
        </w:rPr>
        <w:lastRenderedPageBreak/>
        <w:t xml:space="preserve">    </w:t>
      </w:r>
      <w:r w:rsidR="00C60314">
        <w:rPr>
          <w:rFonts w:ascii="Times New Roman" w:hAnsi="Times New Roman"/>
          <w:sz w:val="27"/>
          <w:szCs w:val="27"/>
          <w:lang w:val="ro-RO"/>
        </w:rPr>
        <w:t xml:space="preserve"> </w:t>
      </w:r>
      <w:r w:rsidR="00C60314" w:rsidRPr="004E3064">
        <w:rPr>
          <w:rFonts w:ascii="Times New Roman" w:hAnsi="Times New Roman"/>
          <w:b/>
          <w:i/>
          <w:sz w:val="27"/>
          <w:szCs w:val="27"/>
          <w:lang w:val="ro-RO"/>
        </w:rPr>
        <w:t xml:space="preserve">Dinamica </w:t>
      </w:r>
      <w:r w:rsidR="00BB3BC1">
        <w:rPr>
          <w:rFonts w:ascii="Times New Roman" w:hAnsi="Times New Roman"/>
          <w:b/>
          <w:i/>
          <w:sz w:val="27"/>
          <w:szCs w:val="27"/>
          <w:lang w:val="ro-RO"/>
        </w:rPr>
        <w:t>societăţilor de audit, auditorilor</w:t>
      </w:r>
      <w:r w:rsidR="0067440B" w:rsidRPr="004E3064">
        <w:rPr>
          <w:rFonts w:ascii="Times New Roman" w:hAnsi="Times New Roman"/>
          <w:b/>
          <w:i/>
          <w:sz w:val="27"/>
          <w:szCs w:val="27"/>
          <w:lang w:val="ro-RO"/>
        </w:rPr>
        <w:t xml:space="preserve"> întreprinzători individuali</w:t>
      </w:r>
      <w:r w:rsidR="00BB3BC1">
        <w:rPr>
          <w:rFonts w:ascii="Times New Roman" w:hAnsi="Times New Roman"/>
          <w:b/>
          <w:i/>
          <w:sz w:val="27"/>
          <w:szCs w:val="27"/>
          <w:lang w:val="ro-RO"/>
        </w:rPr>
        <w:t xml:space="preserve">, care </w:t>
      </w:r>
      <w:r w:rsidR="00161C48" w:rsidRPr="00161C48">
        <w:rPr>
          <w:rFonts w:ascii="Times New Roman" w:hAnsi="Times New Roman"/>
          <w:b/>
          <w:i/>
          <w:sz w:val="27"/>
          <w:szCs w:val="27"/>
          <w:lang w:val="ro-RO"/>
        </w:rPr>
        <w:t>au avut în derulare cel puțin 2 misiuni de audit</w:t>
      </w:r>
      <w:r w:rsidR="00161C48">
        <w:rPr>
          <w:rFonts w:ascii="Times New Roman" w:hAnsi="Times New Roman"/>
          <w:b/>
          <w:i/>
          <w:sz w:val="27"/>
          <w:szCs w:val="27"/>
          <w:lang w:val="ro-RO"/>
        </w:rPr>
        <w:t xml:space="preserve"> </w:t>
      </w:r>
      <w:r w:rsidR="00BB3BC1">
        <w:rPr>
          <w:rFonts w:ascii="Times New Roman" w:hAnsi="Times New Roman"/>
          <w:b/>
          <w:i/>
          <w:sz w:val="27"/>
          <w:szCs w:val="27"/>
          <w:lang w:val="ro-RO"/>
        </w:rPr>
        <w:t>și care pot avea stagiari</w:t>
      </w:r>
      <w:r w:rsidR="0067440B" w:rsidRPr="004E3064">
        <w:rPr>
          <w:rFonts w:ascii="Times New Roman" w:hAnsi="Times New Roman"/>
          <w:b/>
          <w:i/>
          <w:sz w:val="27"/>
          <w:szCs w:val="27"/>
          <w:lang w:val="ro-RO"/>
        </w:rPr>
        <w:t xml:space="preserve"> pentru perioada 201</w:t>
      </w:r>
      <w:r w:rsidR="00BB3BC1">
        <w:rPr>
          <w:rFonts w:ascii="Times New Roman" w:hAnsi="Times New Roman"/>
          <w:b/>
          <w:i/>
          <w:sz w:val="27"/>
          <w:szCs w:val="27"/>
          <w:lang w:val="ro-RO"/>
        </w:rPr>
        <w:t xml:space="preserve">4-2018 este </w:t>
      </w:r>
      <w:r w:rsidR="0067440B" w:rsidRPr="004E3064">
        <w:rPr>
          <w:rFonts w:ascii="Times New Roman" w:hAnsi="Times New Roman"/>
          <w:b/>
          <w:i/>
          <w:sz w:val="27"/>
          <w:szCs w:val="27"/>
          <w:lang w:val="ro-RO"/>
        </w:rPr>
        <w:t xml:space="preserve">prezentată în următoarea </w:t>
      </w:r>
      <w:r w:rsidR="00BB3BC1">
        <w:rPr>
          <w:rFonts w:ascii="Times New Roman" w:hAnsi="Times New Roman"/>
          <w:b/>
          <w:i/>
          <w:sz w:val="27"/>
          <w:szCs w:val="27"/>
          <w:lang w:val="ro-RO"/>
        </w:rPr>
        <w:t>D</w:t>
      </w:r>
      <w:r w:rsidR="0067440B" w:rsidRPr="004E3064">
        <w:rPr>
          <w:rFonts w:ascii="Times New Roman" w:hAnsi="Times New Roman"/>
          <w:b/>
          <w:i/>
          <w:sz w:val="27"/>
          <w:szCs w:val="27"/>
          <w:lang w:val="ro-RO"/>
        </w:rPr>
        <w:t>iagramă</w:t>
      </w:r>
      <w:r w:rsidR="0067440B">
        <w:rPr>
          <w:rFonts w:ascii="Times New Roman" w:hAnsi="Times New Roman"/>
          <w:sz w:val="27"/>
          <w:szCs w:val="27"/>
          <w:lang w:val="ro-RO"/>
        </w:rPr>
        <w:t>:</w:t>
      </w:r>
    </w:p>
    <w:p w:rsidR="004F242D" w:rsidRDefault="0067440B" w:rsidP="00441B84">
      <w:pPr>
        <w:spacing w:after="0"/>
        <w:jc w:val="right"/>
        <w:rPr>
          <w:rFonts w:ascii="Times New Roman" w:hAnsi="Times New Roman"/>
          <w:b/>
          <w:i/>
          <w:sz w:val="20"/>
          <w:szCs w:val="20"/>
          <w:lang w:val="ro-RO"/>
        </w:rPr>
      </w:pPr>
      <w:r>
        <w:rPr>
          <w:rFonts w:ascii="Times New Roman" w:hAnsi="Times New Roman"/>
          <w:b/>
          <w:i/>
          <w:sz w:val="20"/>
          <w:szCs w:val="20"/>
          <w:lang w:val="ro-RO"/>
        </w:rPr>
        <w:t>Diagrama nr.5</w:t>
      </w:r>
    </w:p>
    <w:p w:rsidR="00F53E6D" w:rsidRPr="00441B84" w:rsidRDefault="00F53E6D" w:rsidP="00441B84">
      <w:pPr>
        <w:spacing w:after="0"/>
        <w:jc w:val="right"/>
        <w:rPr>
          <w:rFonts w:ascii="Times New Roman" w:hAnsi="Times New Roman"/>
          <w:b/>
          <w:i/>
          <w:sz w:val="20"/>
          <w:szCs w:val="20"/>
          <w:lang w:val="ro-RO"/>
        </w:rPr>
      </w:pPr>
    </w:p>
    <w:p w:rsidR="005C2172" w:rsidRPr="004F242D" w:rsidRDefault="004D5B3C" w:rsidP="003A700A">
      <w:pPr>
        <w:widowControl w:val="0"/>
        <w:shd w:val="clear" w:color="auto" w:fill="FFFFFF" w:themeFill="background1"/>
        <w:overflowPunct w:val="0"/>
        <w:autoSpaceDE w:val="0"/>
        <w:autoSpaceDN w:val="0"/>
        <w:adjustRightInd w:val="0"/>
        <w:spacing w:after="0"/>
        <w:ind w:right="160"/>
        <w:jc w:val="both"/>
        <w:rPr>
          <w:rFonts w:ascii="Cambia" w:hAnsi="Cambia" w:cs="Cambria"/>
          <w:sz w:val="20"/>
          <w:szCs w:val="20"/>
          <w:lang w:val="ro-RO"/>
        </w:rPr>
      </w:pPr>
      <w:r>
        <w:rPr>
          <w:rFonts w:ascii="Cambia" w:hAnsi="Cambia" w:cs="Cambria" w:hint="eastAsia"/>
          <w:noProof/>
          <w:sz w:val="20"/>
          <w:szCs w:val="20"/>
          <w:lang w:val="ru-RU" w:eastAsia="ru-RU"/>
        </w:rPr>
        <w:drawing>
          <wp:inline distT="0" distB="0" distL="0" distR="0">
            <wp:extent cx="6181725" cy="2209800"/>
            <wp:effectExtent l="19050" t="0" r="9525"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82F39" w:rsidRDefault="00AD4790" w:rsidP="00C1086F">
      <w:pPr>
        <w:spacing w:after="0"/>
        <w:jc w:val="center"/>
        <w:rPr>
          <w:rFonts w:ascii="Times New Roman" w:hAnsi="Times New Roman"/>
          <w:color w:val="000000"/>
          <w:sz w:val="27"/>
          <w:szCs w:val="27"/>
          <w:lang w:val="ro-RO"/>
        </w:rPr>
      </w:pPr>
      <w:r w:rsidRPr="00F37563">
        <w:rPr>
          <w:rFonts w:ascii="Times New Roman" w:hAnsi="Times New Roman"/>
          <w:b/>
          <w:i/>
          <w:sz w:val="20"/>
          <w:szCs w:val="20"/>
          <w:lang w:val="ro-RO"/>
        </w:rPr>
        <w:t>Sursa</w:t>
      </w:r>
      <w:r w:rsidRPr="00BB3BC1">
        <w:rPr>
          <w:rFonts w:ascii="Times New Roman" w:hAnsi="Times New Roman"/>
          <w:b/>
          <w:i/>
          <w:sz w:val="20"/>
          <w:szCs w:val="20"/>
          <w:lang w:val="ro-RO"/>
        </w:rPr>
        <w:t>: Informațiile privind respectarea procedurilor de control al calității lucrărilor de audit prezentate de către</w:t>
      </w:r>
      <w:r w:rsidRPr="00BB3BC1">
        <w:rPr>
          <w:rFonts w:ascii="Times New Roman" w:hAnsi="Times New Roman"/>
          <w:color w:val="000000"/>
          <w:sz w:val="27"/>
          <w:szCs w:val="27"/>
          <w:lang w:val="ro-RO"/>
        </w:rPr>
        <w:t xml:space="preserve"> </w:t>
      </w:r>
    </w:p>
    <w:p w:rsidR="005C2172" w:rsidRDefault="00AD4790" w:rsidP="00C1086F">
      <w:pPr>
        <w:spacing w:after="0"/>
        <w:jc w:val="center"/>
        <w:rPr>
          <w:rFonts w:ascii="Times New Roman" w:hAnsi="Times New Roman"/>
          <w:b/>
          <w:i/>
          <w:color w:val="000000"/>
          <w:sz w:val="20"/>
          <w:szCs w:val="20"/>
          <w:lang w:val="ro-RO"/>
        </w:rPr>
      </w:pPr>
      <w:r w:rsidRPr="00BB3BC1">
        <w:rPr>
          <w:rFonts w:ascii="Times New Roman" w:hAnsi="Times New Roman"/>
          <w:b/>
          <w:i/>
          <w:color w:val="000000"/>
          <w:sz w:val="20"/>
          <w:szCs w:val="20"/>
          <w:lang w:val="ro-RO"/>
        </w:rPr>
        <w:t xml:space="preserve">societățile de audit, </w:t>
      </w:r>
      <w:r w:rsidR="000C2728">
        <w:rPr>
          <w:rFonts w:ascii="Times New Roman" w:hAnsi="Times New Roman"/>
          <w:b/>
          <w:i/>
          <w:color w:val="000000"/>
          <w:sz w:val="20"/>
          <w:szCs w:val="20"/>
          <w:lang w:val="ro-RO"/>
        </w:rPr>
        <w:t xml:space="preserve">auditorii </w:t>
      </w:r>
      <w:r w:rsidRPr="00BB3BC1">
        <w:rPr>
          <w:rFonts w:ascii="Times New Roman" w:hAnsi="Times New Roman"/>
          <w:b/>
          <w:i/>
          <w:color w:val="000000"/>
          <w:sz w:val="20"/>
          <w:szCs w:val="20"/>
          <w:lang w:val="ro-RO"/>
        </w:rPr>
        <w:t xml:space="preserve"> întreprinzători individuali  pentru perioadele respective</w:t>
      </w:r>
    </w:p>
    <w:p w:rsidR="00C1086F" w:rsidRDefault="00C1086F" w:rsidP="00C1086F">
      <w:pPr>
        <w:spacing w:after="0"/>
        <w:jc w:val="center"/>
        <w:rPr>
          <w:rFonts w:ascii="Times New Roman" w:hAnsi="Times New Roman"/>
          <w:b/>
          <w:i/>
          <w:color w:val="000000"/>
          <w:sz w:val="20"/>
          <w:szCs w:val="20"/>
          <w:lang w:val="ro-RO"/>
        </w:rPr>
      </w:pPr>
    </w:p>
    <w:p w:rsidR="00C1086F" w:rsidRPr="00BB3BC1" w:rsidRDefault="00C1086F" w:rsidP="00C1086F">
      <w:pPr>
        <w:spacing w:after="0"/>
        <w:jc w:val="center"/>
        <w:rPr>
          <w:rFonts w:ascii="Times New Roman" w:hAnsi="Times New Roman"/>
          <w:b/>
          <w:i/>
          <w:sz w:val="20"/>
          <w:szCs w:val="20"/>
          <w:lang w:val="ro-RO"/>
        </w:rPr>
      </w:pPr>
    </w:p>
    <w:p w:rsidR="005C2172" w:rsidRPr="00F82F39" w:rsidRDefault="004E3064" w:rsidP="00C1086F">
      <w:pPr>
        <w:widowControl w:val="0"/>
        <w:shd w:val="clear" w:color="auto" w:fill="FFFFFF" w:themeFill="background1"/>
        <w:overflowPunct w:val="0"/>
        <w:autoSpaceDE w:val="0"/>
        <w:autoSpaceDN w:val="0"/>
        <w:adjustRightInd w:val="0"/>
        <w:spacing w:after="0"/>
        <w:ind w:right="160"/>
        <w:jc w:val="both"/>
        <w:rPr>
          <w:rFonts w:ascii="Times New Roman" w:hAnsi="Times New Roman"/>
          <w:i/>
          <w:sz w:val="27"/>
          <w:szCs w:val="27"/>
          <w:lang w:val="ro-RO"/>
        </w:rPr>
      </w:pPr>
      <w:r w:rsidRPr="00BB3BC1">
        <w:rPr>
          <w:rFonts w:ascii="Times New Roman" w:hAnsi="Times New Roman"/>
          <w:b/>
          <w:i/>
          <w:sz w:val="27"/>
          <w:szCs w:val="27"/>
          <w:lang w:val="ro-RO"/>
        </w:rPr>
        <w:t>Concluzie</w:t>
      </w:r>
      <w:r w:rsidR="0078585D" w:rsidRPr="00BB3BC1">
        <w:rPr>
          <w:rFonts w:ascii="Times New Roman" w:hAnsi="Times New Roman"/>
          <w:b/>
          <w:i/>
          <w:sz w:val="27"/>
          <w:szCs w:val="27"/>
          <w:lang w:val="ro-RO"/>
        </w:rPr>
        <w:t>:</w:t>
      </w:r>
      <w:r w:rsidR="0078585D" w:rsidRPr="00BB3BC1">
        <w:rPr>
          <w:rFonts w:ascii="Times New Roman" w:hAnsi="Times New Roman"/>
          <w:sz w:val="27"/>
          <w:szCs w:val="27"/>
          <w:lang w:val="ro-RO"/>
        </w:rPr>
        <w:t xml:space="preserve"> </w:t>
      </w:r>
      <w:r w:rsidR="0078585D" w:rsidRPr="00F82F39">
        <w:rPr>
          <w:rFonts w:ascii="Times New Roman" w:hAnsi="Times New Roman"/>
          <w:i/>
          <w:sz w:val="27"/>
          <w:szCs w:val="27"/>
          <w:lang w:val="ro-RO"/>
        </w:rPr>
        <w:t>Analizând datele din diagramă putem concluziona că numărul societăților de audit ce pot avea stagiari este în descreștere  și a atins nivelu</w:t>
      </w:r>
      <w:r w:rsidR="00161C48" w:rsidRPr="00F82F39">
        <w:rPr>
          <w:rFonts w:ascii="Times New Roman" w:hAnsi="Times New Roman"/>
          <w:i/>
          <w:sz w:val="27"/>
          <w:szCs w:val="27"/>
          <w:lang w:val="ro-RO"/>
        </w:rPr>
        <w:t>l cel mai jos din ultimii 5 ani, deoarece a scăzut numărul societăților de audit care au avut în derulare cel puțin 2 misiuni de audit în anul precedent.</w:t>
      </w:r>
    </w:p>
    <w:p w:rsidR="005C2172" w:rsidRPr="00BB3BC1" w:rsidRDefault="005C2172" w:rsidP="003A700A">
      <w:pPr>
        <w:widowControl w:val="0"/>
        <w:shd w:val="clear" w:color="auto" w:fill="FFFFFF" w:themeFill="background1"/>
        <w:overflowPunct w:val="0"/>
        <w:autoSpaceDE w:val="0"/>
        <w:autoSpaceDN w:val="0"/>
        <w:adjustRightInd w:val="0"/>
        <w:spacing w:after="0"/>
        <w:ind w:right="160"/>
        <w:jc w:val="both"/>
        <w:rPr>
          <w:rFonts w:ascii="Cambia" w:hAnsi="Cambia" w:cs="Cambria"/>
          <w:sz w:val="20"/>
          <w:szCs w:val="20"/>
          <w:lang w:val="ro-RO"/>
        </w:rPr>
      </w:pPr>
    </w:p>
    <w:p w:rsidR="005C2172" w:rsidRPr="00BB3BC1" w:rsidRDefault="00115F56" w:rsidP="003A700A">
      <w:pPr>
        <w:widowControl w:val="0"/>
        <w:shd w:val="clear" w:color="auto" w:fill="FFFFFF" w:themeFill="background1"/>
        <w:overflowPunct w:val="0"/>
        <w:autoSpaceDE w:val="0"/>
        <w:autoSpaceDN w:val="0"/>
        <w:adjustRightInd w:val="0"/>
        <w:spacing w:after="0"/>
        <w:ind w:right="160"/>
        <w:jc w:val="both"/>
        <w:rPr>
          <w:rFonts w:ascii="Times New Roman" w:hAnsi="Times New Roman"/>
          <w:b/>
          <w:i/>
          <w:sz w:val="27"/>
          <w:szCs w:val="27"/>
          <w:lang w:val="ro-RO"/>
        </w:rPr>
      </w:pPr>
      <w:r w:rsidRPr="00BB3BC1">
        <w:rPr>
          <w:rFonts w:ascii="Times New Roman" w:hAnsi="Times New Roman"/>
          <w:b/>
          <w:i/>
          <w:sz w:val="27"/>
          <w:szCs w:val="27"/>
          <w:lang w:val="ro-RO"/>
        </w:rPr>
        <w:t xml:space="preserve">Repartizarea </w:t>
      </w:r>
      <w:r w:rsidR="00F82F39">
        <w:rPr>
          <w:rFonts w:ascii="Times New Roman" w:hAnsi="Times New Roman"/>
          <w:b/>
          <w:i/>
          <w:sz w:val="27"/>
          <w:szCs w:val="27"/>
          <w:lang w:val="ro-RO"/>
        </w:rPr>
        <w:t>societăților de audit, auditorilor întreprinzători individuali care</w:t>
      </w:r>
      <w:r w:rsidRPr="00BB3BC1">
        <w:rPr>
          <w:rFonts w:ascii="Times New Roman" w:hAnsi="Times New Roman"/>
          <w:b/>
          <w:i/>
          <w:sz w:val="27"/>
          <w:szCs w:val="27"/>
          <w:lang w:val="ro-RO"/>
        </w:rPr>
        <w:t xml:space="preserve"> pot avea stagiari după localitate în</w:t>
      </w:r>
      <w:r w:rsidR="004A6ADB">
        <w:rPr>
          <w:rFonts w:ascii="Times New Roman" w:hAnsi="Times New Roman"/>
          <w:b/>
          <w:i/>
          <w:sz w:val="27"/>
          <w:szCs w:val="27"/>
          <w:lang w:val="ro-RO"/>
        </w:rPr>
        <w:t xml:space="preserve"> anul 2018</w:t>
      </w:r>
      <w:r w:rsidRPr="00BB3BC1">
        <w:rPr>
          <w:rFonts w:ascii="Times New Roman" w:hAnsi="Times New Roman"/>
          <w:b/>
          <w:i/>
          <w:sz w:val="27"/>
          <w:szCs w:val="27"/>
          <w:lang w:val="ro-RO"/>
        </w:rPr>
        <w:t xml:space="preserve"> e</w:t>
      </w:r>
      <w:r w:rsidR="00597D92" w:rsidRPr="00BB3BC1">
        <w:rPr>
          <w:rFonts w:ascii="Times New Roman" w:hAnsi="Times New Roman"/>
          <w:b/>
          <w:i/>
          <w:sz w:val="27"/>
          <w:szCs w:val="27"/>
          <w:lang w:val="ro-RO"/>
        </w:rPr>
        <w:t xml:space="preserve">ste </w:t>
      </w:r>
      <w:r w:rsidR="004A6ADB">
        <w:rPr>
          <w:rFonts w:ascii="Times New Roman" w:hAnsi="Times New Roman"/>
          <w:b/>
          <w:i/>
          <w:sz w:val="27"/>
          <w:szCs w:val="27"/>
          <w:lang w:val="ro-RO"/>
        </w:rPr>
        <w:t xml:space="preserve">prezentată </w:t>
      </w:r>
      <w:r w:rsidR="00597D92" w:rsidRPr="00BB3BC1">
        <w:rPr>
          <w:rFonts w:ascii="Times New Roman" w:hAnsi="Times New Roman"/>
          <w:b/>
          <w:i/>
          <w:sz w:val="27"/>
          <w:szCs w:val="27"/>
          <w:lang w:val="ro-RO"/>
        </w:rPr>
        <w:t xml:space="preserve"> în următorul tab</w:t>
      </w:r>
      <w:r w:rsidRPr="00BB3BC1">
        <w:rPr>
          <w:rFonts w:ascii="Times New Roman" w:hAnsi="Times New Roman"/>
          <w:b/>
          <w:i/>
          <w:sz w:val="27"/>
          <w:szCs w:val="27"/>
          <w:lang w:val="ro-RO"/>
        </w:rPr>
        <w:t>el:</w:t>
      </w:r>
    </w:p>
    <w:p w:rsidR="00365E50" w:rsidRPr="00BB3BC1" w:rsidRDefault="00365E50" w:rsidP="003A700A">
      <w:pPr>
        <w:widowControl w:val="0"/>
        <w:shd w:val="clear" w:color="auto" w:fill="FFFFFF" w:themeFill="background1"/>
        <w:overflowPunct w:val="0"/>
        <w:autoSpaceDE w:val="0"/>
        <w:autoSpaceDN w:val="0"/>
        <w:adjustRightInd w:val="0"/>
        <w:spacing w:after="0"/>
        <w:ind w:right="160"/>
        <w:jc w:val="both"/>
        <w:rPr>
          <w:rFonts w:ascii="Times New Roman" w:hAnsi="Times New Roman"/>
          <w:b/>
          <w:i/>
          <w:sz w:val="27"/>
          <w:szCs w:val="27"/>
          <w:lang w:val="ro-RO"/>
        </w:rPr>
      </w:pPr>
    </w:p>
    <w:tbl>
      <w:tblPr>
        <w:tblStyle w:val="a9"/>
        <w:tblW w:w="0" w:type="auto"/>
        <w:tblInd w:w="1526" w:type="dxa"/>
        <w:tblLook w:val="04A0"/>
      </w:tblPr>
      <w:tblGrid>
        <w:gridCol w:w="1984"/>
        <w:gridCol w:w="4678"/>
        <w:gridCol w:w="992"/>
      </w:tblGrid>
      <w:tr w:rsidR="00115F56" w:rsidRPr="00BB3BC1" w:rsidTr="00365E50">
        <w:trPr>
          <w:trHeight w:val="806"/>
        </w:trPr>
        <w:tc>
          <w:tcPr>
            <w:tcW w:w="1984" w:type="dxa"/>
            <w:shd w:val="clear" w:color="auto" w:fill="C6D9F1" w:themeFill="text2" w:themeFillTint="33"/>
          </w:tcPr>
          <w:p w:rsidR="00115F56" w:rsidRPr="00BB3BC1" w:rsidRDefault="00115F56" w:rsidP="007B27BC">
            <w:pPr>
              <w:widowControl w:val="0"/>
              <w:overflowPunct w:val="0"/>
              <w:autoSpaceDE w:val="0"/>
              <w:autoSpaceDN w:val="0"/>
              <w:adjustRightInd w:val="0"/>
              <w:spacing w:after="0"/>
              <w:ind w:right="160"/>
              <w:jc w:val="center"/>
              <w:rPr>
                <w:rFonts w:ascii="Times New Roman" w:hAnsi="Times New Roman"/>
                <w:b/>
                <w:i/>
                <w:sz w:val="24"/>
                <w:szCs w:val="24"/>
                <w:lang w:val="ro-RO"/>
              </w:rPr>
            </w:pPr>
            <w:r w:rsidRPr="00BB3BC1">
              <w:rPr>
                <w:rFonts w:ascii="Times New Roman" w:hAnsi="Times New Roman"/>
                <w:b/>
                <w:i/>
                <w:sz w:val="24"/>
                <w:szCs w:val="24"/>
                <w:lang w:val="ro-RO"/>
              </w:rPr>
              <w:t>Localitatea</w:t>
            </w:r>
          </w:p>
        </w:tc>
        <w:tc>
          <w:tcPr>
            <w:tcW w:w="4678" w:type="dxa"/>
            <w:shd w:val="clear" w:color="auto" w:fill="C6D9F1" w:themeFill="text2" w:themeFillTint="33"/>
          </w:tcPr>
          <w:p w:rsidR="00115F56" w:rsidRPr="00BB3BC1" w:rsidRDefault="00115F56" w:rsidP="007B27BC">
            <w:pPr>
              <w:widowControl w:val="0"/>
              <w:overflowPunct w:val="0"/>
              <w:autoSpaceDE w:val="0"/>
              <w:autoSpaceDN w:val="0"/>
              <w:adjustRightInd w:val="0"/>
              <w:spacing w:after="0"/>
              <w:ind w:right="160"/>
              <w:jc w:val="center"/>
              <w:rPr>
                <w:rFonts w:ascii="Times New Roman" w:hAnsi="Times New Roman"/>
                <w:b/>
                <w:i/>
                <w:lang w:val="ro-RO"/>
              </w:rPr>
            </w:pPr>
            <w:r w:rsidRPr="00BB3BC1">
              <w:rPr>
                <w:rFonts w:ascii="Times New Roman" w:hAnsi="Times New Roman"/>
                <w:b/>
                <w:i/>
                <w:lang w:val="ro-RO"/>
              </w:rPr>
              <w:t>Numărul societăților de audit, auditorii întreprinzători individual</w:t>
            </w:r>
            <w:r w:rsidR="007B27BC" w:rsidRPr="00BB3BC1">
              <w:rPr>
                <w:rFonts w:ascii="Times New Roman" w:hAnsi="Times New Roman"/>
                <w:b/>
                <w:i/>
                <w:lang w:val="ro-RO"/>
              </w:rPr>
              <w:t>i</w:t>
            </w:r>
            <w:r w:rsidR="00365E50" w:rsidRPr="00BB3BC1">
              <w:rPr>
                <w:rFonts w:ascii="Times New Roman" w:hAnsi="Times New Roman"/>
                <w:b/>
                <w:i/>
                <w:lang w:val="ro-RO"/>
              </w:rPr>
              <w:t xml:space="preserve"> </w:t>
            </w:r>
            <w:r w:rsidRPr="00BB3BC1">
              <w:rPr>
                <w:rFonts w:ascii="Times New Roman" w:hAnsi="Times New Roman"/>
                <w:b/>
                <w:i/>
                <w:lang w:val="ro-RO"/>
              </w:rPr>
              <w:t>ce pot avea stagiari</w:t>
            </w:r>
          </w:p>
        </w:tc>
        <w:tc>
          <w:tcPr>
            <w:tcW w:w="992" w:type="dxa"/>
            <w:shd w:val="clear" w:color="auto" w:fill="C6D9F1" w:themeFill="text2" w:themeFillTint="33"/>
          </w:tcPr>
          <w:p w:rsidR="00115F56" w:rsidRPr="00BB3BC1" w:rsidRDefault="00115F56" w:rsidP="007B27BC">
            <w:pPr>
              <w:widowControl w:val="0"/>
              <w:overflowPunct w:val="0"/>
              <w:autoSpaceDE w:val="0"/>
              <w:autoSpaceDN w:val="0"/>
              <w:adjustRightInd w:val="0"/>
              <w:spacing w:after="0"/>
              <w:ind w:right="160"/>
              <w:jc w:val="center"/>
              <w:rPr>
                <w:rFonts w:ascii="Times New Roman" w:hAnsi="Times New Roman"/>
                <w:b/>
                <w:i/>
                <w:lang w:val="ro-RO"/>
              </w:rPr>
            </w:pPr>
            <w:r w:rsidRPr="00BB3BC1">
              <w:rPr>
                <w:rFonts w:ascii="Times New Roman" w:hAnsi="Times New Roman"/>
                <w:b/>
                <w:i/>
                <w:lang w:val="ro-RO"/>
              </w:rPr>
              <w:t>%</w:t>
            </w:r>
          </w:p>
        </w:tc>
      </w:tr>
      <w:tr w:rsidR="00115F56" w:rsidRPr="00365E50" w:rsidTr="00365E50">
        <w:tc>
          <w:tcPr>
            <w:tcW w:w="1984" w:type="dxa"/>
            <w:shd w:val="clear" w:color="auto" w:fill="DBE5F1" w:themeFill="accent1" w:themeFillTint="33"/>
          </w:tcPr>
          <w:p w:rsidR="00115F56" w:rsidRPr="00365E50" w:rsidRDefault="00115F56" w:rsidP="007B27BC">
            <w:pPr>
              <w:widowControl w:val="0"/>
              <w:overflowPunct w:val="0"/>
              <w:autoSpaceDE w:val="0"/>
              <w:autoSpaceDN w:val="0"/>
              <w:adjustRightInd w:val="0"/>
              <w:spacing w:after="0"/>
              <w:ind w:right="160"/>
              <w:rPr>
                <w:rFonts w:ascii="Times New Roman" w:hAnsi="Times New Roman"/>
                <w:b/>
                <w:sz w:val="24"/>
                <w:szCs w:val="24"/>
                <w:lang w:val="ro-RO"/>
              </w:rPr>
            </w:pPr>
            <w:r w:rsidRPr="00365E50">
              <w:rPr>
                <w:rFonts w:ascii="Times New Roman" w:hAnsi="Times New Roman"/>
                <w:b/>
                <w:sz w:val="24"/>
                <w:szCs w:val="24"/>
                <w:lang w:val="ro-RO"/>
              </w:rPr>
              <w:t>Total</w:t>
            </w:r>
          </w:p>
          <w:p w:rsidR="00115F56" w:rsidRPr="00365E50" w:rsidRDefault="00115F56" w:rsidP="007B27BC">
            <w:pPr>
              <w:widowControl w:val="0"/>
              <w:overflowPunct w:val="0"/>
              <w:autoSpaceDE w:val="0"/>
              <w:autoSpaceDN w:val="0"/>
              <w:adjustRightInd w:val="0"/>
              <w:spacing w:after="0"/>
              <w:ind w:right="160"/>
              <w:rPr>
                <w:rFonts w:ascii="Times New Roman" w:hAnsi="Times New Roman"/>
                <w:b/>
                <w:sz w:val="24"/>
                <w:szCs w:val="24"/>
                <w:lang w:val="ro-RO"/>
              </w:rPr>
            </w:pPr>
            <w:r w:rsidRPr="00365E50">
              <w:rPr>
                <w:rFonts w:ascii="Times New Roman" w:hAnsi="Times New Roman"/>
                <w:b/>
                <w:sz w:val="24"/>
                <w:szCs w:val="24"/>
                <w:lang w:val="ro-RO"/>
              </w:rPr>
              <w:t>Chișinău</w:t>
            </w:r>
          </w:p>
          <w:p w:rsidR="00115F56" w:rsidRPr="00365E50" w:rsidRDefault="00115F56" w:rsidP="007B27BC">
            <w:pPr>
              <w:widowControl w:val="0"/>
              <w:overflowPunct w:val="0"/>
              <w:autoSpaceDE w:val="0"/>
              <w:autoSpaceDN w:val="0"/>
              <w:adjustRightInd w:val="0"/>
              <w:spacing w:after="0"/>
              <w:ind w:right="160"/>
              <w:rPr>
                <w:rFonts w:ascii="Times New Roman" w:hAnsi="Times New Roman"/>
                <w:b/>
                <w:sz w:val="24"/>
                <w:szCs w:val="24"/>
                <w:lang w:val="ro-RO"/>
              </w:rPr>
            </w:pPr>
            <w:r w:rsidRPr="00365E50">
              <w:rPr>
                <w:rFonts w:ascii="Times New Roman" w:hAnsi="Times New Roman"/>
                <w:b/>
                <w:sz w:val="24"/>
                <w:szCs w:val="24"/>
                <w:lang w:val="ro-RO"/>
              </w:rPr>
              <w:t>Bălți</w:t>
            </w:r>
          </w:p>
          <w:p w:rsidR="00115F56" w:rsidRPr="00365E50" w:rsidRDefault="00115F56" w:rsidP="007B27BC">
            <w:pPr>
              <w:widowControl w:val="0"/>
              <w:overflowPunct w:val="0"/>
              <w:autoSpaceDE w:val="0"/>
              <w:autoSpaceDN w:val="0"/>
              <w:adjustRightInd w:val="0"/>
              <w:spacing w:after="0"/>
              <w:ind w:right="160"/>
              <w:rPr>
                <w:rFonts w:ascii="Times New Roman" w:hAnsi="Times New Roman"/>
                <w:b/>
                <w:sz w:val="24"/>
                <w:szCs w:val="24"/>
                <w:lang w:val="ro-RO"/>
              </w:rPr>
            </w:pPr>
            <w:r w:rsidRPr="00365E50">
              <w:rPr>
                <w:rFonts w:ascii="Times New Roman" w:hAnsi="Times New Roman"/>
                <w:b/>
                <w:sz w:val="24"/>
                <w:szCs w:val="24"/>
                <w:lang w:val="ro-RO"/>
              </w:rPr>
              <w:t>Cahul</w:t>
            </w:r>
          </w:p>
          <w:p w:rsidR="00115F56" w:rsidRPr="00365E50" w:rsidRDefault="00115F56" w:rsidP="007B27BC">
            <w:pPr>
              <w:widowControl w:val="0"/>
              <w:overflowPunct w:val="0"/>
              <w:autoSpaceDE w:val="0"/>
              <w:autoSpaceDN w:val="0"/>
              <w:adjustRightInd w:val="0"/>
              <w:spacing w:after="0"/>
              <w:ind w:right="160"/>
              <w:rPr>
                <w:rFonts w:ascii="Times New Roman" w:hAnsi="Times New Roman"/>
                <w:sz w:val="24"/>
                <w:szCs w:val="24"/>
                <w:lang w:val="ro-RO"/>
              </w:rPr>
            </w:pPr>
            <w:r w:rsidRPr="00365E50">
              <w:rPr>
                <w:rFonts w:ascii="Times New Roman" w:hAnsi="Times New Roman"/>
                <w:b/>
                <w:sz w:val="24"/>
                <w:szCs w:val="24"/>
                <w:lang w:val="ro-RO"/>
              </w:rPr>
              <w:t>Ungheni</w:t>
            </w:r>
          </w:p>
        </w:tc>
        <w:tc>
          <w:tcPr>
            <w:tcW w:w="4678" w:type="dxa"/>
            <w:shd w:val="clear" w:color="auto" w:fill="DBE5F1" w:themeFill="accent1" w:themeFillTint="33"/>
          </w:tcPr>
          <w:p w:rsidR="00115F56" w:rsidRPr="00365E50" w:rsidRDefault="00115F56" w:rsidP="007B27BC">
            <w:pPr>
              <w:widowControl w:val="0"/>
              <w:overflowPunct w:val="0"/>
              <w:autoSpaceDE w:val="0"/>
              <w:autoSpaceDN w:val="0"/>
              <w:adjustRightInd w:val="0"/>
              <w:spacing w:after="0"/>
              <w:ind w:right="160"/>
              <w:jc w:val="center"/>
              <w:rPr>
                <w:rFonts w:ascii="Times New Roman" w:hAnsi="Times New Roman"/>
                <w:b/>
                <w:lang w:val="ro-RO"/>
              </w:rPr>
            </w:pPr>
            <w:r w:rsidRPr="00365E50">
              <w:rPr>
                <w:rFonts w:ascii="Times New Roman" w:hAnsi="Times New Roman"/>
                <w:b/>
                <w:lang w:val="ro-RO"/>
              </w:rPr>
              <w:t>57</w:t>
            </w:r>
          </w:p>
          <w:p w:rsidR="00115F56" w:rsidRPr="00365E50" w:rsidRDefault="00115F56" w:rsidP="007B27BC">
            <w:pPr>
              <w:widowControl w:val="0"/>
              <w:overflowPunct w:val="0"/>
              <w:autoSpaceDE w:val="0"/>
              <w:autoSpaceDN w:val="0"/>
              <w:adjustRightInd w:val="0"/>
              <w:spacing w:after="0"/>
              <w:ind w:right="160"/>
              <w:jc w:val="center"/>
              <w:rPr>
                <w:rFonts w:ascii="Times New Roman" w:hAnsi="Times New Roman"/>
                <w:b/>
                <w:lang w:val="ro-RO"/>
              </w:rPr>
            </w:pPr>
            <w:r w:rsidRPr="00365E50">
              <w:rPr>
                <w:rFonts w:ascii="Times New Roman" w:hAnsi="Times New Roman"/>
                <w:b/>
                <w:lang w:val="ro-RO"/>
              </w:rPr>
              <w:t>50</w:t>
            </w:r>
          </w:p>
          <w:p w:rsidR="00115F56" w:rsidRPr="00365E50" w:rsidRDefault="00115F56" w:rsidP="007B27BC">
            <w:pPr>
              <w:widowControl w:val="0"/>
              <w:overflowPunct w:val="0"/>
              <w:autoSpaceDE w:val="0"/>
              <w:autoSpaceDN w:val="0"/>
              <w:adjustRightInd w:val="0"/>
              <w:spacing w:after="0"/>
              <w:ind w:right="160"/>
              <w:jc w:val="center"/>
              <w:rPr>
                <w:rFonts w:ascii="Times New Roman" w:hAnsi="Times New Roman"/>
                <w:b/>
                <w:lang w:val="ro-RO"/>
              </w:rPr>
            </w:pPr>
            <w:r w:rsidRPr="00365E50">
              <w:rPr>
                <w:rFonts w:ascii="Times New Roman" w:hAnsi="Times New Roman"/>
                <w:b/>
                <w:lang w:val="ro-RO"/>
              </w:rPr>
              <w:t>4</w:t>
            </w:r>
          </w:p>
          <w:p w:rsidR="00115F56" w:rsidRPr="00365E50" w:rsidRDefault="00115F56" w:rsidP="007B27BC">
            <w:pPr>
              <w:widowControl w:val="0"/>
              <w:overflowPunct w:val="0"/>
              <w:autoSpaceDE w:val="0"/>
              <w:autoSpaceDN w:val="0"/>
              <w:adjustRightInd w:val="0"/>
              <w:spacing w:after="0"/>
              <w:ind w:right="160"/>
              <w:jc w:val="center"/>
              <w:rPr>
                <w:rFonts w:ascii="Times New Roman" w:hAnsi="Times New Roman"/>
                <w:b/>
                <w:lang w:val="ro-RO"/>
              </w:rPr>
            </w:pPr>
            <w:r w:rsidRPr="00365E50">
              <w:rPr>
                <w:rFonts w:ascii="Times New Roman" w:hAnsi="Times New Roman"/>
                <w:b/>
                <w:lang w:val="ro-RO"/>
              </w:rPr>
              <w:t>2</w:t>
            </w:r>
          </w:p>
          <w:p w:rsidR="00115F56" w:rsidRPr="00365E50" w:rsidRDefault="00115F56" w:rsidP="007B27BC">
            <w:pPr>
              <w:widowControl w:val="0"/>
              <w:overflowPunct w:val="0"/>
              <w:autoSpaceDE w:val="0"/>
              <w:autoSpaceDN w:val="0"/>
              <w:adjustRightInd w:val="0"/>
              <w:spacing w:after="0"/>
              <w:ind w:right="160"/>
              <w:jc w:val="center"/>
              <w:rPr>
                <w:rFonts w:ascii="Times New Roman" w:hAnsi="Times New Roman"/>
                <w:b/>
                <w:lang w:val="ro-RO"/>
              </w:rPr>
            </w:pPr>
            <w:r w:rsidRPr="00365E50">
              <w:rPr>
                <w:rFonts w:ascii="Times New Roman" w:hAnsi="Times New Roman"/>
                <w:b/>
                <w:lang w:val="ro-RO"/>
              </w:rPr>
              <w:t>1</w:t>
            </w:r>
          </w:p>
        </w:tc>
        <w:tc>
          <w:tcPr>
            <w:tcW w:w="992" w:type="dxa"/>
            <w:shd w:val="clear" w:color="auto" w:fill="DBE5F1" w:themeFill="accent1" w:themeFillTint="33"/>
          </w:tcPr>
          <w:p w:rsidR="00115F56" w:rsidRPr="00365E50" w:rsidRDefault="00115F56" w:rsidP="007B27BC">
            <w:pPr>
              <w:widowControl w:val="0"/>
              <w:overflowPunct w:val="0"/>
              <w:autoSpaceDE w:val="0"/>
              <w:autoSpaceDN w:val="0"/>
              <w:adjustRightInd w:val="0"/>
              <w:spacing w:after="0"/>
              <w:ind w:right="160"/>
              <w:jc w:val="center"/>
              <w:rPr>
                <w:rFonts w:ascii="Times New Roman" w:hAnsi="Times New Roman"/>
                <w:b/>
                <w:lang w:val="ro-RO"/>
              </w:rPr>
            </w:pPr>
            <w:r w:rsidRPr="00365E50">
              <w:rPr>
                <w:rFonts w:ascii="Times New Roman" w:hAnsi="Times New Roman"/>
                <w:b/>
                <w:lang w:val="ro-RO"/>
              </w:rPr>
              <w:t>100</w:t>
            </w:r>
          </w:p>
          <w:p w:rsidR="00115F56" w:rsidRPr="00365E50" w:rsidRDefault="00441B84" w:rsidP="007B27BC">
            <w:pPr>
              <w:widowControl w:val="0"/>
              <w:overflowPunct w:val="0"/>
              <w:autoSpaceDE w:val="0"/>
              <w:autoSpaceDN w:val="0"/>
              <w:adjustRightInd w:val="0"/>
              <w:spacing w:after="0"/>
              <w:ind w:right="160"/>
              <w:jc w:val="center"/>
              <w:rPr>
                <w:rFonts w:ascii="Times New Roman" w:hAnsi="Times New Roman"/>
                <w:b/>
                <w:lang w:val="ro-RO"/>
              </w:rPr>
            </w:pPr>
            <w:r w:rsidRPr="00365E50">
              <w:rPr>
                <w:rFonts w:ascii="Times New Roman" w:hAnsi="Times New Roman"/>
                <w:b/>
                <w:lang w:val="ro-RO"/>
              </w:rPr>
              <w:t>87,7</w:t>
            </w:r>
          </w:p>
          <w:p w:rsidR="00441B84" w:rsidRPr="00365E50" w:rsidRDefault="00441B84" w:rsidP="007B27BC">
            <w:pPr>
              <w:widowControl w:val="0"/>
              <w:overflowPunct w:val="0"/>
              <w:autoSpaceDE w:val="0"/>
              <w:autoSpaceDN w:val="0"/>
              <w:adjustRightInd w:val="0"/>
              <w:spacing w:after="0"/>
              <w:ind w:right="160"/>
              <w:jc w:val="center"/>
              <w:rPr>
                <w:rFonts w:ascii="Times New Roman" w:hAnsi="Times New Roman"/>
                <w:b/>
                <w:lang w:val="ro-RO"/>
              </w:rPr>
            </w:pPr>
            <w:r w:rsidRPr="00365E50">
              <w:rPr>
                <w:rFonts w:ascii="Times New Roman" w:hAnsi="Times New Roman"/>
                <w:b/>
                <w:lang w:val="ro-RO"/>
              </w:rPr>
              <w:t>7</w:t>
            </w:r>
          </w:p>
          <w:p w:rsidR="00441B84" w:rsidRPr="00365E50" w:rsidRDefault="00441B84" w:rsidP="007B27BC">
            <w:pPr>
              <w:widowControl w:val="0"/>
              <w:overflowPunct w:val="0"/>
              <w:autoSpaceDE w:val="0"/>
              <w:autoSpaceDN w:val="0"/>
              <w:adjustRightInd w:val="0"/>
              <w:spacing w:after="0"/>
              <w:ind w:right="160"/>
              <w:jc w:val="center"/>
              <w:rPr>
                <w:rFonts w:ascii="Times New Roman" w:hAnsi="Times New Roman"/>
                <w:b/>
                <w:lang w:val="ro-RO"/>
              </w:rPr>
            </w:pPr>
            <w:r w:rsidRPr="00365E50">
              <w:rPr>
                <w:rFonts w:ascii="Times New Roman" w:hAnsi="Times New Roman"/>
                <w:b/>
                <w:lang w:val="ro-RO"/>
              </w:rPr>
              <w:t>3,5</w:t>
            </w:r>
          </w:p>
          <w:p w:rsidR="00441B84" w:rsidRPr="00365E50" w:rsidRDefault="00441B84" w:rsidP="007B27BC">
            <w:pPr>
              <w:widowControl w:val="0"/>
              <w:overflowPunct w:val="0"/>
              <w:autoSpaceDE w:val="0"/>
              <w:autoSpaceDN w:val="0"/>
              <w:adjustRightInd w:val="0"/>
              <w:spacing w:after="0"/>
              <w:ind w:right="160"/>
              <w:jc w:val="center"/>
              <w:rPr>
                <w:rFonts w:ascii="Times New Roman" w:hAnsi="Times New Roman"/>
                <w:b/>
                <w:lang w:val="ro-RO"/>
              </w:rPr>
            </w:pPr>
            <w:r w:rsidRPr="00365E50">
              <w:rPr>
                <w:rFonts w:ascii="Times New Roman" w:hAnsi="Times New Roman"/>
                <w:b/>
                <w:lang w:val="ro-RO"/>
              </w:rPr>
              <w:t>1,8</w:t>
            </w:r>
          </w:p>
        </w:tc>
      </w:tr>
    </w:tbl>
    <w:p w:rsidR="004A6ADB" w:rsidRPr="00670AE6" w:rsidRDefault="00555DE4" w:rsidP="004A6ADB">
      <w:pPr>
        <w:spacing w:after="0"/>
        <w:jc w:val="center"/>
        <w:rPr>
          <w:rFonts w:ascii="Times New Roman" w:hAnsi="Times New Roman"/>
          <w:color w:val="000000"/>
          <w:sz w:val="27"/>
          <w:szCs w:val="27"/>
          <w:lang w:val="ro-RO"/>
        </w:rPr>
      </w:pPr>
      <w:r w:rsidRPr="00670AE6">
        <w:rPr>
          <w:rFonts w:ascii="Times New Roman" w:hAnsi="Times New Roman"/>
          <w:b/>
          <w:i/>
          <w:sz w:val="20"/>
          <w:szCs w:val="20"/>
          <w:lang w:val="ro-RO"/>
        </w:rPr>
        <w:t>Sursa: Informațiile privind respectarea procedurilor de control al calității lucrărilor de audit prezentate de către</w:t>
      </w:r>
      <w:r w:rsidRPr="00670AE6">
        <w:rPr>
          <w:rFonts w:ascii="Times New Roman" w:hAnsi="Times New Roman"/>
          <w:color w:val="000000"/>
          <w:sz w:val="27"/>
          <w:szCs w:val="27"/>
          <w:lang w:val="ro-RO"/>
        </w:rPr>
        <w:t xml:space="preserve"> </w:t>
      </w:r>
    </w:p>
    <w:p w:rsidR="00555DE4" w:rsidRPr="00670AE6" w:rsidRDefault="00555DE4" w:rsidP="004A6ADB">
      <w:pPr>
        <w:spacing w:after="0"/>
        <w:jc w:val="center"/>
        <w:rPr>
          <w:rFonts w:ascii="Times New Roman" w:hAnsi="Times New Roman"/>
          <w:b/>
          <w:i/>
          <w:sz w:val="20"/>
          <w:szCs w:val="20"/>
          <w:lang w:val="ro-RO"/>
        </w:rPr>
      </w:pPr>
      <w:r w:rsidRPr="00670AE6">
        <w:rPr>
          <w:rFonts w:ascii="Times New Roman" w:hAnsi="Times New Roman"/>
          <w:b/>
          <w:i/>
          <w:color w:val="000000"/>
          <w:sz w:val="20"/>
          <w:szCs w:val="20"/>
          <w:lang w:val="ro-RO"/>
        </w:rPr>
        <w:t>societățile de audit, auditori</w:t>
      </w:r>
      <w:r w:rsidR="00670AE6">
        <w:rPr>
          <w:rFonts w:ascii="Times New Roman" w:hAnsi="Times New Roman"/>
          <w:b/>
          <w:i/>
          <w:color w:val="000000"/>
          <w:sz w:val="20"/>
          <w:szCs w:val="20"/>
          <w:lang w:val="ro-RO"/>
        </w:rPr>
        <w:t>i</w:t>
      </w:r>
      <w:r w:rsidRPr="00670AE6">
        <w:rPr>
          <w:rFonts w:ascii="Times New Roman" w:hAnsi="Times New Roman"/>
          <w:b/>
          <w:i/>
          <w:color w:val="000000"/>
          <w:sz w:val="20"/>
          <w:szCs w:val="20"/>
          <w:lang w:val="ro-RO"/>
        </w:rPr>
        <w:t xml:space="preserve">  întreprinzători individuali  pentru perioadele respective</w:t>
      </w:r>
    </w:p>
    <w:tbl>
      <w:tblPr>
        <w:tblStyle w:val="a9"/>
        <w:tblW w:w="9516" w:type="dxa"/>
        <w:tblLook w:val="04A0"/>
      </w:tblPr>
      <w:tblGrid>
        <w:gridCol w:w="9516"/>
      </w:tblGrid>
      <w:tr w:rsidR="00811E2A" w:rsidRPr="007B27BC" w:rsidTr="0094356A">
        <w:trPr>
          <w:trHeight w:val="498"/>
        </w:trPr>
        <w:tc>
          <w:tcPr>
            <w:tcW w:w="9516" w:type="dxa"/>
            <w:tcBorders>
              <w:top w:val="nil"/>
              <w:left w:val="nil"/>
              <w:bottom w:val="nil"/>
              <w:right w:val="nil"/>
            </w:tcBorders>
          </w:tcPr>
          <w:tbl>
            <w:tblPr>
              <w:tblStyle w:val="a9"/>
              <w:tblW w:w="9285" w:type="dxa"/>
              <w:tblLook w:val="04A0"/>
            </w:tblPr>
            <w:tblGrid>
              <w:gridCol w:w="6799"/>
              <w:gridCol w:w="2486"/>
            </w:tblGrid>
            <w:tr w:rsidR="00974481" w:rsidRPr="00C800AA" w:rsidTr="00B474C4">
              <w:tc>
                <w:tcPr>
                  <w:tcW w:w="9285" w:type="dxa"/>
                  <w:gridSpan w:val="2"/>
                  <w:shd w:val="clear" w:color="auto" w:fill="DBE5F1" w:themeFill="accent1" w:themeFillTint="33"/>
                </w:tcPr>
                <w:p w:rsidR="00974481" w:rsidRPr="00C800AA" w:rsidRDefault="00974481" w:rsidP="00CE35A0">
                  <w:pPr>
                    <w:spacing w:after="0" w:line="240" w:lineRule="auto"/>
                    <w:jc w:val="center"/>
                    <w:rPr>
                      <w:rFonts w:ascii="Times New Roman" w:eastAsia="Times New Roman" w:hAnsi="Times New Roman"/>
                      <w:b/>
                      <w:bCs/>
                      <w:i/>
                      <w:iCs/>
                      <w:color w:val="333333"/>
                      <w:sz w:val="32"/>
                      <w:szCs w:val="32"/>
                      <w:lang w:val="ro-RO" w:eastAsia="ru-RU"/>
                    </w:rPr>
                  </w:pPr>
                  <w:r w:rsidRPr="00C800AA">
                    <w:rPr>
                      <w:rFonts w:ascii="Times New Roman" w:eastAsia="Times New Roman" w:hAnsi="Times New Roman"/>
                      <w:b/>
                      <w:bCs/>
                      <w:i/>
                      <w:iCs/>
                      <w:color w:val="333333"/>
                      <w:sz w:val="32"/>
                      <w:szCs w:val="32"/>
                      <w:lang w:val="ro-RO" w:eastAsia="ru-RU"/>
                    </w:rPr>
                    <w:lastRenderedPageBreak/>
                    <w:t>Informația privind controlul extern al calității lucrărilor de audit</w:t>
                  </w:r>
                </w:p>
                <w:p w:rsidR="00E43264" w:rsidRPr="00C800AA" w:rsidRDefault="00E43264" w:rsidP="00CE35A0">
                  <w:pPr>
                    <w:spacing w:after="0" w:line="240" w:lineRule="auto"/>
                    <w:jc w:val="center"/>
                    <w:rPr>
                      <w:rFonts w:ascii="Times New Roman" w:eastAsia="Times New Roman" w:hAnsi="Times New Roman"/>
                      <w:b/>
                      <w:bCs/>
                      <w:i/>
                      <w:iCs/>
                      <w:color w:val="333333"/>
                      <w:sz w:val="32"/>
                      <w:szCs w:val="32"/>
                      <w:lang w:val="ro-RO" w:eastAsia="ru-RU"/>
                    </w:rPr>
                  </w:pPr>
                </w:p>
              </w:tc>
            </w:tr>
            <w:tr w:rsidR="00B474C4" w:rsidRPr="00C800AA" w:rsidTr="00C800AA">
              <w:tc>
                <w:tcPr>
                  <w:tcW w:w="9285" w:type="dxa"/>
                  <w:gridSpan w:val="2"/>
                  <w:shd w:val="clear" w:color="auto" w:fill="8DB3E2" w:themeFill="text2" w:themeFillTint="66"/>
                </w:tcPr>
                <w:p w:rsidR="00B474C4" w:rsidRDefault="00B474C4" w:rsidP="00CE35A0">
                  <w:pPr>
                    <w:spacing w:after="0" w:line="240" w:lineRule="auto"/>
                    <w:jc w:val="center"/>
                    <w:rPr>
                      <w:rFonts w:ascii="Times New Roman" w:eastAsia="Times New Roman" w:hAnsi="Times New Roman"/>
                      <w:b/>
                      <w:bCs/>
                      <w:i/>
                      <w:iCs/>
                      <w:color w:val="333333"/>
                      <w:sz w:val="32"/>
                      <w:szCs w:val="32"/>
                      <w:lang w:val="ro-RO" w:eastAsia="ru-RU"/>
                    </w:rPr>
                  </w:pPr>
                </w:p>
                <w:p w:rsidR="00B474C4" w:rsidRDefault="00B474C4" w:rsidP="00CE35A0">
                  <w:pPr>
                    <w:spacing w:after="0" w:line="240" w:lineRule="auto"/>
                    <w:jc w:val="center"/>
                    <w:rPr>
                      <w:rFonts w:ascii="Times New Roman" w:eastAsia="Times New Roman" w:hAnsi="Times New Roman"/>
                      <w:b/>
                      <w:bCs/>
                      <w:i/>
                      <w:iCs/>
                      <w:color w:val="333333"/>
                      <w:sz w:val="32"/>
                      <w:szCs w:val="32"/>
                      <w:lang w:val="ro-RO" w:eastAsia="ru-RU"/>
                    </w:rPr>
                  </w:pPr>
                </w:p>
                <w:p w:rsidR="00B474C4" w:rsidRPr="00C800AA" w:rsidRDefault="00B474C4" w:rsidP="00CE35A0">
                  <w:pPr>
                    <w:spacing w:after="0" w:line="240" w:lineRule="auto"/>
                    <w:jc w:val="center"/>
                    <w:rPr>
                      <w:rFonts w:ascii="Times New Roman" w:eastAsia="Times New Roman" w:hAnsi="Times New Roman"/>
                      <w:b/>
                      <w:bCs/>
                      <w:i/>
                      <w:iCs/>
                      <w:color w:val="333333"/>
                      <w:sz w:val="32"/>
                      <w:szCs w:val="32"/>
                      <w:lang w:val="ro-RO" w:eastAsia="ru-RU"/>
                    </w:rPr>
                  </w:pPr>
                </w:p>
              </w:tc>
            </w:tr>
            <w:tr w:rsidR="00974481" w:rsidTr="00B474C4">
              <w:tc>
                <w:tcPr>
                  <w:tcW w:w="6799" w:type="dxa"/>
                  <w:shd w:val="clear" w:color="auto" w:fill="DBE5F1" w:themeFill="accent1" w:themeFillTint="33"/>
                </w:tcPr>
                <w:p w:rsidR="00974481" w:rsidRPr="00135798" w:rsidRDefault="00135798" w:rsidP="00C918A5">
                  <w:pPr>
                    <w:spacing w:after="0" w:line="240" w:lineRule="auto"/>
                    <w:rPr>
                      <w:rFonts w:ascii="Times New Roman" w:eastAsia="Times New Roman" w:hAnsi="Times New Roman"/>
                      <w:b/>
                      <w:bCs/>
                      <w:iCs/>
                      <w:color w:val="333333"/>
                      <w:sz w:val="27"/>
                      <w:szCs w:val="27"/>
                      <w:lang w:val="ro-RO" w:eastAsia="ru-RU"/>
                    </w:rPr>
                  </w:pPr>
                  <w:r>
                    <w:rPr>
                      <w:rFonts w:ascii="Times New Roman" w:eastAsia="Times New Roman" w:hAnsi="Times New Roman"/>
                      <w:b/>
                      <w:bCs/>
                      <w:iCs/>
                      <w:color w:val="333333"/>
                      <w:sz w:val="27"/>
                      <w:szCs w:val="27"/>
                      <w:lang w:val="ro-RO" w:eastAsia="ru-RU"/>
                    </w:rPr>
                    <w:t xml:space="preserve">De către asociațiile </w:t>
                  </w:r>
                  <w:r w:rsidR="00C918A5">
                    <w:rPr>
                      <w:rFonts w:ascii="Times New Roman" w:eastAsia="Times New Roman" w:hAnsi="Times New Roman"/>
                      <w:b/>
                      <w:bCs/>
                      <w:iCs/>
                      <w:color w:val="333333"/>
                      <w:sz w:val="27"/>
                      <w:szCs w:val="27"/>
                      <w:lang w:val="ro-RO" w:eastAsia="ru-RU"/>
                    </w:rPr>
                    <w:t>auditorilor și societăților de audit</w:t>
                  </w:r>
                  <w:r>
                    <w:rPr>
                      <w:rFonts w:ascii="Times New Roman" w:eastAsia="Times New Roman" w:hAnsi="Times New Roman"/>
                      <w:b/>
                      <w:bCs/>
                      <w:iCs/>
                      <w:color w:val="333333"/>
                      <w:sz w:val="27"/>
                      <w:szCs w:val="27"/>
                      <w:lang w:val="ro-RO" w:eastAsia="ru-RU"/>
                    </w:rPr>
                    <w:t xml:space="preserve"> au fost supuse controlului calității lucrărilor </w:t>
                  </w:r>
                  <w:r w:rsidR="00592303">
                    <w:rPr>
                      <w:rFonts w:ascii="Times New Roman" w:eastAsia="Times New Roman" w:hAnsi="Times New Roman"/>
                      <w:b/>
                      <w:bCs/>
                      <w:iCs/>
                      <w:color w:val="333333"/>
                      <w:sz w:val="27"/>
                      <w:szCs w:val="27"/>
                      <w:lang w:val="ro-RO" w:eastAsia="ru-RU"/>
                    </w:rPr>
                    <w:t xml:space="preserve">de audit:                      total                 </w:t>
                  </w:r>
                </w:p>
              </w:tc>
              <w:tc>
                <w:tcPr>
                  <w:tcW w:w="2486" w:type="dxa"/>
                  <w:shd w:val="clear" w:color="auto" w:fill="8DB3E2" w:themeFill="text2" w:themeFillTint="66"/>
                </w:tcPr>
                <w:p w:rsidR="00974481" w:rsidRDefault="00974481" w:rsidP="00CE35A0">
                  <w:pPr>
                    <w:spacing w:after="0" w:line="240" w:lineRule="auto"/>
                    <w:jc w:val="center"/>
                    <w:rPr>
                      <w:rFonts w:ascii="Times New Roman" w:eastAsia="Times New Roman" w:hAnsi="Times New Roman"/>
                      <w:b/>
                      <w:bCs/>
                      <w:i/>
                      <w:iCs/>
                      <w:color w:val="333333"/>
                      <w:sz w:val="27"/>
                      <w:szCs w:val="27"/>
                      <w:lang w:val="ro-RO" w:eastAsia="ru-RU"/>
                    </w:rPr>
                  </w:pPr>
                </w:p>
                <w:p w:rsidR="00592303" w:rsidRPr="00592303" w:rsidRDefault="00AF6403" w:rsidP="00CE35A0">
                  <w:pPr>
                    <w:spacing w:after="0" w:line="240" w:lineRule="auto"/>
                    <w:jc w:val="center"/>
                    <w:rPr>
                      <w:rFonts w:ascii="Times New Roman" w:eastAsia="Times New Roman" w:hAnsi="Times New Roman"/>
                      <w:b/>
                      <w:bCs/>
                      <w:iCs/>
                      <w:color w:val="333333"/>
                      <w:sz w:val="27"/>
                      <w:szCs w:val="27"/>
                      <w:lang w:val="ro-RO" w:eastAsia="ru-RU"/>
                    </w:rPr>
                  </w:pPr>
                  <w:r>
                    <w:rPr>
                      <w:rFonts w:ascii="Times New Roman" w:eastAsia="Times New Roman" w:hAnsi="Times New Roman"/>
                      <w:b/>
                      <w:bCs/>
                      <w:iCs/>
                      <w:color w:val="333333"/>
                      <w:sz w:val="27"/>
                      <w:szCs w:val="27"/>
                      <w:lang w:val="ro-RO" w:eastAsia="ru-RU"/>
                    </w:rPr>
                    <w:t>19</w:t>
                  </w:r>
                  <w:r w:rsidR="00592303">
                    <w:rPr>
                      <w:rFonts w:ascii="Times New Roman" w:eastAsia="Times New Roman" w:hAnsi="Times New Roman"/>
                      <w:b/>
                      <w:bCs/>
                      <w:iCs/>
                      <w:color w:val="333333"/>
                      <w:sz w:val="27"/>
                      <w:szCs w:val="27"/>
                      <w:lang w:val="ro-RO" w:eastAsia="ru-RU"/>
                    </w:rPr>
                    <w:t xml:space="preserve"> societăți de audit</w:t>
                  </w:r>
                </w:p>
              </w:tc>
            </w:tr>
            <w:tr w:rsidR="00974481" w:rsidTr="00B474C4">
              <w:tc>
                <w:tcPr>
                  <w:tcW w:w="6799" w:type="dxa"/>
                  <w:shd w:val="clear" w:color="auto" w:fill="DBE5F1" w:themeFill="accent1" w:themeFillTint="33"/>
                </w:tcPr>
                <w:p w:rsidR="00974481" w:rsidRPr="00592303" w:rsidRDefault="00592303" w:rsidP="00592303">
                  <w:pPr>
                    <w:pStyle w:val="aa"/>
                    <w:numPr>
                      <w:ilvl w:val="0"/>
                      <w:numId w:val="41"/>
                    </w:numPr>
                    <w:spacing w:after="0" w:line="240" w:lineRule="auto"/>
                    <w:jc w:val="center"/>
                    <w:rPr>
                      <w:rFonts w:ascii="Times New Roman" w:eastAsia="Times New Roman" w:hAnsi="Times New Roman"/>
                      <w:b/>
                      <w:bCs/>
                      <w:i/>
                      <w:iCs/>
                      <w:color w:val="333333"/>
                      <w:sz w:val="27"/>
                      <w:szCs w:val="27"/>
                      <w:lang w:val="ro-RO" w:eastAsia="ru-RU"/>
                    </w:rPr>
                  </w:pPr>
                  <w:r>
                    <w:rPr>
                      <w:rFonts w:ascii="Times New Roman" w:eastAsia="Times New Roman" w:hAnsi="Times New Roman"/>
                      <w:b/>
                      <w:bCs/>
                      <w:i/>
                      <w:iCs/>
                      <w:color w:val="333333"/>
                      <w:sz w:val="27"/>
                      <w:szCs w:val="27"/>
                      <w:lang w:val="ro-RO" w:eastAsia="ru-RU"/>
                    </w:rPr>
                    <w:t>pe perioada anului 2014</w:t>
                  </w:r>
                </w:p>
              </w:tc>
              <w:tc>
                <w:tcPr>
                  <w:tcW w:w="2486" w:type="dxa"/>
                  <w:shd w:val="clear" w:color="auto" w:fill="8DB3E2" w:themeFill="text2" w:themeFillTint="66"/>
                </w:tcPr>
                <w:p w:rsidR="00974481" w:rsidRDefault="00AF6403" w:rsidP="00CE35A0">
                  <w:pPr>
                    <w:spacing w:after="0" w:line="240" w:lineRule="auto"/>
                    <w:jc w:val="center"/>
                    <w:rPr>
                      <w:rFonts w:ascii="Times New Roman" w:eastAsia="Times New Roman" w:hAnsi="Times New Roman"/>
                      <w:b/>
                      <w:bCs/>
                      <w:i/>
                      <w:iCs/>
                      <w:color w:val="333333"/>
                      <w:sz w:val="27"/>
                      <w:szCs w:val="27"/>
                      <w:lang w:val="ro-RO" w:eastAsia="ru-RU"/>
                    </w:rPr>
                  </w:pPr>
                  <w:r>
                    <w:rPr>
                      <w:rFonts w:ascii="Times New Roman" w:eastAsia="Times New Roman" w:hAnsi="Times New Roman"/>
                      <w:b/>
                      <w:bCs/>
                      <w:i/>
                      <w:iCs/>
                      <w:color w:val="333333"/>
                      <w:sz w:val="27"/>
                      <w:szCs w:val="27"/>
                      <w:lang w:val="ro-RO" w:eastAsia="ru-RU"/>
                    </w:rPr>
                    <w:t>4</w:t>
                  </w:r>
                </w:p>
              </w:tc>
            </w:tr>
            <w:tr w:rsidR="00974481" w:rsidTr="00B474C4">
              <w:tc>
                <w:tcPr>
                  <w:tcW w:w="6799" w:type="dxa"/>
                  <w:shd w:val="clear" w:color="auto" w:fill="DBE5F1" w:themeFill="accent1" w:themeFillTint="33"/>
                </w:tcPr>
                <w:p w:rsidR="00974481" w:rsidRPr="00592303" w:rsidRDefault="00592303" w:rsidP="00592303">
                  <w:pPr>
                    <w:pStyle w:val="aa"/>
                    <w:numPr>
                      <w:ilvl w:val="0"/>
                      <w:numId w:val="41"/>
                    </w:numPr>
                    <w:spacing w:after="0" w:line="240" w:lineRule="auto"/>
                    <w:jc w:val="center"/>
                    <w:rPr>
                      <w:rFonts w:ascii="Times New Roman" w:eastAsia="Times New Roman" w:hAnsi="Times New Roman"/>
                      <w:b/>
                      <w:bCs/>
                      <w:i/>
                      <w:iCs/>
                      <w:color w:val="333333"/>
                      <w:sz w:val="27"/>
                      <w:szCs w:val="27"/>
                      <w:lang w:val="ro-RO" w:eastAsia="ru-RU"/>
                    </w:rPr>
                  </w:pPr>
                  <w:r w:rsidRPr="00592303">
                    <w:rPr>
                      <w:rFonts w:ascii="Times New Roman" w:eastAsia="Times New Roman" w:hAnsi="Times New Roman"/>
                      <w:b/>
                      <w:bCs/>
                      <w:i/>
                      <w:iCs/>
                      <w:color w:val="333333"/>
                      <w:sz w:val="27"/>
                      <w:szCs w:val="27"/>
                      <w:lang w:val="ro-RO" w:eastAsia="ru-RU"/>
                    </w:rPr>
                    <w:t>pe perioada anului 201</w:t>
                  </w:r>
                  <w:r>
                    <w:rPr>
                      <w:rFonts w:ascii="Times New Roman" w:eastAsia="Times New Roman" w:hAnsi="Times New Roman"/>
                      <w:b/>
                      <w:bCs/>
                      <w:i/>
                      <w:iCs/>
                      <w:color w:val="333333"/>
                      <w:sz w:val="27"/>
                      <w:szCs w:val="27"/>
                      <w:lang w:val="ro-RO" w:eastAsia="ru-RU"/>
                    </w:rPr>
                    <w:t>5</w:t>
                  </w:r>
                </w:p>
              </w:tc>
              <w:tc>
                <w:tcPr>
                  <w:tcW w:w="2486" w:type="dxa"/>
                  <w:shd w:val="clear" w:color="auto" w:fill="8DB3E2" w:themeFill="text2" w:themeFillTint="66"/>
                </w:tcPr>
                <w:p w:rsidR="00974481" w:rsidRDefault="00AF6403" w:rsidP="00CE35A0">
                  <w:pPr>
                    <w:spacing w:after="0" w:line="240" w:lineRule="auto"/>
                    <w:jc w:val="center"/>
                    <w:rPr>
                      <w:rFonts w:ascii="Times New Roman" w:eastAsia="Times New Roman" w:hAnsi="Times New Roman"/>
                      <w:b/>
                      <w:bCs/>
                      <w:i/>
                      <w:iCs/>
                      <w:color w:val="333333"/>
                      <w:sz w:val="27"/>
                      <w:szCs w:val="27"/>
                      <w:lang w:val="ro-RO" w:eastAsia="ru-RU"/>
                    </w:rPr>
                  </w:pPr>
                  <w:r>
                    <w:rPr>
                      <w:rFonts w:ascii="Times New Roman" w:eastAsia="Times New Roman" w:hAnsi="Times New Roman"/>
                      <w:b/>
                      <w:bCs/>
                      <w:i/>
                      <w:iCs/>
                      <w:color w:val="333333"/>
                      <w:sz w:val="27"/>
                      <w:szCs w:val="27"/>
                      <w:lang w:val="ro-RO" w:eastAsia="ru-RU"/>
                    </w:rPr>
                    <w:t>3</w:t>
                  </w:r>
                </w:p>
              </w:tc>
            </w:tr>
            <w:tr w:rsidR="00974481" w:rsidTr="00B474C4">
              <w:tc>
                <w:tcPr>
                  <w:tcW w:w="6799" w:type="dxa"/>
                  <w:shd w:val="clear" w:color="auto" w:fill="DBE5F1" w:themeFill="accent1" w:themeFillTint="33"/>
                </w:tcPr>
                <w:p w:rsidR="00974481" w:rsidRPr="00592303" w:rsidRDefault="00592303" w:rsidP="00AF6403">
                  <w:pPr>
                    <w:pStyle w:val="aa"/>
                    <w:numPr>
                      <w:ilvl w:val="0"/>
                      <w:numId w:val="41"/>
                    </w:numPr>
                    <w:spacing w:after="0" w:line="240" w:lineRule="auto"/>
                    <w:jc w:val="center"/>
                    <w:rPr>
                      <w:rFonts w:ascii="Times New Roman" w:eastAsia="Times New Roman" w:hAnsi="Times New Roman"/>
                      <w:b/>
                      <w:bCs/>
                      <w:i/>
                      <w:iCs/>
                      <w:color w:val="333333"/>
                      <w:sz w:val="27"/>
                      <w:szCs w:val="27"/>
                      <w:lang w:val="ro-RO" w:eastAsia="ru-RU"/>
                    </w:rPr>
                  </w:pPr>
                  <w:r w:rsidRPr="00592303">
                    <w:rPr>
                      <w:rFonts w:ascii="Times New Roman" w:eastAsia="Times New Roman" w:hAnsi="Times New Roman"/>
                      <w:b/>
                      <w:bCs/>
                      <w:i/>
                      <w:iCs/>
                      <w:color w:val="333333"/>
                      <w:sz w:val="27"/>
                      <w:szCs w:val="27"/>
                      <w:lang w:val="ro-RO" w:eastAsia="ru-RU"/>
                    </w:rPr>
                    <w:t>pe perioada anului 201</w:t>
                  </w:r>
                  <w:r>
                    <w:rPr>
                      <w:rFonts w:ascii="Times New Roman" w:eastAsia="Times New Roman" w:hAnsi="Times New Roman"/>
                      <w:b/>
                      <w:bCs/>
                      <w:i/>
                      <w:iCs/>
                      <w:color w:val="333333"/>
                      <w:sz w:val="27"/>
                      <w:szCs w:val="27"/>
                      <w:lang w:val="ro-RO" w:eastAsia="ru-RU"/>
                    </w:rPr>
                    <w:t>6</w:t>
                  </w:r>
                  <w:r w:rsidRPr="00592303">
                    <w:rPr>
                      <w:rFonts w:ascii="Times New Roman" w:eastAsia="Times New Roman" w:hAnsi="Times New Roman"/>
                      <w:b/>
                      <w:bCs/>
                      <w:i/>
                      <w:iCs/>
                      <w:color w:val="333333"/>
                      <w:sz w:val="27"/>
                      <w:szCs w:val="27"/>
                      <w:lang w:val="ro-RO" w:eastAsia="ru-RU"/>
                    </w:rPr>
                    <w:t xml:space="preserve"> </w:t>
                  </w:r>
                </w:p>
              </w:tc>
              <w:tc>
                <w:tcPr>
                  <w:tcW w:w="2486" w:type="dxa"/>
                  <w:shd w:val="clear" w:color="auto" w:fill="8DB3E2" w:themeFill="text2" w:themeFillTint="66"/>
                </w:tcPr>
                <w:p w:rsidR="00974481" w:rsidRDefault="00AF6403" w:rsidP="00CE35A0">
                  <w:pPr>
                    <w:spacing w:after="0" w:line="240" w:lineRule="auto"/>
                    <w:jc w:val="center"/>
                    <w:rPr>
                      <w:rFonts w:ascii="Times New Roman" w:eastAsia="Times New Roman" w:hAnsi="Times New Roman"/>
                      <w:b/>
                      <w:bCs/>
                      <w:i/>
                      <w:iCs/>
                      <w:color w:val="333333"/>
                      <w:sz w:val="27"/>
                      <w:szCs w:val="27"/>
                      <w:lang w:val="ro-RO" w:eastAsia="ru-RU"/>
                    </w:rPr>
                  </w:pPr>
                  <w:r>
                    <w:rPr>
                      <w:rFonts w:ascii="Times New Roman" w:eastAsia="Times New Roman" w:hAnsi="Times New Roman"/>
                      <w:b/>
                      <w:bCs/>
                      <w:i/>
                      <w:iCs/>
                      <w:color w:val="333333"/>
                      <w:sz w:val="27"/>
                      <w:szCs w:val="27"/>
                      <w:lang w:val="ro-RO" w:eastAsia="ru-RU"/>
                    </w:rPr>
                    <w:t>9</w:t>
                  </w:r>
                </w:p>
              </w:tc>
            </w:tr>
            <w:tr w:rsidR="00974481" w:rsidTr="00B474C4">
              <w:tc>
                <w:tcPr>
                  <w:tcW w:w="6799" w:type="dxa"/>
                  <w:shd w:val="clear" w:color="auto" w:fill="DBE5F1" w:themeFill="accent1" w:themeFillTint="33"/>
                </w:tcPr>
                <w:p w:rsidR="00974481" w:rsidRPr="00AF6403" w:rsidRDefault="00592303" w:rsidP="00AF6403">
                  <w:pPr>
                    <w:pStyle w:val="aa"/>
                    <w:numPr>
                      <w:ilvl w:val="0"/>
                      <w:numId w:val="41"/>
                    </w:numPr>
                    <w:spacing w:after="0" w:line="240" w:lineRule="auto"/>
                    <w:jc w:val="center"/>
                    <w:rPr>
                      <w:rFonts w:ascii="Times New Roman" w:eastAsia="Times New Roman" w:hAnsi="Times New Roman"/>
                      <w:b/>
                      <w:bCs/>
                      <w:i/>
                      <w:iCs/>
                      <w:color w:val="333333"/>
                      <w:sz w:val="27"/>
                      <w:szCs w:val="27"/>
                      <w:lang w:val="ro-RO" w:eastAsia="ru-RU"/>
                    </w:rPr>
                  </w:pPr>
                  <w:r w:rsidRPr="00AF6403">
                    <w:rPr>
                      <w:rFonts w:ascii="Times New Roman" w:eastAsia="Times New Roman" w:hAnsi="Times New Roman"/>
                      <w:b/>
                      <w:bCs/>
                      <w:i/>
                      <w:iCs/>
                      <w:color w:val="333333"/>
                      <w:sz w:val="27"/>
                      <w:szCs w:val="27"/>
                      <w:lang w:val="ro-RO" w:eastAsia="ru-RU"/>
                    </w:rPr>
                    <w:t>pe perioada anului 201</w:t>
                  </w:r>
                  <w:r w:rsidR="00AF6403">
                    <w:rPr>
                      <w:rFonts w:ascii="Times New Roman" w:eastAsia="Times New Roman" w:hAnsi="Times New Roman"/>
                      <w:b/>
                      <w:bCs/>
                      <w:i/>
                      <w:iCs/>
                      <w:color w:val="333333"/>
                      <w:sz w:val="27"/>
                      <w:szCs w:val="27"/>
                      <w:lang w:val="ro-RO" w:eastAsia="ru-RU"/>
                    </w:rPr>
                    <w:t>7</w:t>
                  </w:r>
                </w:p>
              </w:tc>
              <w:tc>
                <w:tcPr>
                  <w:tcW w:w="2486" w:type="dxa"/>
                  <w:shd w:val="clear" w:color="auto" w:fill="8DB3E2" w:themeFill="text2" w:themeFillTint="66"/>
                </w:tcPr>
                <w:p w:rsidR="00974481" w:rsidRDefault="00AF6403" w:rsidP="00CE35A0">
                  <w:pPr>
                    <w:spacing w:after="0" w:line="240" w:lineRule="auto"/>
                    <w:jc w:val="center"/>
                    <w:rPr>
                      <w:rFonts w:ascii="Times New Roman" w:eastAsia="Times New Roman" w:hAnsi="Times New Roman"/>
                      <w:b/>
                      <w:bCs/>
                      <w:i/>
                      <w:iCs/>
                      <w:color w:val="333333"/>
                      <w:sz w:val="27"/>
                      <w:szCs w:val="27"/>
                      <w:lang w:val="ro-RO" w:eastAsia="ru-RU"/>
                    </w:rPr>
                  </w:pPr>
                  <w:r>
                    <w:rPr>
                      <w:rFonts w:ascii="Times New Roman" w:eastAsia="Times New Roman" w:hAnsi="Times New Roman"/>
                      <w:b/>
                      <w:bCs/>
                      <w:i/>
                      <w:iCs/>
                      <w:color w:val="333333"/>
                      <w:sz w:val="27"/>
                      <w:szCs w:val="27"/>
                      <w:lang w:val="ro-RO" w:eastAsia="ru-RU"/>
                    </w:rPr>
                    <w:t>3</w:t>
                  </w:r>
                </w:p>
              </w:tc>
            </w:tr>
            <w:tr w:rsidR="00AF6403" w:rsidTr="00C800AA">
              <w:tc>
                <w:tcPr>
                  <w:tcW w:w="9285" w:type="dxa"/>
                  <w:gridSpan w:val="2"/>
                  <w:shd w:val="clear" w:color="auto" w:fill="DBE5F1" w:themeFill="accent1" w:themeFillTint="33"/>
                </w:tcPr>
                <w:p w:rsidR="00AF6403" w:rsidRDefault="00AF6403" w:rsidP="00AF6403">
                  <w:pPr>
                    <w:spacing w:after="0" w:line="240" w:lineRule="auto"/>
                    <w:rPr>
                      <w:rFonts w:ascii="Times New Roman" w:eastAsia="Times New Roman" w:hAnsi="Times New Roman"/>
                      <w:b/>
                      <w:bCs/>
                      <w:i/>
                      <w:iCs/>
                      <w:color w:val="333333"/>
                      <w:sz w:val="20"/>
                      <w:szCs w:val="20"/>
                      <w:lang w:val="ro-RO" w:eastAsia="ru-RU"/>
                    </w:rPr>
                  </w:pPr>
                </w:p>
                <w:p w:rsidR="00AF6403" w:rsidRDefault="00AF6403" w:rsidP="00B474C4">
                  <w:pPr>
                    <w:shd w:val="clear" w:color="auto" w:fill="8DB3E2" w:themeFill="text2" w:themeFillTint="66"/>
                    <w:spacing w:after="0" w:line="240" w:lineRule="auto"/>
                    <w:rPr>
                      <w:rFonts w:ascii="Times New Roman" w:eastAsia="Times New Roman" w:hAnsi="Times New Roman"/>
                      <w:b/>
                      <w:bCs/>
                      <w:i/>
                      <w:iCs/>
                      <w:color w:val="333333"/>
                      <w:sz w:val="20"/>
                      <w:szCs w:val="20"/>
                      <w:lang w:val="ro-RO" w:eastAsia="ru-RU"/>
                    </w:rPr>
                  </w:pPr>
                  <w:r>
                    <w:rPr>
                      <w:rFonts w:ascii="Times New Roman" w:eastAsia="Times New Roman" w:hAnsi="Times New Roman"/>
                      <w:b/>
                      <w:bCs/>
                      <w:i/>
                      <w:iCs/>
                      <w:color w:val="333333"/>
                      <w:sz w:val="20"/>
                      <w:szCs w:val="20"/>
                      <w:lang w:val="ro-RO" w:eastAsia="ru-RU"/>
                    </w:rPr>
                    <w:t>Sursa: Informațiile privind respectarea procedurilor de control al calității lucrărilor de audit prezentate Consiliului în perioadele respective.</w:t>
                  </w:r>
                </w:p>
                <w:p w:rsidR="00D20D32" w:rsidRPr="00AF6403" w:rsidRDefault="00D20D32" w:rsidP="00AF6403">
                  <w:pPr>
                    <w:spacing w:after="0" w:line="240" w:lineRule="auto"/>
                    <w:rPr>
                      <w:rFonts w:ascii="Times New Roman" w:eastAsia="Times New Roman" w:hAnsi="Times New Roman"/>
                      <w:b/>
                      <w:bCs/>
                      <w:i/>
                      <w:iCs/>
                      <w:color w:val="333333"/>
                      <w:sz w:val="20"/>
                      <w:szCs w:val="20"/>
                      <w:lang w:val="ro-RO" w:eastAsia="ru-RU"/>
                    </w:rPr>
                  </w:pPr>
                </w:p>
              </w:tc>
            </w:tr>
            <w:tr w:rsidR="00AF6403" w:rsidTr="00B474C4">
              <w:tc>
                <w:tcPr>
                  <w:tcW w:w="6799" w:type="dxa"/>
                  <w:shd w:val="clear" w:color="auto" w:fill="DBE5F1" w:themeFill="accent1" w:themeFillTint="33"/>
                </w:tcPr>
                <w:p w:rsidR="00AF6403" w:rsidRPr="00AF6403" w:rsidRDefault="00AF6403" w:rsidP="00AF6403">
                  <w:pPr>
                    <w:spacing w:after="0" w:line="240" w:lineRule="auto"/>
                    <w:rPr>
                      <w:rFonts w:ascii="Times New Roman" w:eastAsia="Times New Roman" w:hAnsi="Times New Roman"/>
                      <w:b/>
                      <w:bCs/>
                      <w:iCs/>
                      <w:color w:val="333333"/>
                      <w:sz w:val="27"/>
                      <w:szCs w:val="27"/>
                      <w:lang w:val="ro-RO" w:eastAsia="ru-RU"/>
                    </w:rPr>
                  </w:pPr>
                  <w:r>
                    <w:rPr>
                      <w:rFonts w:ascii="Times New Roman" w:eastAsia="Times New Roman" w:hAnsi="Times New Roman"/>
                      <w:b/>
                      <w:bCs/>
                      <w:iCs/>
                      <w:color w:val="333333"/>
                      <w:sz w:val="27"/>
                      <w:szCs w:val="27"/>
                      <w:lang w:val="ro-RO" w:eastAsia="ru-RU"/>
                    </w:rPr>
                    <w:t xml:space="preserve">De către Serviciul control și verificare din cadrul </w:t>
                  </w:r>
                  <w:r w:rsidR="001F14FD">
                    <w:rPr>
                      <w:rFonts w:ascii="Times New Roman" w:eastAsia="Times New Roman" w:hAnsi="Times New Roman"/>
                      <w:b/>
                      <w:bCs/>
                      <w:iCs/>
                      <w:color w:val="333333"/>
                      <w:sz w:val="27"/>
                      <w:szCs w:val="27"/>
                      <w:lang w:val="ro-RO" w:eastAsia="ru-RU"/>
                    </w:rPr>
                    <w:t>Consiliului au fost supuse controlului calității lucrărilor de audit:                                                                         total</w:t>
                  </w:r>
                </w:p>
              </w:tc>
              <w:tc>
                <w:tcPr>
                  <w:tcW w:w="2486" w:type="dxa"/>
                  <w:shd w:val="clear" w:color="auto" w:fill="8DB3E2" w:themeFill="text2" w:themeFillTint="66"/>
                </w:tcPr>
                <w:p w:rsidR="00AF6403" w:rsidRDefault="00D20D32" w:rsidP="00CE35A0">
                  <w:pPr>
                    <w:spacing w:after="0" w:line="240" w:lineRule="auto"/>
                    <w:jc w:val="center"/>
                    <w:rPr>
                      <w:rFonts w:ascii="Times New Roman" w:eastAsia="Times New Roman" w:hAnsi="Times New Roman"/>
                      <w:b/>
                      <w:bCs/>
                      <w:i/>
                      <w:iCs/>
                      <w:color w:val="333333"/>
                      <w:sz w:val="27"/>
                      <w:szCs w:val="27"/>
                      <w:lang w:val="ro-RO" w:eastAsia="ru-RU"/>
                    </w:rPr>
                  </w:pPr>
                  <w:r>
                    <w:rPr>
                      <w:rFonts w:ascii="Times New Roman" w:eastAsia="Times New Roman" w:hAnsi="Times New Roman"/>
                      <w:b/>
                      <w:bCs/>
                      <w:i/>
                      <w:iCs/>
                      <w:color w:val="333333"/>
                      <w:sz w:val="27"/>
                      <w:szCs w:val="27"/>
                      <w:lang w:val="ro-RO" w:eastAsia="ru-RU"/>
                    </w:rPr>
                    <w:t>33</w:t>
                  </w:r>
                  <w:r w:rsidR="001F14FD">
                    <w:rPr>
                      <w:rFonts w:ascii="Times New Roman" w:eastAsia="Times New Roman" w:hAnsi="Times New Roman"/>
                      <w:b/>
                      <w:bCs/>
                      <w:i/>
                      <w:iCs/>
                      <w:color w:val="333333"/>
                      <w:sz w:val="27"/>
                      <w:szCs w:val="27"/>
                      <w:lang w:val="ro-RO" w:eastAsia="ru-RU"/>
                    </w:rPr>
                    <w:t xml:space="preserve"> societăți de audit și 2 auditori întreprinzători individuali </w:t>
                  </w:r>
                </w:p>
              </w:tc>
            </w:tr>
            <w:tr w:rsidR="00D20D32" w:rsidTr="00B474C4">
              <w:tc>
                <w:tcPr>
                  <w:tcW w:w="6799" w:type="dxa"/>
                  <w:shd w:val="clear" w:color="auto" w:fill="DBE5F1" w:themeFill="accent1" w:themeFillTint="33"/>
                </w:tcPr>
                <w:p w:rsidR="00D20D32" w:rsidRPr="00592303" w:rsidRDefault="00D20D32" w:rsidP="00112755">
                  <w:pPr>
                    <w:pStyle w:val="aa"/>
                    <w:numPr>
                      <w:ilvl w:val="0"/>
                      <w:numId w:val="41"/>
                    </w:numPr>
                    <w:spacing w:after="0" w:line="240" w:lineRule="auto"/>
                    <w:jc w:val="center"/>
                    <w:rPr>
                      <w:rFonts w:ascii="Times New Roman" w:eastAsia="Times New Roman" w:hAnsi="Times New Roman"/>
                      <w:b/>
                      <w:bCs/>
                      <w:i/>
                      <w:iCs/>
                      <w:color w:val="333333"/>
                      <w:sz w:val="27"/>
                      <w:szCs w:val="27"/>
                      <w:lang w:val="ro-RO" w:eastAsia="ru-RU"/>
                    </w:rPr>
                  </w:pPr>
                  <w:r>
                    <w:rPr>
                      <w:rFonts w:ascii="Times New Roman" w:eastAsia="Times New Roman" w:hAnsi="Times New Roman"/>
                      <w:b/>
                      <w:bCs/>
                      <w:i/>
                      <w:iCs/>
                      <w:color w:val="333333"/>
                      <w:sz w:val="27"/>
                      <w:szCs w:val="27"/>
                      <w:lang w:val="ro-RO" w:eastAsia="ru-RU"/>
                    </w:rPr>
                    <w:t>pe perioada anului 2014</w:t>
                  </w:r>
                </w:p>
              </w:tc>
              <w:tc>
                <w:tcPr>
                  <w:tcW w:w="2486" w:type="dxa"/>
                  <w:shd w:val="clear" w:color="auto" w:fill="8DB3E2" w:themeFill="text2" w:themeFillTint="66"/>
                </w:tcPr>
                <w:p w:rsidR="00D20D32" w:rsidRDefault="00D20D32" w:rsidP="00CE35A0">
                  <w:pPr>
                    <w:spacing w:after="0" w:line="240" w:lineRule="auto"/>
                    <w:jc w:val="center"/>
                    <w:rPr>
                      <w:rFonts w:ascii="Times New Roman" w:eastAsia="Times New Roman" w:hAnsi="Times New Roman"/>
                      <w:b/>
                      <w:bCs/>
                      <w:i/>
                      <w:iCs/>
                      <w:color w:val="333333"/>
                      <w:sz w:val="27"/>
                      <w:szCs w:val="27"/>
                      <w:lang w:val="ro-RO" w:eastAsia="ru-RU"/>
                    </w:rPr>
                  </w:pPr>
                  <w:r>
                    <w:rPr>
                      <w:rFonts w:ascii="Times New Roman" w:eastAsia="Times New Roman" w:hAnsi="Times New Roman"/>
                      <w:b/>
                      <w:bCs/>
                      <w:i/>
                      <w:iCs/>
                      <w:color w:val="333333"/>
                      <w:sz w:val="27"/>
                      <w:szCs w:val="27"/>
                      <w:lang w:val="ro-RO" w:eastAsia="ru-RU"/>
                    </w:rPr>
                    <w:t>6</w:t>
                  </w:r>
                </w:p>
              </w:tc>
            </w:tr>
            <w:tr w:rsidR="00D20D32" w:rsidTr="00B474C4">
              <w:tc>
                <w:tcPr>
                  <w:tcW w:w="6799" w:type="dxa"/>
                  <w:shd w:val="clear" w:color="auto" w:fill="DBE5F1" w:themeFill="accent1" w:themeFillTint="33"/>
                </w:tcPr>
                <w:p w:rsidR="00D20D32" w:rsidRPr="00592303" w:rsidRDefault="00D20D32" w:rsidP="00112755">
                  <w:pPr>
                    <w:pStyle w:val="aa"/>
                    <w:numPr>
                      <w:ilvl w:val="0"/>
                      <w:numId w:val="41"/>
                    </w:numPr>
                    <w:spacing w:after="0" w:line="240" w:lineRule="auto"/>
                    <w:jc w:val="center"/>
                    <w:rPr>
                      <w:rFonts w:ascii="Times New Roman" w:eastAsia="Times New Roman" w:hAnsi="Times New Roman"/>
                      <w:b/>
                      <w:bCs/>
                      <w:i/>
                      <w:iCs/>
                      <w:color w:val="333333"/>
                      <w:sz w:val="27"/>
                      <w:szCs w:val="27"/>
                      <w:lang w:val="ro-RO" w:eastAsia="ru-RU"/>
                    </w:rPr>
                  </w:pPr>
                  <w:r w:rsidRPr="00592303">
                    <w:rPr>
                      <w:rFonts w:ascii="Times New Roman" w:eastAsia="Times New Roman" w:hAnsi="Times New Roman"/>
                      <w:b/>
                      <w:bCs/>
                      <w:i/>
                      <w:iCs/>
                      <w:color w:val="333333"/>
                      <w:sz w:val="27"/>
                      <w:szCs w:val="27"/>
                      <w:lang w:val="ro-RO" w:eastAsia="ru-RU"/>
                    </w:rPr>
                    <w:t>pe perioada anului 201</w:t>
                  </w:r>
                  <w:r>
                    <w:rPr>
                      <w:rFonts w:ascii="Times New Roman" w:eastAsia="Times New Roman" w:hAnsi="Times New Roman"/>
                      <w:b/>
                      <w:bCs/>
                      <w:i/>
                      <w:iCs/>
                      <w:color w:val="333333"/>
                      <w:sz w:val="27"/>
                      <w:szCs w:val="27"/>
                      <w:lang w:val="ro-RO" w:eastAsia="ru-RU"/>
                    </w:rPr>
                    <w:t>5</w:t>
                  </w:r>
                </w:p>
              </w:tc>
              <w:tc>
                <w:tcPr>
                  <w:tcW w:w="2486" w:type="dxa"/>
                  <w:shd w:val="clear" w:color="auto" w:fill="8DB3E2" w:themeFill="text2" w:themeFillTint="66"/>
                </w:tcPr>
                <w:p w:rsidR="00D20D32" w:rsidRDefault="00D20D32" w:rsidP="00CE35A0">
                  <w:pPr>
                    <w:spacing w:after="0" w:line="240" w:lineRule="auto"/>
                    <w:jc w:val="center"/>
                    <w:rPr>
                      <w:rFonts w:ascii="Times New Roman" w:eastAsia="Times New Roman" w:hAnsi="Times New Roman"/>
                      <w:b/>
                      <w:bCs/>
                      <w:i/>
                      <w:iCs/>
                      <w:color w:val="333333"/>
                      <w:sz w:val="27"/>
                      <w:szCs w:val="27"/>
                      <w:lang w:val="ro-RO" w:eastAsia="ru-RU"/>
                    </w:rPr>
                  </w:pPr>
                  <w:r>
                    <w:rPr>
                      <w:rFonts w:ascii="Times New Roman" w:eastAsia="Times New Roman" w:hAnsi="Times New Roman"/>
                      <w:b/>
                      <w:bCs/>
                      <w:i/>
                      <w:iCs/>
                      <w:color w:val="333333"/>
                      <w:sz w:val="27"/>
                      <w:szCs w:val="27"/>
                      <w:lang w:val="ro-RO" w:eastAsia="ru-RU"/>
                    </w:rPr>
                    <w:t>22</w:t>
                  </w:r>
                </w:p>
              </w:tc>
            </w:tr>
            <w:tr w:rsidR="00D20D32" w:rsidTr="00B474C4">
              <w:tc>
                <w:tcPr>
                  <w:tcW w:w="6799" w:type="dxa"/>
                  <w:shd w:val="clear" w:color="auto" w:fill="DBE5F1" w:themeFill="accent1" w:themeFillTint="33"/>
                </w:tcPr>
                <w:p w:rsidR="00D20D32" w:rsidRPr="00592303" w:rsidRDefault="00D20D32" w:rsidP="00112755">
                  <w:pPr>
                    <w:pStyle w:val="aa"/>
                    <w:numPr>
                      <w:ilvl w:val="0"/>
                      <w:numId w:val="41"/>
                    </w:numPr>
                    <w:spacing w:after="0" w:line="240" w:lineRule="auto"/>
                    <w:jc w:val="center"/>
                    <w:rPr>
                      <w:rFonts w:ascii="Times New Roman" w:eastAsia="Times New Roman" w:hAnsi="Times New Roman"/>
                      <w:b/>
                      <w:bCs/>
                      <w:i/>
                      <w:iCs/>
                      <w:color w:val="333333"/>
                      <w:sz w:val="27"/>
                      <w:szCs w:val="27"/>
                      <w:lang w:val="ro-RO" w:eastAsia="ru-RU"/>
                    </w:rPr>
                  </w:pPr>
                  <w:r w:rsidRPr="00592303">
                    <w:rPr>
                      <w:rFonts w:ascii="Times New Roman" w:eastAsia="Times New Roman" w:hAnsi="Times New Roman"/>
                      <w:b/>
                      <w:bCs/>
                      <w:i/>
                      <w:iCs/>
                      <w:color w:val="333333"/>
                      <w:sz w:val="27"/>
                      <w:szCs w:val="27"/>
                      <w:lang w:val="ro-RO" w:eastAsia="ru-RU"/>
                    </w:rPr>
                    <w:t>pe perioada anului 201</w:t>
                  </w:r>
                  <w:r>
                    <w:rPr>
                      <w:rFonts w:ascii="Times New Roman" w:eastAsia="Times New Roman" w:hAnsi="Times New Roman"/>
                      <w:b/>
                      <w:bCs/>
                      <w:i/>
                      <w:iCs/>
                      <w:color w:val="333333"/>
                      <w:sz w:val="27"/>
                      <w:szCs w:val="27"/>
                      <w:lang w:val="ro-RO" w:eastAsia="ru-RU"/>
                    </w:rPr>
                    <w:t>6</w:t>
                  </w:r>
                  <w:r w:rsidRPr="00592303">
                    <w:rPr>
                      <w:rFonts w:ascii="Times New Roman" w:eastAsia="Times New Roman" w:hAnsi="Times New Roman"/>
                      <w:b/>
                      <w:bCs/>
                      <w:i/>
                      <w:iCs/>
                      <w:color w:val="333333"/>
                      <w:sz w:val="27"/>
                      <w:szCs w:val="27"/>
                      <w:lang w:val="ro-RO" w:eastAsia="ru-RU"/>
                    </w:rPr>
                    <w:t xml:space="preserve"> </w:t>
                  </w:r>
                </w:p>
              </w:tc>
              <w:tc>
                <w:tcPr>
                  <w:tcW w:w="2486" w:type="dxa"/>
                  <w:shd w:val="clear" w:color="auto" w:fill="8DB3E2" w:themeFill="text2" w:themeFillTint="66"/>
                </w:tcPr>
                <w:p w:rsidR="00D20D32" w:rsidRDefault="00D20D32" w:rsidP="00CE35A0">
                  <w:pPr>
                    <w:spacing w:after="0" w:line="240" w:lineRule="auto"/>
                    <w:jc w:val="center"/>
                    <w:rPr>
                      <w:rFonts w:ascii="Times New Roman" w:eastAsia="Times New Roman" w:hAnsi="Times New Roman"/>
                      <w:b/>
                      <w:bCs/>
                      <w:i/>
                      <w:iCs/>
                      <w:color w:val="333333"/>
                      <w:sz w:val="27"/>
                      <w:szCs w:val="27"/>
                      <w:lang w:val="ro-RO" w:eastAsia="ru-RU"/>
                    </w:rPr>
                  </w:pPr>
                  <w:r>
                    <w:rPr>
                      <w:rFonts w:ascii="Times New Roman" w:eastAsia="Times New Roman" w:hAnsi="Times New Roman"/>
                      <w:b/>
                      <w:bCs/>
                      <w:i/>
                      <w:iCs/>
                      <w:color w:val="333333"/>
                      <w:sz w:val="27"/>
                      <w:szCs w:val="27"/>
                      <w:lang w:val="ro-RO" w:eastAsia="ru-RU"/>
                    </w:rPr>
                    <w:t>3</w:t>
                  </w:r>
                </w:p>
              </w:tc>
            </w:tr>
            <w:tr w:rsidR="00D20D32" w:rsidTr="00B474C4">
              <w:tc>
                <w:tcPr>
                  <w:tcW w:w="6799" w:type="dxa"/>
                  <w:shd w:val="clear" w:color="auto" w:fill="DBE5F1" w:themeFill="accent1" w:themeFillTint="33"/>
                </w:tcPr>
                <w:p w:rsidR="00D20D32" w:rsidRPr="00AF6403" w:rsidRDefault="00D20D32" w:rsidP="00112755">
                  <w:pPr>
                    <w:pStyle w:val="aa"/>
                    <w:numPr>
                      <w:ilvl w:val="0"/>
                      <w:numId w:val="41"/>
                    </w:numPr>
                    <w:spacing w:after="0" w:line="240" w:lineRule="auto"/>
                    <w:jc w:val="center"/>
                    <w:rPr>
                      <w:rFonts w:ascii="Times New Roman" w:eastAsia="Times New Roman" w:hAnsi="Times New Roman"/>
                      <w:b/>
                      <w:bCs/>
                      <w:i/>
                      <w:iCs/>
                      <w:color w:val="333333"/>
                      <w:sz w:val="27"/>
                      <w:szCs w:val="27"/>
                      <w:lang w:val="ro-RO" w:eastAsia="ru-RU"/>
                    </w:rPr>
                  </w:pPr>
                  <w:r w:rsidRPr="00AF6403">
                    <w:rPr>
                      <w:rFonts w:ascii="Times New Roman" w:eastAsia="Times New Roman" w:hAnsi="Times New Roman"/>
                      <w:b/>
                      <w:bCs/>
                      <w:i/>
                      <w:iCs/>
                      <w:color w:val="333333"/>
                      <w:sz w:val="27"/>
                      <w:szCs w:val="27"/>
                      <w:lang w:val="ro-RO" w:eastAsia="ru-RU"/>
                    </w:rPr>
                    <w:t>pe perioada anului 201</w:t>
                  </w:r>
                  <w:r>
                    <w:rPr>
                      <w:rFonts w:ascii="Times New Roman" w:eastAsia="Times New Roman" w:hAnsi="Times New Roman"/>
                      <w:b/>
                      <w:bCs/>
                      <w:i/>
                      <w:iCs/>
                      <w:color w:val="333333"/>
                      <w:sz w:val="27"/>
                      <w:szCs w:val="27"/>
                      <w:lang w:val="ro-RO" w:eastAsia="ru-RU"/>
                    </w:rPr>
                    <w:t>7</w:t>
                  </w:r>
                </w:p>
              </w:tc>
              <w:tc>
                <w:tcPr>
                  <w:tcW w:w="2486" w:type="dxa"/>
                  <w:shd w:val="clear" w:color="auto" w:fill="8DB3E2" w:themeFill="text2" w:themeFillTint="66"/>
                </w:tcPr>
                <w:p w:rsidR="00D20D32" w:rsidRDefault="00D20D32" w:rsidP="00CE35A0">
                  <w:pPr>
                    <w:spacing w:after="0" w:line="240" w:lineRule="auto"/>
                    <w:jc w:val="center"/>
                    <w:rPr>
                      <w:rFonts w:ascii="Times New Roman" w:eastAsia="Times New Roman" w:hAnsi="Times New Roman"/>
                      <w:b/>
                      <w:bCs/>
                      <w:i/>
                      <w:iCs/>
                      <w:color w:val="333333"/>
                      <w:sz w:val="27"/>
                      <w:szCs w:val="27"/>
                      <w:lang w:val="ro-RO" w:eastAsia="ru-RU"/>
                    </w:rPr>
                  </w:pPr>
                  <w:r>
                    <w:rPr>
                      <w:rFonts w:ascii="Times New Roman" w:eastAsia="Times New Roman" w:hAnsi="Times New Roman"/>
                      <w:b/>
                      <w:bCs/>
                      <w:i/>
                      <w:iCs/>
                      <w:color w:val="333333"/>
                      <w:sz w:val="27"/>
                      <w:szCs w:val="27"/>
                      <w:lang w:val="ro-RO" w:eastAsia="ru-RU"/>
                    </w:rPr>
                    <w:t>4</w:t>
                  </w:r>
                </w:p>
              </w:tc>
            </w:tr>
            <w:tr w:rsidR="00D20D32" w:rsidTr="00C800AA">
              <w:tc>
                <w:tcPr>
                  <w:tcW w:w="9285" w:type="dxa"/>
                  <w:gridSpan w:val="2"/>
                  <w:shd w:val="clear" w:color="auto" w:fill="DBE5F1" w:themeFill="accent1" w:themeFillTint="33"/>
                </w:tcPr>
                <w:p w:rsidR="00D20D32" w:rsidRDefault="00D20D32" w:rsidP="00CE35A0">
                  <w:pPr>
                    <w:spacing w:after="0" w:line="240" w:lineRule="auto"/>
                    <w:jc w:val="center"/>
                    <w:rPr>
                      <w:rFonts w:ascii="Times New Roman" w:eastAsia="Times New Roman" w:hAnsi="Times New Roman"/>
                      <w:b/>
                      <w:bCs/>
                      <w:i/>
                      <w:iCs/>
                      <w:color w:val="333333"/>
                      <w:sz w:val="27"/>
                      <w:szCs w:val="27"/>
                      <w:lang w:eastAsia="ru-RU"/>
                    </w:rPr>
                  </w:pPr>
                </w:p>
                <w:p w:rsidR="00D20D32" w:rsidRDefault="00D20D32" w:rsidP="00B474C4">
                  <w:pPr>
                    <w:shd w:val="clear" w:color="auto" w:fill="8DB3E2" w:themeFill="text2" w:themeFillTint="66"/>
                    <w:spacing w:after="0" w:line="240" w:lineRule="auto"/>
                    <w:rPr>
                      <w:rFonts w:ascii="Times New Roman" w:eastAsia="Times New Roman" w:hAnsi="Times New Roman"/>
                      <w:b/>
                      <w:bCs/>
                      <w:i/>
                      <w:iCs/>
                      <w:color w:val="333333"/>
                      <w:sz w:val="20"/>
                      <w:szCs w:val="20"/>
                      <w:lang w:val="ro-RO" w:eastAsia="ru-RU"/>
                    </w:rPr>
                  </w:pPr>
                  <w:r>
                    <w:rPr>
                      <w:rFonts w:ascii="Times New Roman" w:eastAsia="Times New Roman" w:hAnsi="Times New Roman"/>
                      <w:b/>
                      <w:bCs/>
                      <w:i/>
                      <w:iCs/>
                      <w:color w:val="333333"/>
                      <w:sz w:val="20"/>
                      <w:szCs w:val="20"/>
                      <w:lang w:val="ro-RO" w:eastAsia="ru-RU"/>
                    </w:rPr>
                    <w:t>Sursa: Informațiile privind respectarea procedurilor de control al calității lucrărilor de audit prezentate Consiliului în perioadele respective.</w:t>
                  </w:r>
                </w:p>
                <w:p w:rsidR="00D20D32" w:rsidRDefault="00D20D32" w:rsidP="00CE35A0">
                  <w:pPr>
                    <w:spacing w:after="0" w:line="240" w:lineRule="auto"/>
                    <w:jc w:val="center"/>
                    <w:rPr>
                      <w:rFonts w:ascii="Times New Roman" w:eastAsia="Times New Roman" w:hAnsi="Times New Roman"/>
                      <w:b/>
                      <w:bCs/>
                      <w:i/>
                      <w:iCs/>
                      <w:color w:val="333333"/>
                      <w:sz w:val="27"/>
                      <w:szCs w:val="27"/>
                      <w:lang w:val="ro-RO" w:eastAsia="ru-RU"/>
                    </w:rPr>
                  </w:pPr>
                </w:p>
              </w:tc>
            </w:tr>
            <w:tr w:rsidR="004B41E4" w:rsidTr="00C800AA">
              <w:tc>
                <w:tcPr>
                  <w:tcW w:w="9285" w:type="dxa"/>
                  <w:gridSpan w:val="2"/>
                  <w:shd w:val="clear" w:color="auto" w:fill="DBE5F1" w:themeFill="accent1" w:themeFillTint="33"/>
                </w:tcPr>
                <w:p w:rsidR="004B41E4" w:rsidRDefault="004B41E4" w:rsidP="00CE35A0">
                  <w:pPr>
                    <w:spacing w:after="0" w:line="240" w:lineRule="auto"/>
                    <w:jc w:val="center"/>
                    <w:rPr>
                      <w:rFonts w:ascii="Times New Roman" w:eastAsia="Times New Roman" w:hAnsi="Times New Roman"/>
                      <w:b/>
                      <w:bCs/>
                      <w:i/>
                      <w:iCs/>
                      <w:color w:val="333333"/>
                      <w:sz w:val="27"/>
                      <w:szCs w:val="27"/>
                      <w:lang w:val="ro-RO" w:eastAsia="ru-RU"/>
                    </w:rPr>
                  </w:pPr>
                </w:p>
              </w:tc>
            </w:tr>
            <w:tr w:rsidR="004B41E4" w:rsidTr="00B474C4">
              <w:tc>
                <w:tcPr>
                  <w:tcW w:w="9285" w:type="dxa"/>
                  <w:gridSpan w:val="2"/>
                  <w:shd w:val="clear" w:color="auto" w:fill="8DB3E2" w:themeFill="text2" w:themeFillTint="66"/>
                </w:tcPr>
                <w:p w:rsidR="004B41E4" w:rsidRPr="004B41E4" w:rsidRDefault="004B41E4" w:rsidP="004B41E4">
                  <w:pPr>
                    <w:spacing w:after="0" w:line="240" w:lineRule="auto"/>
                    <w:rPr>
                      <w:rFonts w:ascii="Times New Roman" w:eastAsia="Times New Roman" w:hAnsi="Times New Roman"/>
                      <w:b/>
                      <w:bCs/>
                      <w:iCs/>
                      <w:color w:val="333333"/>
                      <w:sz w:val="27"/>
                      <w:szCs w:val="27"/>
                      <w:lang w:val="ro-RO" w:eastAsia="ru-RU"/>
                    </w:rPr>
                  </w:pPr>
                  <w:r>
                    <w:rPr>
                      <w:rFonts w:ascii="Times New Roman" w:eastAsia="Times New Roman" w:hAnsi="Times New Roman"/>
                      <w:b/>
                      <w:bCs/>
                      <w:iCs/>
                      <w:color w:val="333333"/>
                      <w:sz w:val="27"/>
                      <w:szCs w:val="27"/>
                      <w:lang w:val="ro-RO" w:eastAsia="ru-RU"/>
                    </w:rPr>
                    <w:t>În urma controlului extern realizat de Serviciu au fost sancționați 50 auditori</w:t>
                  </w:r>
                </w:p>
              </w:tc>
            </w:tr>
            <w:tr w:rsidR="00C800AA" w:rsidTr="00B474C4">
              <w:tc>
                <w:tcPr>
                  <w:tcW w:w="9285" w:type="dxa"/>
                  <w:gridSpan w:val="2"/>
                  <w:shd w:val="clear" w:color="auto" w:fill="8DB3E2" w:themeFill="text2" w:themeFillTint="66"/>
                </w:tcPr>
                <w:p w:rsidR="00C800AA" w:rsidRDefault="00C800AA" w:rsidP="004B41E4">
                  <w:pPr>
                    <w:spacing w:after="0" w:line="240" w:lineRule="auto"/>
                    <w:rPr>
                      <w:rFonts w:ascii="Times New Roman" w:eastAsia="Times New Roman" w:hAnsi="Times New Roman"/>
                      <w:b/>
                      <w:bCs/>
                      <w:iCs/>
                      <w:color w:val="333333"/>
                      <w:sz w:val="27"/>
                      <w:szCs w:val="27"/>
                      <w:lang w:val="ro-RO" w:eastAsia="ru-RU"/>
                    </w:rPr>
                  </w:pPr>
                </w:p>
              </w:tc>
            </w:tr>
            <w:tr w:rsidR="00C918A5" w:rsidTr="00B474C4">
              <w:tc>
                <w:tcPr>
                  <w:tcW w:w="9285" w:type="dxa"/>
                  <w:gridSpan w:val="2"/>
                  <w:shd w:val="clear" w:color="auto" w:fill="8DB3E2" w:themeFill="text2" w:themeFillTint="66"/>
                </w:tcPr>
                <w:p w:rsidR="00C918A5" w:rsidRDefault="00C918A5" w:rsidP="004B41E4">
                  <w:pPr>
                    <w:spacing w:after="0" w:line="240" w:lineRule="auto"/>
                    <w:rPr>
                      <w:rFonts w:ascii="Times New Roman" w:eastAsia="Times New Roman" w:hAnsi="Times New Roman"/>
                      <w:b/>
                      <w:bCs/>
                      <w:iCs/>
                      <w:color w:val="333333"/>
                      <w:sz w:val="27"/>
                      <w:szCs w:val="27"/>
                      <w:lang w:val="ro-RO" w:eastAsia="ru-RU"/>
                    </w:rPr>
                  </w:pPr>
                  <w:r>
                    <w:rPr>
                      <w:rFonts w:ascii="Times New Roman" w:eastAsia="Times New Roman" w:hAnsi="Times New Roman"/>
                      <w:b/>
                      <w:bCs/>
                      <w:iCs/>
                      <w:color w:val="333333"/>
                      <w:sz w:val="27"/>
                      <w:szCs w:val="27"/>
                      <w:lang w:val="ro-RO" w:eastAsia="ru-RU"/>
                    </w:rPr>
                    <w:t>Categoria „D” – pentru 6 societăți de audit și un auditor întreprinzător individual</w:t>
                  </w:r>
                  <w:r w:rsidR="00B474C4">
                    <w:rPr>
                      <w:rFonts w:ascii="Times New Roman" w:eastAsia="Times New Roman" w:hAnsi="Times New Roman"/>
                      <w:b/>
                      <w:bCs/>
                      <w:iCs/>
                      <w:color w:val="333333"/>
                      <w:sz w:val="27"/>
                      <w:szCs w:val="27"/>
                      <w:lang w:val="ro-RO" w:eastAsia="ru-RU"/>
                    </w:rPr>
                    <w:t>;</w:t>
                  </w:r>
                </w:p>
              </w:tc>
            </w:tr>
            <w:tr w:rsidR="00C918A5" w:rsidTr="00B474C4">
              <w:tc>
                <w:tcPr>
                  <w:tcW w:w="9285" w:type="dxa"/>
                  <w:gridSpan w:val="2"/>
                  <w:shd w:val="clear" w:color="auto" w:fill="8DB3E2" w:themeFill="text2" w:themeFillTint="66"/>
                </w:tcPr>
                <w:p w:rsidR="00C918A5" w:rsidRDefault="00C918A5" w:rsidP="00C918A5">
                  <w:pPr>
                    <w:spacing w:after="0" w:line="240" w:lineRule="auto"/>
                    <w:rPr>
                      <w:rFonts w:ascii="Times New Roman" w:eastAsia="Times New Roman" w:hAnsi="Times New Roman"/>
                      <w:b/>
                      <w:bCs/>
                      <w:i/>
                      <w:iCs/>
                      <w:color w:val="333333"/>
                      <w:sz w:val="27"/>
                      <w:szCs w:val="27"/>
                      <w:lang w:val="ro-RO" w:eastAsia="ru-RU"/>
                    </w:rPr>
                  </w:pPr>
                  <w:r>
                    <w:rPr>
                      <w:rFonts w:ascii="Times New Roman" w:eastAsia="Times New Roman" w:hAnsi="Times New Roman"/>
                      <w:b/>
                      <w:bCs/>
                      <w:iCs/>
                      <w:color w:val="333333"/>
                      <w:sz w:val="27"/>
                      <w:szCs w:val="27"/>
                      <w:lang w:val="ro-RO" w:eastAsia="ru-RU"/>
                    </w:rPr>
                    <w:t>Categoria „C” – pentru 26 societăți de audit și un auditor întreprinzător individual</w:t>
                  </w:r>
                  <w:r w:rsidR="00B474C4">
                    <w:rPr>
                      <w:rFonts w:ascii="Times New Roman" w:eastAsia="Times New Roman" w:hAnsi="Times New Roman"/>
                      <w:b/>
                      <w:bCs/>
                      <w:iCs/>
                      <w:color w:val="333333"/>
                      <w:sz w:val="27"/>
                      <w:szCs w:val="27"/>
                      <w:lang w:val="ro-RO" w:eastAsia="ru-RU"/>
                    </w:rPr>
                    <w:t>;</w:t>
                  </w:r>
                </w:p>
              </w:tc>
            </w:tr>
            <w:tr w:rsidR="00C918A5" w:rsidTr="00B474C4">
              <w:tc>
                <w:tcPr>
                  <w:tcW w:w="9285" w:type="dxa"/>
                  <w:gridSpan w:val="2"/>
                  <w:shd w:val="clear" w:color="auto" w:fill="8DB3E2" w:themeFill="text2" w:themeFillTint="66"/>
                </w:tcPr>
                <w:p w:rsidR="00C918A5" w:rsidRDefault="00B474C4" w:rsidP="00B474C4">
                  <w:pPr>
                    <w:spacing w:after="0" w:line="240" w:lineRule="auto"/>
                    <w:rPr>
                      <w:rFonts w:ascii="Times New Roman" w:eastAsia="Times New Roman" w:hAnsi="Times New Roman"/>
                      <w:b/>
                      <w:bCs/>
                      <w:iCs/>
                      <w:color w:val="333333"/>
                      <w:sz w:val="27"/>
                      <w:szCs w:val="27"/>
                      <w:lang w:val="ro-RO" w:eastAsia="ru-RU"/>
                    </w:rPr>
                  </w:pPr>
                  <w:r>
                    <w:rPr>
                      <w:rFonts w:ascii="Times New Roman" w:eastAsia="Times New Roman" w:hAnsi="Times New Roman"/>
                      <w:b/>
                      <w:bCs/>
                      <w:iCs/>
                      <w:color w:val="333333"/>
                      <w:sz w:val="27"/>
                      <w:szCs w:val="27"/>
                      <w:lang w:val="ro-RO" w:eastAsia="ru-RU"/>
                    </w:rPr>
                    <w:t>Categoria „B” – pentru o societate de audit.</w:t>
                  </w:r>
                </w:p>
                <w:p w:rsidR="005B268B" w:rsidRDefault="005B268B" w:rsidP="00B474C4">
                  <w:pPr>
                    <w:spacing w:after="0" w:line="240" w:lineRule="auto"/>
                    <w:rPr>
                      <w:rFonts w:ascii="Times New Roman" w:eastAsia="Times New Roman" w:hAnsi="Times New Roman"/>
                      <w:b/>
                      <w:bCs/>
                      <w:i/>
                      <w:iCs/>
                      <w:color w:val="333333"/>
                      <w:sz w:val="27"/>
                      <w:szCs w:val="27"/>
                      <w:lang w:val="ro-RO" w:eastAsia="ru-RU"/>
                    </w:rPr>
                  </w:pPr>
                </w:p>
              </w:tc>
            </w:tr>
          </w:tbl>
          <w:p w:rsidR="00974481" w:rsidRPr="007B27BC" w:rsidRDefault="00974481" w:rsidP="00974481">
            <w:pPr>
              <w:shd w:val="clear" w:color="auto" w:fill="FFFFFF"/>
              <w:spacing w:after="0" w:line="240" w:lineRule="auto"/>
              <w:rPr>
                <w:rFonts w:ascii="Times New Roman" w:eastAsia="Times New Roman" w:hAnsi="Times New Roman"/>
                <w:b/>
                <w:bCs/>
                <w:iCs/>
                <w:color w:val="943634" w:themeColor="accent2" w:themeShade="BF"/>
                <w:sz w:val="28"/>
                <w:szCs w:val="28"/>
                <w:lang w:val="ro-RO" w:eastAsia="ru-RU"/>
              </w:rPr>
            </w:pPr>
          </w:p>
        </w:tc>
      </w:tr>
      <w:tr w:rsidR="00AF6403" w:rsidRPr="007B27BC" w:rsidTr="0094356A">
        <w:trPr>
          <w:trHeight w:val="498"/>
        </w:trPr>
        <w:tc>
          <w:tcPr>
            <w:tcW w:w="9516" w:type="dxa"/>
            <w:tcBorders>
              <w:top w:val="nil"/>
              <w:left w:val="nil"/>
              <w:bottom w:val="single" w:sz="4" w:space="0" w:color="auto"/>
              <w:right w:val="nil"/>
            </w:tcBorders>
          </w:tcPr>
          <w:p w:rsidR="00AF6403" w:rsidRDefault="00AF6403" w:rsidP="005B268B">
            <w:pPr>
              <w:spacing w:after="0" w:line="240" w:lineRule="auto"/>
              <w:rPr>
                <w:rFonts w:ascii="Times New Roman" w:eastAsia="Times New Roman" w:hAnsi="Times New Roman"/>
                <w:b/>
                <w:bCs/>
                <w:i/>
                <w:iCs/>
                <w:color w:val="333333"/>
                <w:sz w:val="27"/>
                <w:szCs w:val="27"/>
                <w:lang w:val="ro-RO" w:eastAsia="ru-RU"/>
              </w:rPr>
            </w:pPr>
          </w:p>
        </w:tc>
      </w:tr>
      <w:tr w:rsidR="00811E2A" w:rsidRPr="007B27BC" w:rsidTr="00974481">
        <w:trPr>
          <w:trHeight w:val="2977"/>
        </w:trPr>
        <w:tc>
          <w:tcPr>
            <w:tcW w:w="9516" w:type="dxa"/>
            <w:tcBorders>
              <w:top w:val="single" w:sz="4" w:space="0" w:color="auto"/>
            </w:tcBorders>
            <w:shd w:val="clear" w:color="auto" w:fill="DBE5F1" w:themeFill="accent1" w:themeFillTint="33"/>
          </w:tcPr>
          <w:p w:rsidR="00F24428" w:rsidRDefault="00F24428" w:rsidP="00CE35A0">
            <w:pPr>
              <w:shd w:val="clear" w:color="auto" w:fill="DBE5F1" w:themeFill="accent1" w:themeFillTint="33"/>
              <w:spacing w:after="0" w:line="240" w:lineRule="auto"/>
              <w:jc w:val="center"/>
              <w:rPr>
                <w:rFonts w:ascii="Times New Roman" w:eastAsia="Times New Roman" w:hAnsi="Times New Roman"/>
                <w:b/>
                <w:bCs/>
                <w:iCs/>
                <w:color w:val="943634" w:themeColor="accent2" w:themeShade="BF"/>
                <w:sz w:val="28"/>
                <w:szCs w:val="28"/>
                <w:lang w:val="ro-RO" w:eastAsia="ru-RU"/>
              </w:rPr>
            </w:pPr>
          </w:p>
          <w:p w:rsidR="00CE35A0" w:rsidRDefault="00F24428" w:rsidP="00CE35A0">
            <w:pPr>
              <w:shd w:val="clear" w:color="auto" w:fill="DBE5F1" w:themeFill="accent1" w:themeFillTint="33"/>
              <w:spacing w:after="0" w:line="240" w:lineRule="auto"/>
              <w:jc w:val="center"/>
              <w:rPr>
                <w:rFonts w:ascii="Times New Roman" w:eastAsia="Times New Roman" w:hAnsi="Times New Roman"/>
                <w:b/>
                <w:bCs/>
                <w:iCs/>
                <w:color w:val="943634" w:themeColor="accent2" w:themeShade="BF"/>
                <w:sz w:val="28"/>
                <w:szCs w:val="28"/>
                <w:lang w:val="ro-RO" w:eastAsia="ru-RU"/>
              </w:rPr>
            </w:pPr>
            <w:r>
              <w:rPr>
                <w:rFonts w:ascii="Times New Roman" w:eastAsia="Times New Roman" w:hAnsi="Times New Roman"/>
                <w:b/>
                <w:bCs/>
                <w:iCs/>
                <w:color w:val="943634" w:themeColor="accent2" w:themeShade="BF"/>
                <w:sz w:val="28"/>
                <w:szCs w:val="28"/>
                <w:lang w:val="ro-RO" w:eastAsia="ru-RU"/>
              </w:rPr>
              <w:t>V</w:t>
            </w:r>
            <w:r w:rsidR="00CE35A0">
              <w:rPr>
                <w:rFonts w:ascii="Times New Roman" w:eastAsia="Times New Roman" w:hAnsi="Times New Roman"/>
                <w:b/>
                <w:bCs/>
                <w:iCs/>
                <w:color w:val="943634" w:themeColor="accent2" w:themeShade="BF"/>
                <w:sz w:val="28"/>
                <w:szCs w:val="28"/>
                <w:lang w:val="ro-RO" w:eastAsia="ru-RU"/>
              </w:rPr>
              <w:t>enitul</w:t>
            </w:r>
            <w:r w:rsidR="00CE35A0" w:rsidRPr="007B27BC">
              <w:rPr>
                <w:rFonts w:ascii="Times New Roman" w:eastAsia="Times New Roman" w:hAnsi="Times New Roman"/>
                <w:b/>
                <w:bCs/>
                <w:iCs/>
                <w:color w:val="943634" w:themeColor="accent2" w:themeShade="BF"/>
                <w:sz w:val="28"/>
                <w:szCs w:val="28"/>
                <w:lang w:val="ro-RO" w:eastAsia="ru-RU"/>
              </w:rPr>
              <w:t xml:space="preserve"> din</w:t>
            </w:r>
            <w:r w:rsidR="00CE35A0">
              <w:rPr>
                <w:rFonts w:ascii="Times New Roman" w:eastAsia="Times New Roman" w:hAnsi="Times New Roman"/>
                <w:b/>
                <w:bCs/>
                <w:iCs/>
                <w:color w:val="943634" w:themeColor="accent2" w:themeShade="BF"/>
                <w:sz w:val="28"/>
                <w:szCs w:val="28"/>
                <w:lang w:val="ro-RO" w:eastAsia="ru-RU"/>
              </w:rPr>
              <w:t xml:space="preserve"> vânzări în raport cu venitul</w:t>
            </w:r>
            <w:r w:rsidR="00CE35A0" w:rsidRPr="007B27BC">
              <w:rPr>
                <w:rFonts w:ascii="Times New Roman" w:eastAsia="Times New Roman" w:hAnsi="Times New Roman"/>
                <w:b/>
                <w:bCs/>
                <w:iCs/>
                <w:color w:val="943634" w:themeColor="accent2" w:themeShade="BF"/>
                <w:sz w:val="28"/>
                <w:szCs w:val="28"/>
                <w:lang w:val="ro-RO" w:eastAsia="ru-RU"/>
              </w:rPr>
              <w:t xml:space="preserve"> din activitatea de audit</w:t>
            </w:r>
          </w:p>
          <w:p w:rsidR="007B27BC" w:rsidRPr="002817A0" w:rsidRDefault="007B27BC" w:rsidP="00CE35A0">
            <w:pPr>
              <w:shd w:val="clear" w:color="auto" w:fill="DBE5F1" w:themeFill="accent1" w:themeFillTint="33"/>
              <w:spacing w:after="0" w:line="240" w:lineRule="auto"/>
              <w:ind w:firstLine="720"/>
              <w:jc w:val="both"/>
              <w:rPr>
                <w:rFonts w:ascii="Times New Roman" w:eastAsia="Times New Roman" w:hAnsi="Times New Roman"/>
                <w:iCs/>
                <w:sz w:val="27"/>
                <w:szCs w:val="27"/>
                <w:lang w:val="ro-RO" w:eastAsia="ru-RU"/>
              </w:rPr>
            </w:pPr>
          </w:p>
          <w:p w:rsidR="002817A0" w:rsidRPr="002817A0" w:rsidRDefault="007B27BC" w:rsidP="002817A0">
            <w:pPr>
              <w:shd w:val="clear" w:color="auto" w:fill="DBE5F1" w:themeFill="accent1" w:themeFillTint="33"/>
              <w:spacing w:after="0" w:line="240" w:lineRule="auto"/>
              <w:jc w:val="both"/>
              <w:rPr>
                <w:rFonts w:ascii="Times New Roman" w:eastAsia="Times New Roman" w:hAnsi="Times New Roman"/>
                <w:bCs/>
                <w:iCs/>
                <w:color w:val="333333"/>
                <w:sz w:val="27"/>
                <w:szCs w:val="27"/>
                <w:shd w:val="clear" w:color="auto" w:fill="DBE5F1" w:themeFill="accent1" w:themeFillTint="33"/>
                <w:lang w:val="ro-RO" w:eastAsia="ru-RU"/>
              </w:rPr>
            </w:pPr>
            <w:r w:rsidRPr="002817A0">
              <w:rPr>
                <w:rFonts w:ascii="Times New Roman" w:eastAsia="Times New Roman" w:hAnsi="Times New Roman"/>
                <w:iCs/>
                <w:sz w:val="27"/>
                <w:szCs w:val="27"/>
                <w:lang w:val="ro-RO" w:eastAsia="ru-RU"/>
              </w:rPr>
              <w:t>Veniturile</w:t>
            </w:r>
            <w:r w:rsidRPr="002817A0">
              <w:rPr>
                <w:rFonts w:ascii="Times New Roman" w:eastAsia="Times New Roman" w:hAnsi="Times New Roman"/>
                <w:bCs/>
                <w:iCs/>
                <w:color w:val="333333"/>
                <w:sz w:val="27"/>
                <w:szCs w:val="27"/>
                <w:lang w:val="ro-RO" w:eastAsia="ru-RU"/>
              </w:rPr>
              <w:t> </w:t>
            </w:r>
            <w:r w:rsidRPr="002817A0">
              <w:rPr>
                <w:rFonts w:ascii="Times New Roman" w:eastAsia="Times New Roman" w:hAnsi="Times New Roman"/>
                <w:bCs/>
                <w:iCs/>
                <w:color w:val="333333"/>
                <w:sz w:val="27"/>
                <w:szCs w:val="27"/>
                <w:shd w:val="clear" w:color="auto" w:fill="DBE5F1" w:themeFill="accent1" w:themeFillTint="33"/>
                <w:lang w:val="ro-RO" w:eastAsia="ru-RU"/>
              </w:rPr>
              <w:t>repr</w:t>
            </w:r>
            <w:r w:rsidR="00124AAC" w:rsidRPr="002817A0">
              <w:rPr>
                <w:rFonts w:ascii="Times New Roman" w:eastAsia="Times New Roman" w:hAnsi="Times New Roman"/>
                <w:bCs/>
                <w:iCs/>
                <w:color w:val="333333"/>
                <w:sz w:val="27"/>
                <w:szCs w:val="27"/>
                <w:shd w:val="clear" w:color="auto" w:fill="DBE5F1" w:themeFill="accent1" w:themeFillTint="33"/>
                <w:lang w:val="ro-RO" w:eastAsia="ru-RU"/>
              </w:rPr>
              <w:t>ezintă</w:t>
            </w:r>
            <w:r w:rsidRPr="002817A0">
              <w:rPr>
                <w:rFonts w:ascii="Times New Roman" w:eastAsia="Times New Roman" w:hAnsi="Times New Roman"/>
                <w:bCs/>
                <w:iCs/>
                <w:color w:val="333333"/>
                <w:sz w:val="27"/>
                <w:szCs w:val="27"/>
                <w:shd w:val="clear" w:color="auto" w:fill="DBE5F1" w:themeFill="accent1" w:themeFillTint="33"/>
                <w:lang w:val="ro-RO" w:eastAsia="ru-RU"/>
              </w:rPr>
              <w:t> </w:t>
            </w:r>
            <w:r w:rsidR="002817A0" w:rsidRPr="002817A0">
              <w:rPr>
                <w:rFonts w:ascii="Times New Roman" w:hAnsi="Times New Roman"/>
                <w:color w:val="313131"/>
                <w:sz w:val="27"/>
                <w:szCs w:val="27"/>
                <w:shd w:val="clear" w:color="auto" w:fill="DBE5F1" w:themeFill="accent1" w:themeFillTint="33"/>
                <w:lang w:val="ro-RO"/>
              </w:rPr>
              <w:t xml:space="preserve"> creşteri ale beneficiilor economice înregistrate în cursul perioadei de gestiune, sub forma intrărilor de </w:t>
            </w:r>
            <w:r w:rsidR="002817A0" w:rsidRPr="00F24428">
              <w:rPr>
                <w:rFonts w:ascii="Times New Roman" w:hAnsi="Times New Roman"/>
                <w:sz w:val="27"/>
                <w:szCs w:val="27"/>
                <w:shd w:val="clear" w:color="auto" w:fill="DBE5F1" w:themeFill="accent1" w:themeFillTint="33"/>
                <w:lang w:val="ro-RO"/>
              </w:rPr>
              <w:t>active s</w:t>
            </w:r>
            <w:r w:rsidR="002817A0" w:rsidRPr="002817A0">
              <w:rPr>
                <w:rFonts w:ascii="Times New Roman" w:hAnsi="Times New Roman"/>
                <w:color w:val="313131"/>
                <w:sz w:val="27"/>
                <w:szCs w:val="27"/>
                <w:shd w:val="clear" w:color="auto" w:fill="DBE5F1" w:themeFill="accent1" w:themeFillTint="33"/>
                <w:lang w:val="ro-RO"/>
              </w:rPr>
              <w:t>au majorării valorii acestora, sau a diminuării datoriilor care au drept rezultat creşteri ale capitalului propriu, cu excepţia creşterilor legate de contribuţiile proprietarilor.</w:t>
            </w:r>
            <w:r w:rsidRPr="002817A0">
              <w:rPr>
                <w:rFonts w:ascii="Times New Roman" w:eastAsia="Times New Roman" w:hAnsi="Times New Roman"/>
                <w:bCs/>
                <w:iCs/>
                <w:color w:val="333333"/>
                <w:sz w:val="27"/>
                <w:szCs w:val="27"/>
                <w:shd w:val="clear" w:color="auto" w:fill="DBE5F1" w:themeFill="accent1" w:themeFillTint="33"/>
                <w:lang w:val="ro-RO" w:eastAsia="ru-RU"/>
              </w:rPr>
              <w:t>  </w:t>
            </w:r>
          </w:p>
          <w:p w:rsidR="002817A0" w:rsidRDefault="002817A0" w:rsidP="002817A0">
            <w:pPr>
              <w:shd w:val="clear" w:color="auto" w:fill="DBE5F1" w:themeFill="accent1" w:themeFillTint="33"/>
              <w:spacing w:after="0" w:line="240" w:lineRule="auto"/>
              <w:jc w:val="both"/>
              <w:rPr>
                <w:rFonts w:ascii="Times New Roman" w:eastAsia="Times New Roman" w:hAnsi="Times New Roman"/>
                <w:bCs/>
                <w:iCs/>
                <w:color w:val="333333"/>
                <w:sz w:val="27"/>
                <w:szCs w:val="27"/>
                <w:shd w:val="clear" w:color="auto" w:fill="DBE5F1" w:themeFill="accent1" w:themeFillTint="33"/>
                <w:lang w:val="ro-RO" w:eastAsia="ru-RU"/>
              </w:rPr>
            </w:pPr>
          </w:p>
          <w:p w:rsidR="007B27BC" w:rsidRDefault="007B27BC" w:rsidP="002817A0">
            <w:pPr>
              <w:shd w:val="clear" w:color="auto" w:fill="DBE5F1" w:themeFill="accent1" w:themeFillTint="33"/>
              <w:spacing w:after="0" w:line="240" w:lineRule="auto"/>
              <w:jc w:val="both"/>
              <w:rPr>
                <w:rFonts w:ascii="Times New Roman" w:eastAsia="Times New Roman" w:hAnsi="Times New Roman"/>
                <w:bCs/>
                <w:iCs/>
                <w:color w:val="333333"/>
                <w:sz w:val="27"/>
                <w:szCs w:val="27"/>
                <w:lang w:val="ro-RO" w:eastAsia="ru-RU"/>
              </w:rPr>
            </w:pPr>
            <w:r w:rsidRPr="002817A0">
              <w:rPr>
                <w:rFonts w:ascii="Times New Roman" w:eastAsia="Times New Roman" w:hAnsi="Times New Roman"/>
                <w:bCs/>
                <w:iCs/>
                <w:color w:val="333333"/>
                <w:sz w:val="27"/>
                <w:szCs w:val="27"/>
                <w:shd w:val="clear" w:color="auto" w:fill="DBE5F1" w:themeFill="accent1" w:themeFillTint="33"/>
                <w:lang w:val="ro-RO" w:eastAsia="ru-RU"/>
              </w:rPr>
              <w:t>           Venitul </w:t>
            </w:r>
            <w:r w:rsidR="00811E2A" w:rsidRPr="002817A0">
              <w:rPr>
                <w:rFonts w:ascii="Times New Roman" w:eastAsia="Times New Roman" w:hAnsi="Times New Roman"/>
                <w:bCs/>
                <w:iCs/>
                <w:color w:val="333333"/>
                <w:sz w:val="27"/>
                <w:szCs w:val="27"/>
                <w:shd w:val="clear" w:color="auto" w:fill="DBE5F1" w:themeFill="accent1" w:themeFillTint="33"/>
                <w:lang w:val="ro-RO" w:eastAsia="ru-RU"/>
              </w:rPr>
              <w:t>din activitatea de</w:t>
            </w:r>
            <w:r w:rsidR="00811E2A" w:rsidRPr="002817A0">
              <w:rPr>
                <w:rFonts w:ascii="Times New Roman" w:eastAsia="Times New Roman" w:hAnsi="Times New Roman"/>
                <w:bCs/>
                <w:iCs/>
                <w:color w:val="333333"/>
                <w:sz w:val="27"/>
                <w:szCs w:val="27"/>
                <w:lang w:val="ro-RO" w:eastAsia="ru-RU"/>
              </w:rPr>
              <w:t xml:space="preserve"> audit </w:t>
            </w:r>
            <w:r w:rsidR="002817A0">
              <w:rPr>
                <w:rFonts w:ascii="Times New Roman" w:eastAsia="Times New Roman" w:hAnsi="Times New Roman"/>
                <w:bCs/>
                <w:iCs/>
                <w:color w:val="333333"/>
                <w:sz w:val="27"/>
                <w:szCs w:val="27"/>
                <w:lang w:val="ro-RO" w:eastAsia="ru-RU"/>
              </w:rPr>
              <w:t>reprezintă</w:t>
            </w:r>
            <w:r w:rsidRPr="002817A0">
              <w:rPr>
                <w:rFonts w:ascii="Times New Roman" w:eastAsia="Times New Roman" w:hAnsi="Times New Roman"/>
                <w:bCs/>
                <w:iCs/>
                <w:color w:val="333333"/>
                <w:sz w:val="27"/>
                <w:szCs w:val="27"/>
                <w:lang w:val="ro-RO" w:eastAsia="ru-RU"/>
              </w:rPr>
              <w:t xml:space="preserve"> fluxul</w:t>
            </w:r>
            <w:r w:rsidR="002817A0">
              <w:rPr>
                <w:rFonts w:ascii="Times New Roman" w:eastAsia="Times New Roman" w:hAnsi="Times New Roman"/>
                <w:bCs/>
                <w:iCs/>
                <w:color w:val="333333"/>
                <w:sz w:val="27"/>
                <w:szCs w:val="27"/>
                <w:lang w:val="ro-RO" w:eastAsia="ru-RU"/>
              </w:rPr>
              <w:t xml:space="preserve"> de numerar obținut de către s</w:t>
            </w:r>
            <w:r w:rsidR="00811E2A" w:rsidRPr="002817A0">
              <w:rPr>
                <w:rFonts w:ascii="Times New Roman" w:eastAsia="Times New Roman" w:hAnsi="Times New Roman"/>
                <w:bCs/>
                <w:iCs/>
                <w:color w:val="333333"/>
                <w:sz w:val="27"/>
                <w:szCs w:val="27"/>
                <w:lang w:val="ro-RO" w:eastAsia="ru-RU"/>
              </w:rPr>
              <w:t xml:space="preserve">ocietățile de audit, auditorii întreprinzători individuali </w:t>
            </w:r>
            <w:r w:rsidR="002817A0">
              <w:rPr>
                <w:rFonts w:ascii="Times New Roman" w:eastAsia="Times New Roman" w:hAnsi="Times New Roman"/>
                <w:bCs/>
                <w:iCs/>
                <w:color w:val="333333"/>
                <w:sz w:val="27"/>
                <w:szCs w:val="27"/>
                <w:lang w:val="ro-RO" w:eastAsia="ru-RU"/>
              </w:rPr>
              <w:t>privind efectuarea misiunilor de audit.</w:t>
            </w:r>
          </w:p>
          <w:p w:rsidR="002817A0" w:rsidRPr="002817A0" w:rsidRDefault="002817A0" w:rsidP="002817A0">
            <w:pPr>
              <w:shd w:val="clear" w:color="auto" w:fill="DBE5F1" w:themeFill="accent1" w:themeFillTint="33"/>
              <w:spacing w:after="0" w:line="240" w:lineRule="auto"/>
              <w:jc w:val="both"/>
              <w:rPr>
                <w:rFonts w:ascii="Times New Roman" w:eastAsia="Times New Roman" w:hAnsi="Times New Roman"/>
                <w:b/>
                <w:bCs/>
                <w:iCs/>
                <w:color w:val="943634" w:themeColor="accent2" w:themeShade="BF"/>
                <w:sz w:val="27"/>
                <w:szCs w:val="27"/>
                <w:lang w:val="ro-RO" w:eastAsia="ru-RU"/>
              </w:rPr>
            </w:pPr>
          </w:p>
        </w:tc>
      </w:tr>
    </w:tbl>
    <w:p w:rsidR="000618D8" w:rsidRPr="002817A0" w:rsidRDefault="000618D8" w:rsidP="00811E2A">
      <w:pPr>
        <w:widowControl w:val="0"/>
        <w:shd w:val="clear" w:color="auto" w:fill="FFFFFF" w:themeFill="background1"/>
        <w:overflowPunct w:val="0"/>
        <w:autoSpaceDE w:val="0"/>
        <w:autoSpaceDN w:val="0"/>
        <w:adjustRightInd w:val="0"/>
        <w:spacing w:after="0"/>
        <w:ind w:right="160"/>
        <w:rPr>
          <w:rFonts w:ascii="Times New Roman" w:hAnsi="Times New Roman"/>
          <w:sz w:val="27"/>
          <w:szCs w:val="27"/>
          <w:lang w:val="ro-RO"/>
        </w:rPr>
      </w:pPr>
    </w:p>
    <w:p w:rsidR="00240F46" w:rsidRDefault="008B60D4" w:rsidP="00811E2A">
      <w:pPr>
        <w:widowControl w:val="0"/>
        <w:shd w:val="clear" w:color="auto" w:fill="FFFFFF" w:themeFill="background1"/>
        <w:overflowPunct w:val="0"/>
        <w:autoSpaceDE w:val="0"/>
        <w:autoSpaceDN w:val="0"/>
        <w:adjustRightInd w:val="0"/>
        <w:spacing w:after="0"/>
        <w:ind w:right="160"/>
        <w:rPr>
          <w:rFonts w:ascii="Times New Roman" w:hAnsi="Times New Roman"/>
          <w:sz w:val="27"/>
          <w:szCs w:val="27"/>
          <w:lang w:val="ro-RO"/>
        </w:rPr>
      </w:pPr>
      <w:r>
        <w:rPr>
          <w:rFonts w:ascii="Times New Roman" w:hAnsi="Times New Roman"/>
          <w:sz w:val="27"/>
          <w:szCs w:val="27"/>
          <w:lang w:val="ro-RO"/>
        </w:rPr>
        <w:t xml:space="preserve">   Structura v</w:t>
      </w:r>
      <w:r w:rsidR="00811E2A" w:rsidRPr="002817A0">
        <w:rPr>
          <w:rFonts w:ascii="Times New Roman" w:hAnsi="Times New Roman"/>
          <w:sz w:val="27"/>
          <w:szCs w:val="27"/>
          <w:lang w:val="ro-RO"/>
        </w:rPr>
        <w:t>enitu</w:t>
      </w:r>
      <w:r>
        <w:rPr>
          <w:rFonts w:ascii="Times New Roman" w:hAnsi="Times New Roman"/>
          <w:sz w:val="27"/>
          <w:szCs w:val="27"/>
          <w:lang w:val="ro-RO"/>
        </w:rPr>
        <w:t>lui</w:t>
      </w:r>
      <w:r w:rsidR="00811E2A" w:rsidRPr="002817A0">
        <w:rPr>
          <w:rFonts w:ascii="Times New Roman" w:hAnsi="Times New Roman"/>
          <w:sz w:val="27"/>
          <w:szCs w:val="27"/>
          <w:lang w:val="ro-RO"/>
        </w:rPr>
        <w:t xml:space="preserve"> din vânzări, </w:t>
      </w:r>
      <w:r w:rsidR="00240F46" w:rsidRPr="002817A0">
        <w:rPr>
          <w:rFonts w:ascii="Times New Roman" w:hAnsi="Times New Roman"/>
          <w:sz w:val="27"/>
          <w:szCs w:val="27"/>
          <w:lang w:val="ro-RO"/>
        </w:rPr>
        <w:t>inclusiv</w:t>
      </w:r>
      <w:r>
        <w:rPr>
          <w:rFonts w:ascii="Times New Roman" w:hAnsi="Times New Roman"/>
          <w:sz w:val="27"/>
          <w:szCs w:val="27"/>
          <w:lang w:val="ro-RO"/>
        </w:rPr>
        <w:t xml:space="preserve"> a </w:t>
      </w:r>
      <w:r w:rsidR="00811E2A" w:rsidRPr="002817A0">
        <w:rPr>
          <w:rFonts w:ascii="Times New Roman" w:hAnsi="Times New Roman"/>
          <w:sz w:val="27"/>
          <w:szCs w:val="27"/>
          <w:lang w:val="ro-RO"/>
        </w:rPr>
        <w:t>venitu</w:t>
      </w:r>
      <w:r>
        <w:rPr>
          <w:rFonts w:ascii="Times New Roman" w:hAnsi="Times New Roman"/>
          <w:sz w:val="27"/>
          <w:szCs w:val="27"/>
          <w:lang w:val="ro-RO"/>
        </w:rPr>
        <w:t>lui</w:t>
      </w:r>
      <w:r w:rsidR="00811E2A" w:rsidRPr="002817A0">
        <w:rPr>
          <w:rFonts w:ascii="Times New Roman" w:hAnsi="Times New Roman"/>
          <w:sz w:val="27"/>
          <w:szCs w:val="27"/>
          <w:lang w:val="ro-RO"/>
        </w:rPr>
        <w:t xml:space="preserve"> din activitatea de audit</w:t>
      </w:r>
      <w:r w:rsidR="00240F46" w:rsidRPr="002817A0">
        <w:rPr>
          <w:rFonts w:ascii="Times New Roman" w:hAnsi="Times New Roman"/>
          <w:sz w:val="27"/>
          <w:szCs w:val="27"/>
          <w:lang w:val="ro-RO"/>
        </w:rPr>
        <w:t xml:space="preserve"> </w:t>
      </w:r>
      <w:r w:rsidR="00811E2A" w:rsidRPr="002817A0">
        <w:rPr>
          <w:rFonts w:ascii="Times New Roman" w:hAnsi="Times New Roman"/>
          <w:sz w:val="27"/>
          <w:szCs w:val="27"/>
          <w:lang w:val="ro-RO"/>
        </w:rPr>
        <w:t xml:space="preserve"> </w:t>
      </w:r>
      <w:r>
        <w:rPr>
          <w:rFonts w:ascii="Times New Roman" w:hAnsi="Times New Roman"/>
          <w:sz w:val="27"/>
          <w:szCs w:val="27"/>
          <w:lang w:val="ro-RO"/>
        </w:rPr>
        <w:t>obținut</w:t>
      </w:r>
      <w:r w:rsidR="00240F46" w:rsidRPr="002817A0">
        <w:rPr>
          <w:rFonts w:ascii="Times New Roman" w:hAnsi="Times New Roman"/>
          <w:sz w:val="27"/>
          <w:szCs w:val="27"/>
          <w:lang w:val="ro-RO"/>
        </w:rPr>
        <w:t xml:space="preserve"> de către societățile de audit, auditorii întreprinzători individuali în anul 2</w:t>
      </w:r>
      <w:r>
        <w:rPr>
          <w:rFonts w:ascii="Times New Roman" w:hAnsi="Times New Roman"/>
          <w:sz w:val="27"/>
          <w:szCs w:val="27"/>
          <w:lang w:val="ro-RO"/>
        </w:rPr>
        <w:t>017 raportat</w:t>
      </w:r>
      <w:r w:rsidR="00240F46" w:rsidRPr="002817A0">
        <w:rPr>
          <w:rFonts w:ascii="Times New Roman" w:hAnsi="Times New Roman"/>
          <w:sz w:val="27"/>
          <w:szCs w:val="27"/>
          <w:lang w:val="ro-RO"/>
        </w:rPr>
        <w:t xml:space="preserve"> la anul 2016 </w:t>
      </w:r>
      <w:r>
        <w:rPr>
          <w:rFonts w:ascii="Times New Roman" w:hAnsi="Times New Roman"/>
          <w:sz w:val="27"/>
          <w:szCs w:val="27"/>
          <w:lang w:val="ro-RO"/>
        </w:rPr>
        <w:t xml:space="preserve">este prezentat </w:t>
      </w:r>
      <w:r w:rsidR="00111C21" w:rsidRPr="002817A0">
        <w:rPr>
          <w:rFonts w:ascii="Times New Roman" w:hAnsi="Times New Roman"/>
          <w:sz w:val="27"/>
          <w:szCs w:val="27"/>
          <w:lang w:val="ro-RO"/>
        </w:rPr>
        <w:t xml:space="preserve"> în următorul tab</w:t>
      </w:r>
      <w:r w:rsidR="00240F46" w:rsidRPr="002817A0">
        <w:rPr>
          <w:rFonts w:ascii="Times New Roman" w:hAnsi="Times New Roman"/>
          <w:sz w:val="27"/>
          <w:szCs w:val="27"/>
          <w:lang w:val="ro-RO"/>
        </w:rPr>
        <w:t>el:</w:t>
      </w:r>
    </w:p>
    <w:p w:rsidR="00F24428" w:rsidRPr="002817A0" w:rsidRDefault="00F24428" w:rsidP="00811E2A">
      <w:pPr>
        <w:widowControl w:val="0"/>
        <w:shd w:val="clear" w:color="auto" w:fill="FFFFFF" w:themeFill="background1"/>
        <w:overflowPunct w:val="0"/>
        <w:autoSpaceDE w:val="0"/>
        <w:autoSpaceDN w:val="0"/>
        <w:adjustRightInd w:val="0"/>
        <w:spacing w:after="0"/>
        <w:ind w:right="160"/>
        <w:rPr>
          <w:rFonts w:ascii="Times New Roman" w:hAnsi="Times New Roman"/>
          <w:sz w:val="27"/>
          <w:szCs w:val="27"/>
          <w:lang w:val="ro-RO"/>
        </w:rPr>
      </w:pPr>
    </w:p>
    <w:tbl>
      <w:tblPr>
        <w:tblStyle w:val="a9"/>
        <w:tblW w:w="0" w:type="auto"/>
        <w:tblInd w:w="-459" w:type="dxa"/>
        <w:tblLook w:val="04A0"/>
      </w:tblPr>
      <w:tblGrid>
        <w:gridCol w:w="567"/>
        <w:gridCol w:w="4827"/>
        <w:gridCol w:w="1588"/>
        <w:gridCol w:w="1664"/>
        <w:gridCol w:w="1825"/>
      </w:tblGrid>
      <w:tr w:rsidR="00C3183A" w:rsidRPr="00282D42" w:rsidTr="00C3183A">
        <w:tc>
          <w:tcPr>
            <w:tcW w:w="567" w:type="dxa"/>
            <w:shd w:val="clear" w:color="auto" w:fill="C6D9F1" w:themeFill="text2" w:themeFillTint="33"/>
          </w:tcPr>
          <w:p w:rsidR="00C3183A" w:rsidRPr="00282D42" w:rsidRDefault="00C3183A" w:rsidP="00E125E6">
            <w:pPr>
              <w:widowControl w:val="0"/>
              <w:overflowPunct w:val="0"/>
              <w:autoSpaceDE w:val="0"/>
              <w:autoSpaceDN w:val="0"/>
              <w:adjustRightInd w:val="0"/>
              <w:spacing w:after="0"/>
              <w:ind w:right="160"/>
              <w:jc w:val="center"/>
              <w:rPr>
                <w:rFonts w:ascii="Times New Roman" w:hAnsi="Times New Roman"/>
                <w:b/>
                <w:i/>
                <w:sz w:val="24"/>
                <w:szCs w:val="24"/>
                <w:lang w:val="ro-RO"/>
              </w:rPr>
            </w:pPr>
          </w:p>
        </w:tc>
        <w:tc>
          <w:tcPr>
            <w:tcW w:w="4827" w:type="dxa"/>
            <w:shd w:val="clear" w:color="auto" w:fill="C6D9F1" w:themeFill="text2" w:themeFillTint="33"/>
          </w:tcPr>
          <w:p w:rsidR="00C3183A" w:rsidRPr="00282D42" w:rsidRDefault="00C3183A" w:rsidP="00E125E6">
            <w:pPr>
              <w:widowControl w:val="0"/>
              <w:overflowPunct w:val="0"/>
              <w:autoSpaceDE w:val="0"/>
              <w:autoSpaceDN w:val="0"/>
              <w:adjustRightInd w:val="0"/>
              <w:spacing w:after="0"/>
              <w:ind w:right="160"/>
              <w:jc w:val="center"/>
              <w:rPr>
                <w:rFonts w:ascii="Times New Roman" w:hAnsi="Times New Roman"/>
                <w:i/>
                <w:sz w:val="24"/>
                <w:szCs w:val="24"/>
                <w:lang w:val="ro-RO"/>
              </w:rPr>
            </w:pPr>
            <w:r w:rsidRPr="00282D42">
              <w:rPr>
                <w:rFonts w:ascii="Times New Roman" w:hAnsi="Times New Roman"/>
                <w:b/>
                <w:i/>
                <w:sz w:val="24"/>
                <w:szCs w:val="24"/>
                <w:lang w:val="ro-RO"/>
              </w:rPr>
              <w:t>VENITUL din vânzări</w:t>
            </w:r>
          </w:p>
        </w:tc>
        <w:tc>
          <w:tcPr>
            <w:tcW w:w="1588" w:type="dxa"/>
            <w:shd w:val="clear" w:color="auto" w:fill="C6D9F1" w:themeFill="text2" w:themeFillTint="33"/>
          </w:tcPr>
          <w:p w:rsidR="00C3183A" w:rsidRPr="00282D42" w:rsidRDefault="00C3183A" w:rsidP="00240F46">
            <w:pPr>
              <w:widowControl w:val="0"/>
              <w:overflowPunct w:val="0"/>
              <w:autoSpaceDE w:val="0"/>
              <w:autoSpaceDN w:val="0"/>
              <w:adjustRightInd w:val="0"/>
              <w:spacing w:after="0"/>
              <w:ind w:right="160"/>
              <w:jc w:val="center"/>
              <w:rPr>
                <w:rFonts w:ascii="Times New Roman" w:hAnsi="Times New Roman"/>
                <w:b/>
                <w:i/>
                <w:sz w:val="24"/>
                <w:szCs w:val="24"/>
                <w:lang w:val="ro-RO"/>
              </w:rPr>
            </w:pPr>
            <w:r w:rsidRPr="00282D42">
              <w:rPr>
                <w:rFonts w:ascii="Times New Roman" w:hAnsi="Times New Roman"/>
                <w:b/>
                <w:i/>
                <w:sz w:val="24"/>
                <w:szCs w:val="24"/>
                <w:lang w:val="ro-RO"/>
              </w:rPr>
              <w:t>2016</w:t>
            </w:r>
          </w:p>
        </w:tc>
        <w:tc>
          <w:tcPr>
            <w:tcW w:w="1664" w:type="dxa"/>
            <w:shd w:val="clear" w:color="auto" w:fill="C6D9F1" w:themeFill="text2" w:themeFillTint="33"/>
          </w:tcPr>
          <w:p w:rsidR="00C3183A" w:rsidRPr="00282D42" w:rsidRDefault="00C3183A" w:rsidP="00240F46">
            <w:pPr>
              <w:widowControl w:val="0"/>
              <w:overflowPunct w:val="0"/>
              <w:autoSpaceDE w:val="0"/>
              <w:autoSpaceDN w:val="0"/>
              <w:adjustRightInd w:val="0"/>
              <w:spacing w:after="0"/>
              <w:ind w:right="160"/>
              <w:jc w:val="center"/>
              <w:rPr>
                <w:rFonts w:ascii="Times New Roman" w:hAnsi="Times New Roman"/>
                <w:b/>
                <w:i/>
                <w:sz w:val="24"/>
                <w:szCs w:val="24"/>
                <w:lang w:val="ro-RO"/>
              </w:rPr>
            </w:pPr>
            <w:r w:rsidRPr="00282D42">
              <w:rPr>
                <w:rFonts w:ascii="Times New Roman" w:hAnsi="Times New Roman"/>
                <w:b/>
                <w:i/>
                <w:sz w:val="24"/>
                <w:szCs w:val="24"/>
                <w:lang w:val="ro-RO"/>
              </w:rPr>
              <w:t>2017</w:t>
            </w:r>
          </w:p>
        </w:tc>
        <w:tc>
          <w:tcPr>
            <w:tcW w:w="1825" w:type="dxa"/>
            <w:shd w:val="clear" w:color="auto" w:fill="C6D9F1" w:themeFill="text2" w:themeFillTint="33"/>
          </w:tcPr>
          <w:p w:rsidR="00C3183A" w:rsidRPr="00282D42" w:rsidRDefault="00C3183A" w:rsidP="00240F46">
            <w:pPr>
              <w:widowControl w:val="0"/>
              <w:overflowPunct w:val="0"/>
              <w:autoSpaceDE w:val="0"/>
              <w:autoSpaceDN w:val="0"/>
              <w:adjustRightInd w:val="0"/>
              <w:spacing w:after="0"/>
              <w:ind w:right="160"/>
              <w:jc w:val="center"/>
              <w:rPr>
                <w:rFonts w:ascii="Times New Roman" w:hAnsi="Times New Roman"/>
                <w:b/>
                <w:i/>
                <w:sz w:val="27"/>
                <w:szCs w:val="27"/>
                <w:lang w:val="ro-RO"/>
              </w:rPr>
            </w:pPr>
            <w:r w:rsidRPr="00282D42">
              <w:rPr>
                <w:rFonts w:ascii="Times New Roman" w:hAnsi="Times New Roman"/>
                <w:b/>
                <w:i/>
                <w:sz w:val="27"/>
                <w:szCs w:val="27"/>
                <w:lang w:val="ro-RO"/>
              </w:rPr>
              <w:t>Diferența</w:t>
            </w:r>
          </w:p>
          <w:p w:rsidR="00C3183A" w:rsidRPr="00282D42" w:rsidRDefault="00C3183A" w:rsidP="00240F46">
            <w:pPr>
              <w:widowControl w:val="0"/>
              <w:overflowPunct w:val="0"/>
              <w:autoSpaceDE w:val="0"/>
              <w:autoSpaceDN w:val="0"/>
              <w:adjustRightInd w:val="0"/>
              <w:spacing w:after="0"/>
              <w:ind w:right="160"/>
              <w:jc w:val="center"/>
              <w:rPr>
                <w:rFonts w:ascii="Times New Roman" w:hAnsi="Times New Roman"/>
                <w:b/>
                <w:i/>
                <w:sz w:val="27"/>
                <w:szCs w:val="27"/>
                <w:lang w:val="ro-RO"/>
              </w:rPr>
            </w:pPr>
            <w:r w:rsidRPr="00282D42">
              <w:rPr>
                <w:rFonts w:ascii="Times New Roman" w:hAnsi="Times New Roman"/>
                <w:b/>
                <w:i/>
                <w:sz w:val="27"/>
                <w:szCs w:val="27"/>
                <w:lang w:val="ro-RO"/>
              </w:rPr>
              <w:t>+/-</w:t>
            </w:r>
          </w:p>
        </w:tc>
      </w:tr>
      <w:tr w:rsidR="00C3183A" w:rsidRPr="00282D42" w:rsidTr="00C3183A">
        <w:tc>
          <w:tcPr>
            <w:tcW w:w="567" w:type="dxa"/>
            <w:shd w:val="clear" w:color="auto" w:fill="DBE5F1" w:themeFill="accent1" w:themeFillTint="33"/>
          </w:tcPr>
          <w:p w:rsidR="00C3183A" w:rsidRPr="00282D42" w:rsidRDefault="00C3183A" w:rsidP="00E125E6">
            <w:pPr>
              <w:widowControl w:val="0"/>
              <w:overflowPunct w:val="0"/>
              <w:autoSpaceDE w:val="0"/>
              <w:autoSpaceDN w:val="0"/>
              <w:adjustRightInd w:val="0"/>
              <w:spacing w:after="0"/>
              <w:ind w:right="160"/>
              <w:jc w:val="center"/>
              <w:rPr>
                <w:rFonts w:ascii="Times New Roman" w:hAnsi="Times New Roman"/>
                <w:b/>
                <w:i/>
                <w:sz w:val="24"/>
                <w:szCs w:val="24"/>
                <w:lang w:val="ro-RO"/>
              </w:rPr>
            </w:pPr>
            <w:r>
              <w:rPr>
                <w:rFonts w:ascii="Times New Roman" w:hAnsi="Times New Roman"/>
                <w:b/>
                <w:i/>
                <w:sz w:val="24"/>
                <w:szCs w:val="24"/>
                <w:lang w:val="ro-RO"/>
              </w:rPr>
              <w:t>1</w:t>
            </w:r>
          </w:p>
        </w:tc>
        <w:tc>
          <w:tcPr>
            <w:tcW w:w="4827" w:type="dxa"/>
            <w:shd w:val="clear" w:color="auto" w:fill="DBE5F1" w:themeFill="accent1" w:themeFillTint="33"/>
          </w:tcPr>
          <w:p w:rsidR="00F24428" w:rsidRDefault="00C3183A" w:rsidP="00F24428">
            <w:pPr>
              <w:widowControl w:val="0"/>
              <w:overflowPunct w:val="0"/>
              <w:autoSpaceDE w:val="0"/>
              <w:autoSpaceDN w:val="0"/>
              <w:adjustRightInd w:val="0"/>
              <w:spacing w:after="0"/>
              <w:ind w:right="160"/>
              <w:jc w:val="center"/>
              <w:rPr>
                <w:rFonts w:ascii="Times New Roman" w:hAnsi="Times New Roman"/>
                <w:b/>
                <w:i/>
                <w:sz w:val="24"/>
                <w:szCs w:val="24"/>
                <w:lang w:val="ro-RO"/>
              </w:rPr>
            </w:pPr>
            <w:r w:rsidRPr="00282D42">
              <w:rPr>
                <w:rFonts w:ascii="Times New Roman" w:hAnsi="Times New Roman"/>
                <w:b/>
                <w:i/>
                <w:sz w:val="24"/>
                <w:szCs w:val="24"/>
                <w:lang w:val="ro-RO"/>
              </w:rPr>
              <w:t>Venitul din vânzări, total</w:t>
            </w:r>
            <w:r>
              <w:rPr>
                <w:rFonts w:ascii="Times New Roman" w:hAnsi="Times New Roman"/>
                <w:b/>
                <w:i/>
                <w:sz w:val="24"/>
                <w:szCs w:val="24"/>
                <w:lang w:val="ro-RO"/>
              </w:rPr>
              <w:t xml:space="preserve"> </w:t>
            </w:r>
          </w:p>
          <w:p w:rsidR="00C3183A" w:rsidRPr="00282D42" w:rsidRDefault="00C3183A" w:rsidP="00F24428">
            <w:pPr>
              <w:widowControl w:val="0"/>
              <w:overflowPunct w:val="0"/>
              <w:autoSpaceDE w:val="0"/>
              <w:autoSpaceDN w:val="0"/>
              <w:adjustRightInd w:val="0"/>
              <w:spacing w:after="0"/>
              <w:ind w:right="160"/>
              <w:jc w:val="center"/>
              <w:rPr>
                <w:rFonts w:ascii="Times New Roman" w:hAnsi="Times New Roman"/>
                <w:b/>
                <w:i/>
                <w:sz w:val="24"/>
                <w:szCs w:val="24"/>
                <w:lang w:val="ro-RO"/>
              </w:rPr>
            </w:pPr>
            <w:r w:rsidRPr="00282D42">
              <w:rPr>
                <w:rFonts w:ascii="Times New Roman" w:hAnsi="Times New Roman"/>
                <w:i/>
                <w:sz w:val="24"/>
                <w:szCs w:val="24"/>
                <w:lang w:val="ro-RO"/>
              </w:rPr>
              <w:t>inclusiv:</w:t>
            </w:r>
          </w:p>
        </w:tc>
        <w:tc>
          <w:tcPr>
            <w:tcW w:w="1588" w:type="dxa"/>
            <w:shd w:val="clear" w:color="auto" w:fill="DBE5F1" w:themeFill="accent1" w:themeFillTint="33"/>
          </w:tcPr>
          <w:p w:rsidR="00C3183A" w:rsidRPr="0081388C" w:rsidRDefault="00C3183A" w:rsidP="00240F46">
            <w:pPr>
              <w:widowControl w:val="0"/>
              <w:overflowPunct w:val="0"/>
              <w:autoSpaceDE w:val="0"/>
              <w:autoSpaceDN w:val="0"/>
              <w:adjustRightInd w:val="0"/>
              <w:spacing w:after="0"/>
              <w:ind w:right="160"/>
              <w:jc w:val="center"/>
              <w:rPr>
                <w:rFonts w:ascii="Times New Roman" w:hAnsi="Times New Roman"/>
                <w:b/>
                <w:i/>
                <w:sz w:val="24"/>
                <w:szCs w:val="24"/>
                <w:lang w:val="ro-RO"/>
              </w:rPr>
            </w:pPr>
            <w:r w:rsidRPr="0081388C">
              <w:rPr>
                <w:rFonts w:ascii="Times New Roman" w:hAnsi="Times New Roman"/>
                <w:b/>
                <w:i/>
                <w:sz w:val="24"/>
                <w:szCs w:val="24"/>
                <w:lang w:val="ro-RO"/>
              </w:rPr>
              <w:t>144548718</w:t>
            </w:r>
          </w:p>
        </w:tc>
        <w:tc>
          <w:tcPr>
            <w:tcW w:w="1664" w:type="dxa"/>
            <w:shd w:val="clear" w:color="auto" w:fill="DBE5F1" w:themeFill="accent1" w:themeFillTint="33"/>
          </w:tcPr>
          <w:p w:rsidR="00C3183A" w:rsidRPr="0081388C" w:rsidRDefault="00C3183A" w:rsidP="00240F46">
            <w:pPr>
              <w:widowControl w:val="0"/>
              <w:overflowPunct w:val="0"/>
              <w:autoSpaceDE w:val="0"/>
              <w:autoSpaceDN w:val="0"/>
              <w:adjustRightInd w:val="0"/>
              <w:spacing w:after="0"/>
              <w:ind w:right="160"/>
              <w:jc w:val="center"/>
              <w:rPr>
                <w:rFonts w:ascii="Times New Roman" w:hAnsi="Times New Roman"/>
                <w:b/>
                <w:i/>
                <w:sz w:val="24"/>
                <w:szCs w:val="24"/>
                <w:lang w:val="ro-RO"/>
              </w:rPr>
            </w:pPr>
            <w:r w:rsidRPr="0081388C">
              <w:rPr>
                <w:rFonts w:ascii="Times New Roman" w:hAnsi="Times New Roman"/>
                <w:b/>
                <w:i/>
                <w:sz w:val="24"/>
                <w:szCs w:val="24"/>
                <w:lang w:val="ro-RO"/>
              </w:rPr>
              <w:t>148291587</w:t>
            </w:r>
          </w:p>
        </w:tc>
        <w:tc>
          <w:tcPr>
            <w:tcW w:w="1825" w:type="dxa"/>
            <w:shd w:val="clear" w:color="auto" w:fill="DBE5F1" w:themeFill="accent1" w:themeFillTint="33"/>
          </w:tcPr>
          <w:p w:rsidR="00C3183A" w:rsidRPr="0081388C" w:rsidRDefault="00C3183A" w:rsidP="00240F46">
            <w:pPr>
              <w:widowControl w:val="0"/>
              <w:overflowPunct w:val="0"/>
              <w:autoSpaceDE w:val="0"/>
              <w:autoSpaceDN w:val="0"/>
              <w:adjustRightInd w:val="0"/>
              <w:spacing w:after="0"/>
              <w:ind w:right="160"/>
              <w:jc w:val="center"/>
              <w:rPr>
                <w:rFonts w:ascii="Times New Roman" w:hAnsi="Times New Roman"/>
                <w:b/>
                <w:i/>
                <w:sz w:val="24"/>
                <w:szCs w:val="24"/>
                <w:lang w:val="ro-RO"/>
              </w:rPr>
            </w:pPr>
            <w:r w:rsidRPr="0081388C">
              <w:rPr>
                <w:rFonts w:ascii="Times New Roman" w:hAnsi="Times New Roman"/>
                <w:b/>
                <w:i/>
                <w:sz w:val="24"/>
                <w:szCs w:val="24"/>
                <w:lang w:val="ro-RO"/>
              </w:rPr>
              <w:t>+3742869</w:t>
            </w:r>
          </w:p>
        </w:tc>
      </w:tr>
      <w:tr w:rsidR="00C3183A" w:rsidRPr="00282D42" w:rsidTr="00C3183A">
        <w:tc>
          <w:tcPr>
            <w:tcW w:w="567" w:type="dxa"/>
            <w:shd w:val="clear" w:color="auto" w:fill="DBE5F1" w:themeFill="accent1" w:themeFillTint="33"/>
          </w:tcPr>
          <w:p w:rsidR="00C3183A" w:rsidRPr="00282D42" w:rsidRDefault="00C3183A" w:rsidP="008B60D4">
            <w:pPr>
              <w:widowControl w:val="0"/>
              <w:overflowPunct w:val="0"/>
              <w:autoSpaceDE w:val="0"/>
              <w:autoSpaceDN w:val="0"/>
              <w:adjustRightInd w:val="0"/>
              <w:spacing w:after="0"/>
              <w:ind w:right="160"/>
              <w:jc w:val="center"/>
              <w:rPr>
                <w:rFonts w:ascii="Times New Roman" w:hAnsi="Times New Roman"/>
                <w:b/>
                <w:i/>
                <w:sz w:val="24"/>
                <w:szCs w:val="24"/>
                <w:lang w:val="ro-RO"/>
              </w:rPr>
            </w:pPr>
            <w:r>
              <w:rPr>
                <w:rFonts w:ascii="Times New Roman" w:hAnsi="Times New Roman"/>
                <w:b/>
                <w:i/>
                <w:sz w:val="24"/>
                <w:szCs w:val="24"/>
                <w:lang w:val="ro-RO"/>
              </w:rPr>
              <w:t>2</w:t>
            </w:r>
          </w:p>
        </w:tc>
        <w:tc>
          <w:tcPr>
            <w:tcW w:w="4827" w:type="dxa"/>
            <w:shd w:val="clear" w:color="auto" w:fill="DBE5F1" w:themeFill="accent1" w:themeFillTint="33"/>
          </w:tcPr>
          <w:p w:rsidR="00C3183A" w:rsidRPr="00282D42" w:rsidRDefault="00C3183A" w:rsidP="008B60D4">
            <w:pPr>
              <w:widowControl w:val="0"/>
              <w:overflowPunct w:val="0"/>
              <w:autoSpaceDE w:val="0"/>
              <w:autoSpaceDN w:val="0"/>
              <w:adjustRightInd w:val="0"/>
              <w:spacing w:after="0"/>
              <w:ind w:right="160"/>
              <w:jc w:val="center"/>
              <w:rPr>
                <w:rFonts w:ascii="Times New Roman" w:hAnsi="Times New Roman"/>
                <w:b/>
                <w:i/>
                <w:sz w:val="24"/>
                <w:szCs w:val="24"/>
                <w:lang w:val="ro-RO"/>
              </w:rPr>
            </w:pPr>
            <w:r w:rsidRPr="00282D42">
              <w:rPr>
                <w:rFonts w:ascii="Times New Roman" w:hAnsi="Times New Roman"/>
                <w:b/>
                <w:i/>
                <w:sz w:val="24"/>
                <w:szCs w:val="24"/>
                <w:lang w:val="ro-RO"/>
              </w:rPr>
              <w:t>din activitatea de audit,</w:t>
            </w:r>
            <w:r w:rsidRPr="00282D42">
              <w:rPr>
                <w:rFonts w:ascii="Times New Roman" w:hAnsi="Times New Roman"/>
                <w:i/>
                <w:sz w:val="24"/>
                <w:szCs w:val="24"/>
                <w:lang w:val="ro-RO"/>
              </w:rPr>
              <w:t xml:space="preserve"> inclusiv:</w:t>
            </w:r>
            <w:r w:rsidRPr="00282D42">
              <w:rPr>
                <w:rFonts w:ascii="Times New Roman" w:hAnsi="Times New Roman"/>
                <w:b/>
                <w:i/>
                <w:sz w:val="24"/>
                <w:szCs w:val="24"/>
                <w:lang w:val="ro-RO"/>
              </w:rPr>
              <w:t xml:space="preserve"> </w:t>
            </w:r>
          </w:p>
        </w:tc>
        <w:tc>
          <w:tcPr>
            <w:tcW w:w="1588" w:type="dxa"/>
            <w:shd w:val="clear" w:color="auto" w:fill="DBE5F1" w:themeFill="accent1" w:themeFillTint="33"/>
          </w:tcPr>
          <w:p w:rsidR="00C3183A" w:rsidRPr="0081388C" w:rsidRDefault="00C3183A" w:rsidP="00240F46">
            <w:pPr>
              <w:widowControl w:val="0"/>
              <w:overflowPunct w:val="0"/>
              <w:autoSpaceDE w:val="0"/>
              <w:autoSpaceDN w:val="0"/>
              <w:adjustRightInd w:val="0"/>
              <w:spacing w:after="0"/>
              <w:ind w:right="160"/>
              <w:jc w:val="center"/>
              <w:rPr>
                <w:rFonts w:ascii="Times New Roman" w:hAnsi="Times New Roman"/>
                <w:b/>
                <w:sz w:val="24"/>
                <w:szCs w:val="24"/>
                <w:lang w:val="ro-RO"/>
              </w:rPr>
            </w:pPr>
            <w:r w:rsidRPr="0081388C">
              <w:rPr>
                <w:rFonts w:ascii="Times New Roman" w:hAnsi="Times New Roman"/>
                <w:b/>
                <w:sz w:val="24"/>
                <w:szCs w:val="24"/>
                <w:lang w:val="ro-RO"/>
              </w:rPr>
              <w:t>75686502</w:t>
            </w:r>
          </w:p>
        </w:tc>
        <w:tc>
          <w:tcPr>
            <w:tcW w:w="1664" w:type="dxa"/>
            <w:shd w:val="clear" w:color="auto" w:fill="DBE5F1" w:themeFill="accent1" w:themeFillTint="33"/>
          </w:tcPr>
          <w:p w:rsidR="00C3183A" w:rsidRPr="0081388C" w:rsidRDefault="00C3183A" w:rsidP="00240F46">
            <w:pPr>
              <w:widowControl w:val="0"/>
              <w:overflowPunct w:val="0"/>
              <w:autoSpaceDE w:val="0"/>
              <w:autoSpaceDN w:val="0"/>
              <w:adjustRightInd w:val="0"/>
              <w:spacing w:after="0"/>
              <w:ind w:right="160"/>
              <w:jc w:val="center"/>
              <w:rPr>
                <w:rFonts w:ascii="Times New Roman" w:hAnsi="Times New Roman"/>
                <w:b/>
                <w:sz w:val="24"/>
                <w:szCs w:val="24"/>
                <w:lang w:val="ro-RO"/>
              </w:rPr>
            </w:pPr>
            <w:r w:rsidRPr="0081388C">
              <w:rPr>
                <w:rFonts w:ascii="Times New Roman" w:hAnsi="Times New Roman"/>
                <w:b/>
                <w:sz w:val="24"/>
                <w:szCs w:val="24"/>
                <w:lang w:val="ro-RO"/>
              </w:rPr>
              <w:t>71803602</w:t>
            </w:r>
          </w:p>
        </w:tc>
        <w:tc>
          <w:tcPr>
            <w:tcW w:w="1825" w:type="dxa"/>
            <w:shd w:val="clear" w:color="auto" w:fill="DBE5F1" w:themeFill="accent1" w:themeFillTint="33"/>
          </w:tcPr>
          <w:p w:rsidR="00C3183A" w:rsidRPr="0081388C" w:rsidRDefault="00C3183A" w:rsidP="00240F46">
            <w:pPr>
              <w:widowControl w:val="0"/>
              <w:overflowPunct w:val="0"/>
              <w:autoSpaceDE w:val="0"/>
              <w:autoSpaceDN w:val="0"/>
              <w:adjustRightInd w:val="0"/>
              <w:spacing w:after="0"/>
              <w:ind w:right="160"/>
              <w:jc w:val="center"/>
              <w:rPr>
                <w:rFonts w:ascii="Times New Roman" w:hAnsi="Times New Roman"/>
                <w:b/>
                <w:sz w:val="24"/>
                <w:szCs w:val="24"/>
                <w:lang w:val="ro-RO"/>
              </w:rPr>
            </w:pPr>
            <w:r w:rsidRPr="0081388C">
              <w:rPr>
                <w:rFonts w:ascii="Times New Roman" w:hAnsi="Times New Roman"/>
                <w:b/>
                <w:sz w:val="24"/>
                <w:szCs w:val="24"/>
                <w:lang w:val="ro-RO"/>
              </w:rPr>
              <w:t>-3882900</w:t>
            </w:r>
          </w:p>
        </w:tc>
      </w:tr>
      <w:tr w:rsidR="00C3183A" w:rsidRPr="00282D42" w:rsidTr="0094356A">
        <w:trPr>
          <w:trHeight w:val="2100"/>
        </w:trPr>
        <w:tc>
          <w:tcPr>
            <w:tcW w:w="567" w:type="dxa"/>
            <w:shd w:val="clear" w:color="auto" w:fill="DBE5F1" w:themeFill="accent1" w:themeFillTint="33"/>
          </w:tcPr>
          <w:p w:rsidR="00C3183A" w:rsidRPr="00282D42" w:rsidRDefault="00C3183A" w:rsidP="00240F46">
            <w:pPr>
              <w:widowControl w:val="0"/>
              <w:overflowPunct w:val="0"/>
              <w:autoSpaceDE w:val="0"/>
              <w:autoSpaceDN w:val="0"/>
              <w:adjustRightInd w:val="0"/>
              <w:spacing w:after="0"/>
              <w:ind w:right="160"/>
              <w:jc w:val="center"/>
              <w:rPr>
                <w:rFonts w:ascii="Times New Roman" w:hAnsi="Times New Roman"/>
                <w:b/>
                <w:i/>
                <w:sz w:val="24"/>
                <w:szCs w:val="24"/>
                <w:lang w:val="ro-RO"/>
              </w:rPr>
            </w:pPr>
            <w:r>
              <w:rPr>
                <w:rFonts w:ascii="Times New Roman" w:hAnsi="Times New Roman"/>
                <w:b/>
                <w:i/>
                <w:sz w:val="24"/>
                <w:szCs w:val="24"/>
                <w:lang w:val="ro-RO"/>
              </w:rPr>
              <w:t>3</w:t>
            </w:r>
          </w:p>
        </w:tc>
        <w:tc>
          <w:tcPr>
            <w:tcW w:w="4827" w:type="dxa"/>
            <w:shd w:val="clear" w:color="auto" w:fill="DBE5F1" w:themeFill="accent1" w:themeFillTint="33"/>
          </w:tcPr>
          <w:p w:rsidR="00C3183A" w:rsidRDefault="00C3183A" w:rsidP="00240F46">
            <w:pPr>
              <w:widowControl w:val="0"/>
              <w:overflowPunct w:val="0"/>
              <w:autoSpaceDE w:val="0"/>
              <w:autoSpaceDN w:val="0"/>
              <w:adjustRightInd w:val="0"/>
              <w:spacing w:after="0"/>
              <w:ind w:right="160"/>
              <w:jc w:val="center"/>
              <w:rPr>
                <w:rFonts w:ascii="Times New Roman" w:hAnsi="Times New Roman"/>
                <w:b/>
                <w:i/>
                <w:sz w:val="24"/>
                <w:szCs w:val="24"/>
                <w:lang w:val="ro-RO"/>
              </w:rPr>
            </w:pPr>
            <w:r w:rsidRPr="00282D42">
              <w:rPr>
                <w:rFonts w:ascii="Times New Roman" w:hAnsi="Times New Roman"/>
                <w:b/>
                <w:i/>
                <w:sz w:val="24"/>
                <w:szCs w:val="24"/>
                <w:lang w:val="ro-RO"/>
              </w:rPr>
              <w:t>din care</w:t>
            </w:r>
            <w:r>
              <w:rPr>
                <w:rFonts w:ascii="Times New Roman" w:hAnsi="Times New Roman"/>
                <w:b/>
                <w:i/>
                <w:sz w:val="24"/>
                <w:szCs w:val="24"/>
                <w:lang w:val="ro-RO"/>
              </w:rPr>
              <w:t xml:space="preserve"> venitul din efectuarea auditului obligatoriu:</w:t>
            </w:r>
          </w:p>
          <w:p w:rsidR="00C3183A" w:rsidRDefault="00C3183A" w:rsidP="00CA7D2C">
            <w:pPr>
              <w:widowControl w:val="0"/>
              <w:overflowPunct w:val="0"/>
              <w:autoSpaceDE w:val="0"/>
              <w:autoSpaceDN w:val="0"/>
              <w:adjustRightInd w:val="0"/>
              <w:spacing w:after="0"/>
              <w:ind w:right="160"/>
              <w:rPr>
                <w:rFonts w:ascii="Times New Roman" w:hAnsi="Times New Roman"/>
                <w:b/>
                <w:i/>
                <w:sz w:val="24"/>
                <w:szCs w:val="24"/>
                <w:lang w:val="ro-RO"/>
              </w:rPr>
            </w:pPr>
            <w:r>
              <w:rPr>
                <w:rFonts w:ascii="Times New Roman" w:hAnsi="Times New Roman"/>
                <w:b/>
                <w:i/>
                <w:sz w:val="24"/>
                <w:szCs w:val="24"/>
                <w:lang w:val="ro-RO"/>
              </w:rPr>
              <w:t>-</w:t>
            </w:r>
            <w:r w:rsidRPr="00282D42">
              <w:rPr>
                <w:rFonts w:ascii="Times New Roman" w:hAnsi="Times New Roman"/>
                <w:b/>
                <w:i/>
                <w:sz w:val="24"/>
                <w:szCs w:val="24"/>
                <w:lang w:val="ro-RO"/>
              </w:rPr>
              <w:t xml:space="preserve"> auditarea entităților de interes public</w:t>
            </w:r>
            <w:r>
              <w:rPr>
                <w:rFonts w:ascii="Times New Roman" w:hAnsi="Times New Roman"/>
                <w:b/>
                <w:i/>
                <w:sz w:val="24"/>
                <w:szCs w:val="24"/>
                <w:lang w:val="ro-RO"/>
              </w:rPr>
              <w:t>;</w:t>
            </w:r>
          </w:p>
          <w:p w:rsidR="00123E0A" w:rsidRDefault="00123E0A" w:rsidP="00CA7D2C">
            <w:pPr>
              <w:widowControl w:val="0"/>
              <w:overflowPunct w:val="0"/>
              <w:autoSpaceDE w:val="0"/>
              <w:autoSpaceDN w:val="0"/>
              <w:adjustRightInd w:val="0"/>
              <w:spacing w:after="0"/>
              <w:ind w:right="160"/>
              <w:rPr>
                <w:rFonts w:ascii="Times New Roman" w:hAnsi="Times New Roman"/>
                <w:b/>
                <w:i/>
                <w:sz w:val="24"/>
                <w:szCs w:val="24"/>
                <w:lang w:val="ro-RO"/>
              </w:rPr>
            </w:pPr>
          </w:p>
          <w:p w:rsidR="00C3183A" w:rsidRPr="00282D42" w:rsidRDefault="00C3183A" w:rsidP="003B1DA3">
            <w:pPr>
              <w:widowControl w:val="0"/>
              <w:overflowPunct w:val="0"/>
              <w:autoSpaceDE w:val="0"/>
              <w:autoSpaceDN w:val="0"/>
              <w:adjustRightInd w:val="0"/>
              <w:spacing w:after="0"/>
              <w:ind w:right="160"/>
              <w:rPr>
                <w:rFonts w:ascii="Times New Roman" w:hAnsi="Times New Roman"/>
                <w:b/>
                <w:i/>
                <w:sz w:val="24"/>
                <w:szCs w:val="24"/>
                <w:lang w:val="ro-RO"/>
              </w:rPr>
            </w:pPr>
            <w:r>
              <w:rPr>
                <w:rFonts w:ascii="Times New Roman" w:hAnsi="Times New Roman"/>
                <w:b/>
                <w:i/>
                <w:sz w:val="24"/>
                <w:szCs w:val="24"/>
                <w:lang w:val="ro-RO"/>
              </w:rPr>
              <w:t>- auditarea altor entități conform legislației în vigoare</w:t>
            </w:r>
          </w:p>
        </w:tc>
        <w:tc>
          <w:tcPr>
            <w:tcW w:w="1588" w:type="dxa"/>
            <w:shd w:val="clear" w:color="auto" w:fill="DBE5F1" w:themeFill="accent1" w:themeFillTint="33"/>
          </w:tcPr>
          <w:p w:rsidR="00C3183A" w:rsidRPr="0081388C" w:rsidRDefault="0094356A" w:rsidP="0094356A">
            <w:pPr>
              <w:widowControl w:val="0"/>
              <w:overflowPunct w:val="0"/>
              <w:autoSpaceDE w:val="0"/>
              <w:autoSpaceDN w:val="0"/>
              <w:adjustRightInd w:val="0"/>
              <w:spacing w:after="0"/>
              <w:ind w:right="160"/>
              <w:jc w:val="center"/>
              <w:rPr>
                <w:rFonts w:ascii="Times New Roman" w:hAnsi="Times New Roman"/>
                <w:sz w:val="24"/>
                <w:szCs w:val="24"/>
                <w:lang w:val="ro-RO"/>
              </w:rPr>
            </w:pPr>
            <w:r w:rsidRPr="0081388C">
              <w:rPr>
                <w:rFonts w:ascii="Times New Roman" w:hAnsi="Times New Roman"/>
                <w:sz w:val="24"/>
                <w:szCs w:val="24"/>
                <w:lang w:val="ro-RO"/>
              </w:rPr>
              <w:t>20256848</w:t>
            </w:r>
          </w:p>
          <w:p w:rsidR="0081388C" w:rsidRDefault="0081388C" w:rsidP="0094356A">
            <w:pPr>
              <w:widowControl w:val="0"/>
              <w:overflowPunct w:val="0"/>
              <w:autoSpaceDE w:val="0"/>
              <w:autoSpaceDN w:val="0"/>
              <w:adjustRightInd w:val="0"/>
              <w:spacing w:after="0"/>
              <w:ind w:right="160"/>
              <w:rPr>
                <w:rFonts w:ascii="Times New Roman" w:hAnsi="Times New Roman"/>
                <w:sz w:val="24"/>
                <w:szCs w:val="24"/>
                <w:lang w:val="ro-RO"/>
              </w:rPr>
            </w:pPr>
          </w:p>
          <w:p w:rsidR="0094356A" w:rsidRPr="0081388C" w:rsidRDefault="0094356A" w:rsidP="0094356A">
            <w:pPr>
              <w:widowControl w:val="0"/>
              <w:overflowPunct w:val="0"/>
              <w:autoSpaceDE w:val="0"/>
              <w:autoSpaceDN w:val="0"/>
              <w:adjustRightInd w:val="0"/>
              <w:spacing w:after="0"/>
              <w:ind w:right="160"/>
              <w:rPr>
                <w:rFonts w:ascii="Times New Roman" w:hAnsi="Times New Roman"/>
                <w:sz w:val="24"/>
                <w:szCs w:val="24"/>
                <w:lang w:val="ro-RO"/>
              </w:rPr>
            </w:pPr>
            <w:r w:rsidRPr="0081388C">
              <w:rPr>
                <w:rFonts w:ascii="Times New Roman" w:hAnsi="Times New Roman"/>
                <w:sz w:val="24"/>
                <w:szCs w:val="24"/>
                <w:lang w:val="ro-RO"/>
              </w:rPr>
              <w:t>11856436</w:t>
            </w:r>
          </w:p>
          <w:p w:rsidR="0094356A" w:rsidRPr="0081388C" w:rsidRDefault="0094356A" w:rsidP="0094356A">
            <w:pPr>
              <w:widowControl w:val="0"/>
              <w:overflowPunct w:val="0"/>
              <w:autoSpaceDE w:val="0"/>
              <w:autoSpaceDN w:val="0"/>
              <w:adjustRightInd w:val="0"/>
              <w:spacing w:after="0"/>
              <w:ind w:right="160"/>
              <w:rPr>
                <w:rFonts w:ascii="Times New Roman" w:hAnsi="Times New Roman"/>
                <w:sz w:val="24"/>
                <w:szCs w:val="24"/>
                <w:lang w:val="ro-RO"/>
              </w:rPr>
            </w:pPr>
          </w:p>
          <w:p w:rsidR="0094356A" w:rsidRPr="0081388C" w:rsidRDefault="0094356A" w:rsidP="0094356A">
            <w:pPr>
              <w:widowControl w:val="0"/>
              <w:overflowPunct w:val="0"/>
              <w:autoSpaceDE w:val="0"/>
              <w:autoSpaceDN w:val="0"/>
              <w:adjustRightInd w:val="0"/>
              <w:spacing w:after="0"/>
              <w:ind w:right="160"/>
              <w:rPr>
                <w:rFonts w:ascii="Times New Roman" w:hAnsi="Times New Roman"/>
                <w:sz w:val="24"/>
                <w:szCs w:val="24"/>
                <w:lang w:val="ro-RO"/>
              </w:rPr>
            </w:pPr>
            <w:r w:rsidRPr="0081388C">
              <w:rPr>
                <w:rFonts w:ascii="Times New Roman" w:hAnsi="Times New Roman"/>
                <w:sz w:val="24"/>
                <w:szCs w:val="24"/>
                <w:lang w:val="ro-RO"/>
              </w:rPr>
              <w:t>8400412</w:t>
            </w:r>
          </w:p>
        </w:tc>
        <w:tc>
          <w:tcPr>
            <w:tcW w:w="1664" w:type="dxa"/>
            <w:shd w:val="clear" w:color="auto" w:fill="DBE5F1" w:themeFill="accent1" w:themeFillTint="33"/>
          </w:tcPr>
          <w:p w:rsidR="0094356A" w:rsidRPr="0081388C" w:rsidRDefault="00F1176A" w:rsidP="0081388C">
            <w:pPr>
              <w:jc w:val="center"/>
              <w:rPr>
                <w:rFonts w:ascii="Times New Roman" w:hAnsi="Times New Roman"/>
                <w:color w:val="000000"/>
                <w:sz w:val="24"/>
                <w:szCs w:val="24"/>
              </w:rPr>
            </w:pPr>
            <w:r w:rsidRPr="0081388C">
              <w:rPr>
                <w:rFonts w:ascii="Times New Roman" w:hAnsi="Times New Roman"/>
                <w:color w:val="000000"/>
                <w:sz w:val="24"/>
                <w:szCs w:val="24"/>
              </w:rPr>
              <w:t>22481540</w:t>
            </w:r>
          </w:p>
          <w:p w:rsidR="00C3183A" w:rsidRPr="0081388C" w:rsidRDefault="00F1176A" w:rsidP="0081388C">
            <w:pPr>
              <w:widowControl w:val="0"/>
              <w:overflowPunct w:val="0"/>
              <w:autoSpaceDE w:val="0"/>
              <w:autoSpaceDN w:val="0"/>
              <w:adjustRightInd w:val="0"/>
              <w:spacing w:after="0"/>
              <w:ind w:right="160"/>
              <w:jc w:val="center"/>
              <w:rPr>
                <w:rFonts w:ascii="Times New Roman" w:hAnsi="Times New Roman"/>
                <w:sz w:val="24"/>
                <w:szCs w:val="24"/>
                <w:lang w:val="ro-RO"/>
              </w:rPr>
            </w:pPr>
            <w:r w:rsidRPr="0081388C">
              <w:rPr>
                <w:rFonts w:ascii="Times New Roman" w:hAnsi="Times New Roman"/>
                <w:sz w:val="24"/>
                <w:szCs w:val="24"/>
                <w:lang w:val="ro-RO"/>
              </w:rPr>
              <w:t>10286877</w:t>
            </w:r>
          </w:p>
          <w:p w:rsidR="00C3183A" w:rsidRPr="0081388C" w:rsidRDefault="00C3183A" w:rsidP="0081388C">
            <w:pPr>
              <w:widowControl w:val="0"/>
              <w:overflowPunct w:val="0"/>
              <w:autoSpaceDE w:val="0"/>
              <w:autoSpaceDN w:val="0"/>
              <w:adjustRightInd w:val="0"/>
              <w:spacing w:after="0"/>
              <w:ind w:right="160"/>
              <w:jc w:val="center"/>
              <w:rPr>
                <w:rFonts w:ascii="Times New Roman" w:hAnsi="Times New Roman"/>
                <w:sz w:val="24"/>
                <w:szCs w:val="24"/>
                <w:lang w:val="ro-RO"/>
              </w:rPr>
            </w:pPr>
          </w:p>
          <w:p w:rsidR="00123E0A" w:rsidRPr="0081388C" w:rsidRDefault="00123E0A" w:rsidP="0081388C">
            <w:pPr>
              <w:jc w:val="center"/>
              <w:rPr>
                <w:rFonts w:ascii="Times New Roman" w:hAnsi="Times New Roman"/>
                <w:color w:val="000000"/>
                <w:sz w:val="24"/>
                <w:szCs w:val="24"/>
              </w:rPr>
            </w:pPr>
            <w:r w:rsidRPr="0081388C">
              <w:rPr>
                <w:rFonts w:ascii="Times New Roman" w:hAnsi="Times New Roman"/>
                <w:color w:val="000000"/>
                <w:sz w:val="24"/>
                <w:szCs w:val="24"/>
              </w:rPr>
              <w:t>12194663</w:t>
            </w:r>
          </w:p>
          <w:p w:rsidR="00C3183A" w:rsidRPr="0081388C" w:rsidRDefault="00C3183A" w:rsidP="0094356A">
            <w:pPr>
              <w:widowControl w:val="0"/>
              <w:overflowPunct w:val="0"/>
              <w:autoSpaceDE w:val="0"/>
              <w:autoSpaceDN w:val="0"/>
              <w:adjustRightInd w:val="0"/>
              <w:spacing w:after="0"/>
              <w:ind w:right="160"/>
              <w:jc w:val="center"/>
              <w:rPr>
                <w:rFonts w:ascii="Times New Roman" w:hAnsi="Times New Roman"/>
                <w:sz w:val="24"/>
                <w:szCs w:val="24"/>
                <w:lang w:val="ro-RO"/>
              </w:rPr>
            </w:pPr>
          </w:p>
        </w:tc>
        <w:tc>
          <w:tcPr>
            <w:tcW w:w="1825" w:type="dxa"/>
            <w:shd w:val="clear" w:color="auto" w:fill="DBE5F1" w:themeFill="accent1" w:themeFillTint="33"/>
          </w:tcPr>
          <w:p w:rsidR="00C3183A" w:rsidRPr="0081388C" w:rsidRDefault="0094356A" w:rsidP="00240F46">
            <w:pPr>
              <w:widowControl w:val="0"/>
              <w:overflowPunct w:val="0"/>
              <w:autoSpaceDE w:val="0"/>
              <w:autoSpaceDN w:val="0"/>
              <w:adjustRightInd w:val="0"/>
              <w:spacing w:after="0"/>
              <w:ind w:right="160"/>
              <w:jc w:val="center"/>
              <w:rPr>
                <w:rFonts w:ascii="Times New Roman" w:hAnsi="Times New Roman"/>
                <w:sz w:val="24"/>
                <w:szCs w:val="24"/>
                <w:lang w:val="ro-RO"/>
              </w:rPr>
            </w:pPr>
            <w:r w:rsidRPr="0081388C">
              <w:rPr>
                <w:rFonts w:ascii="Times New Roman" w:hAnsi="Times New Roman"/>
                <w:sz w:val="24"/>
                <w:szCs w:val="24"/>
                <w:lang w:val="ro-RO"/>
              </w:rPr>
              <w:t>+2224692</w:t>
            </w:r>
          </w:p>
          <w:p w:rsidR="0081388C" w:rsidRDefault="0081388C" w:rsidP="00240F46">
            <w:pPr>
              <w:widowControl w:val="0"/>
              <w:overflowPunct w:val="0"/>
              <w:autoSpaceDE w:val="0"/>
              <w:autoSpaceDN w:val="0"/>
              <w:adjustRightInd w:val="0"/>
              <w:spacing w:after="0"/>
              <w:ind w:right="160"/>
              <w:jc w:val="center"/>
              <w:rPr>
                <w:rFonts w:ascii="Times New Roman" w:hAnsi="Times New Roman"/>
                <w:sz w:val="24"/>
                <w:szCs w:val="24"/>
                <w:lang w:val="ro-RO"/>
              </w:rPr>
            </w:pPr>
          </w:p>
          <w:p w:rsidR="0094356A" w:rsidRPr="0081388C" w:rsidRDefault="0094356A" w:rsidP="0081388C">
            <w:pPr>
              <w:widowControl w:val="0"/>
              <w:overflowPunct w:val="0"/>
              <w:autoSpaceDE w:val="0"/>
              <w:autoSpaceDN w:val="0"/>
              <w:adjustRightInd w:val="0"/>
              <w:spacing w:after="0"/>
              <w:ind w:right="160"/>
              <w:jc w:val="center"/>
              <w:rPr>
                <w:rFonts w:ascii="Times New Roman" w:hAnsi="Times New Roman"/>
                <w:sz w:val="24"/>
                <w:szCs w:val="24"/>
                <w:lang w:val="ro-RO"/>
              </w:rPr>
            </w:pPr>
            <w:r w:rsidRPr="0081388C">
              <w:rPr>
                <w:rFonts w:ascii="Times New Roman" w:hAnsi="Times New Roman"/>
                <w:sz w:val="24"/>
                <w:szCs w:val="24"/>
                <w:lang w:val="ro-RO"/>
              </w:rPr>
              <w:t>-1569559</w:t>
            </w:r>
          </w:p>
          <w:p w:rsidR="0094356A" w:rsidRPr="0081388C" w:rsidRDefault="0094356A" w:rsidP="0081388C">
            <w:pPr>
              <w:widowControl w:val="0"/>
              <w:overflowPunct w:val="0"/>
              <w:autoSpaceDE w:val="0"/>
              <w:autoSpaceDN w:val="0"/>
              <w:adjustRightInd w:val="0"/>
              <w:spacing w:after="0"/>
              <w:ind w:right="160"/>
              <w:jc w:val="center"/>
              <w:rPr>
                <w:rFonts w:ascii="Times New Roman" w:hAnsi="Times New Roman"/>
                <w:sz w:val="24"/>
                <w:szCs w:val="24"/>
                <w:lang w:val="ro-RO"/>
              </w:rPr>
            </w:pPr>
          </w:p>
          <w:p w:rsidR="0094356A" w:rsidRPr="0081388C" w:rsidRDefault="0081388C" w:rsidP="0081388C">
            <w:pPr>
              <w:widowControl w:val="0"/>
              <w:overflowPunct w:val="0"/>
              <w:autoSpaceDE w:val="0"/>
              <w:autoSpaceDN w:val="0"/>
              <w:adjustRightInd w:val="0"/>
              <w:spacing w:after="0"/>
              <w:ind w:right="160"/>
              <w:jc w:val="center"/>
              <w:rPr>
                <w:rFonts w:ascii="Times New Roman" w:hAnsi="Times New Roman"/>
                <w:sz w:val="24"/>
                <w:szCs w:val="24"/>
                <w:lang w:val="ro-RO"/>
              </w:rPr>
            </w:pPr>
            <w:r w:rsidRPr="0081388C">
              <w:rPr>
                <w:rFonts w:ascii="Times New Roman" w:hAnsi="Times New Roman"/>
                <w:sz w:val="24"/>
                <w:szCs w:val="24"/>
                <w:lang w:val="ro-RO"/>
              </w:rPr>
              <w:t>+3794251</w:t>
            </w:r>
          </w:p>
        </w:tc>
      </w:tr>
      <w:tr w:rsidR="00C3183A" w:rsidRPr="00282D42" w:rsidTr="0094356A">
        <w:trPr>
          <w:trHeight w:val="644"/>
        </w:trPr>
        <w:tc>
          <w:tcPr>
            <w:tcW w:w="567" w:type="dxa"/>
            <w:shd w:val="clear" w:color="auto" w:fill="DBE5F1" w:themeFill="accent1" w:themeFillTint="33"/>
          </w:tcPr>
          <w:p w:rsidR="00C3183A" w:rsidRPr="00282D42" w:rsidRDefault="00C3183A" w:rsidP="003B1DA3">
            <w:pPr>
              <w:widowControl w:val="0"/>
              <w:overflowPunct w:val="0"/>
              <w:autoSpaceDE w:val="0"/>
              <w:autoSpaceDN w:val="0"/>
              <w:adjustRightInd w:val="0"/>
              <w:spacing w:after="0"/>
              <w:ind w:right="160"/>
              <w:jc w:val="center"/>
              <w:rPr>
                <w:rFonts w:ascii="Times New Roman" w:hAnsi="Times New Roman"/>
                <w:b/>
                <w:i/>
                <w:sz w:val="24"/>
                <w:szCs w:val="24"/>
                <w:lang w:val="ro-RO"/>
              </w:rPr>
            </w:pPr>
            <w:r>
              <w:rPr>
                <w:rFonts w:ascii="Times New Roman" w:hAnsi="Times New Roman"/>
                <w:b/>
                <w:i/>
                <w:sz w:val="24"/>
                <w:szCs w:val="24"/>
                <w:lang w:val="ro-RO"/>
              </w:rPr>
              <w:t>4</w:t>
            </w:r>
          </w:p>
        </w:tc>
        <w:tc>
          <w:tcPr>
            <w:tcW w:w="4827" w:type="dxa"/>
            <w:shd w:val="clear" w:color="auto" w:fill="DBE5F1" w:themeFill="accent1" w:themeFillTint="33"/>
          </w:tcPr>
          <w:p w:rsidR="00C3183A" w:rsidRPr="00282D42" w:rsidRDefault="00C3183A" w:rsidP="003B1DA3">
            <w:pPr>
              <w:widowControl w:val="0"/>
              <w:overflowPunct w:val="0"/>
              <w:autoSpaceDE w:val="0"/>
              <w:autoSpaceDN w:val="0"/>
              <w:adjustRightInd w:val="0"/>
              <w:spacing w:after="0"/>
              <w:ind w:right="160"/>
              <w:jc w:val="center"/>
              <w:rPr>
                <w:rFonts w:ascii="Times New Roman" w:hAnsi="Times New Roman"/>
                <w:b/>
                <w:i/>
                <w:sz w:val="24"/>
                <w:szCs w:val="24"/>
                <w:lang w:val="ro-RO"/>
              </w:rPr>
            </w:pPr>
            <w:r w:rsidRPr="00282D42">
              <w:rPr>
                <w:rFonts w:ascii="Times New Roman" w:hAnsi="Times New Roman"/>
                <w:b/>
                <w:i/>
                <w:sz w:val="24"/>
                <w:szCs w:val="24"/>
                <w:lang w:val="ro-RO"/>
              </w:rPr>
              <w:t xml:space="preserve">din care </w:t>
            </w:r>
            <w:r w:rsidR="00A649DB">
              <w:rPr>
                <w:rFonts w:ascii="Times New Roman" w:hAnsi="Times New Roman"/>
                <w:b/>
                <w:i/>
                <w:sz w:val="24"/>
                <w:szCs w:val="24"/>
                <w:lang w:val="ro-RO"/>
              </w:rPr>
              <w:t xml:space="preserve">venitul din </w:t>
            </w:r>
            <w:r>
              <w:rPr>
                <w:rFonts w:ascii="Times New Roman" w:hAnsi="Times New Roman"/>
                <w:b/>
                <w:i/>
                <w:sz w:val="24"/>
                <w:szCs w:val="24"/>
                <w:lang w:val="ro-RO"/>
              </w:rPr>
              <w:t>efectuarea auditului solicitat</w:t>
            </w:r>
          </w:p>
        </w:tc>
        <w:tc>
          <w:tcPr>
            <w:tcW w:w="1588" w:type="dxa"/>
            <w:shd w:val="clear" w:color="auto" w:fill="DBE5F1" w:themeFill="accent1" w:themeFillTint="33"/>
          </w:tcPr>
          <w:p w:rsidR="00C3183A" w:rsidRPr="0081388C" w:rsidRDefault="0094356A" w:rsidP="00240F46">
            <w:pPr>
              <w:widowControl w:val="0"/>
              <w:overflowPunct w:val="0"/>
              <w:autoSpaceDE w:val="0"/>
              <w:autoSpaceDN w:val="0"/>
              <w:adjustRightInd w:val="0"/>
              <w:spacing w:after="0"/>
              <w:ind w:right="160"/>
              <w:jc w:val="center"/>
              <w:rPr>
                <w:rFonts w:ascii="Times New Roman" w:hAnsi="Times New Roman"/>
                <w:sz w:val="24"/>
                <w:szCs w:val="24"/>
                <w:lang w:val="ro-RO"/>
              </w:rPr>
            </w:pPr>
            <w:r w:rsidRPr="0081388C">
              <w:rPr>
                <w:rFonts w:ascii="Times New Roman" w:hAnsi="Times New Roman"/>
                <w:sz w:val="24"/>
                <w:szCs w:val="24"/>
                <w:lang w:val="ro-RO"/>
              </w:rPr>
              <w:t>55429654</w:t>
            </w:r>
          </w:p>
        </w:tc>
        <w:tc>
          <w:tcPr>
            <w:tcW w:w="1664" w:type="dxa"/>
            <w:shd w:val="clear" w:color="auto" w:fill="DBE5F1" w:themeFill="accent1" w:themeFillTint="33"/>
          </w:tcPr>
          <w:p w:rsidR="00123E0A" w:rsidRPr="0081388C" w:rsidRDefault="00123E0A" w:rsidP="00123E0A">
            <w:pPr>
              <w:jc w:val="center"/>
              <w:rPr>
                <w:rFonts w:ascii="Times New Roman" w:hAnsi="Times New Roman"/>
                <w:color w:val="000000"/>
                <w:sz w:val="24"/>
                <w:szCs w:val="24"/>
              </w:rPr>
            </w:pPr>
            <w:r w:rsidRPr="0081388C">
              <w:rPr>
                <w:rFonts w:ascii="Times New Roman" w:hAnsi="Times New Roman"/>
                <w:color w:val="000000"/>
                <w:sz w:val="24"/>
                <w:szCs w:val="24"/>
              </w:rPr>
              <w:t>49322062</w:t>
            </w:r>
          </w:p>
          <w:p w:rsidR="00C3183A" w:rsidRPr="0081388C" w:rsidRDefault="00C3183A" w:rsidP="00240F46">
            <w:pPr>
              <w:widowControl w:val="0"/>
              <w:overflowPunct w:val="0"/>
              <w:autoSpaceDE w:val="0"/>
              <w:autoSpaceDN w:val="0"/>
              <w:adjustRightInd w:val="0"/>
              <w:spacing w:after="0"/>
              <w:ind w:right="160"/>
              <w:jc w:val="center"/>
              <w:rPr>
                <w:rFonts w:ascii="Times New Roman" w:hAnsi="Times New Roman"/>
                <w:sz w:val="24"/>
                <w:szCs w:val="24"/>
                <w:lang w:val="ro-RO"/>
              </w:rPr>
            </w:pPr>
          </w:p>
        </w:tc>
        <w:tc>
          <w:tcPr>
            <w:tcW w:w="1825" w:type="dxa"/>
            <w:shd w:val="clear" w:color="auto" w:fill="DBE5F1" w:themeFill="accent1" w:themeFillTint="33"/>
          </w:tcPr>
          <w:p w:rsidR="00C3183A" w:rsidRPr="0081388C" w:rsidRDefault="0081388C" w:rsidP="00240F46">
            <w:pPr>
              <w:widowControl w:val="0"/>
              <w:overflowPunct w:val="0"/>
              <w:autoSpaceDE w:val="0"/>
              <w:autoSpaceDN w:val="0"/>
              <w:adjustRightInd w:val="0"/>
              <w:spacing w:after="0"/>
              <w:ind w:right="160"/>
              <w:jc w:val="center"/>
              <w:rPr>
                <w:rFonts w:ascii="Times New Roman" w:hAnsi="Times New Roman"/>
                <w:sz w:val="24"/>
                <w:szCs w:val="24"/>
                <w:lang w:val="ro-RO"/>
              </w:rPr>
            </w:pPr>
            <w:r w:rsidRPr="0081388C">
              <w:rPr>
                <w:rFonts w:ascii="Times New Roman" w:hAnsi="Times New Roman"/>
                <w:sz w:val="24"/>
                <w:szCs w:val="24"/>
                <w:lang w:val="ro-RO"/>
              </w:rPr>
              <w:t>-6107592</w:t>
            </w:r>
          </w:p>
        </w:tc>
      </w:tr>
      <w:tr w:rsidR="00C3183A" w:rsidRPr="00282D42" w:rsidTr="00C3183A">
        <w:trPr>
          <w:trHeight w:val="411"/>
        </w:trPr>
        <w:tc>
          <w:tcPr>
            <w:tcW w:w="567" w:type="dxa"/>
            <w:shd w:val="clear" w:color="auto" w:fill="DBE5F1" w:themeFill="accent1" w:themeFillTint="33"/>
          </w:tcPr>
          <w:p w:rsidR="00C3183A" w:rsidRDefault="00C3183A" w:rsidP="003B1DA3">
            <w:pPr>
              <w:widowControl w:val="0"/>
              <w:overflowPunct w:val="0"/>
              <w:autoSpaceDE w:val="0"/>
              <w:autoSpaceDN w:val="0"/>
              <w:adjustRightInd w:val="0"/>
              <w:spacing w:after="0"/>
              <w:ind w:right="160"/>
              <w:rPr>
                <w:rFonts w:ascii="Times New Roman" w:hAnsi="Times New Roman"/>
                <w:b/>
                <w:i/>
                <w:sz w:val="24"/>
                <w:szCs w:val="24"/>
              </w:rPr>
            </w:pPr>
            <w:r>
              <w:rPr>
                <w:rFonts w:ascii="Times New Roman" w:hAnsi="Times New Roman"/>
                <w:b/>
                <w:i/>
                <w:sz w:val="24"/>
                <w:szCs w:val="24"/>
              </w:rPr>
              <w:t>5</w:t>
            </w:r>
          </w:p>
        </w:tc>
        <w:tc>
          <w:tcPr>
            <w:tcW w:w="4827" w:type="dxa"/>
            <w:shd w:val="clear" w:color="auto" w:fill="DBE5F1" w:themeFill="accent1" w:themeFillTint="33"/>
          </w:tcPr>
          <w:p w:rsidR="00C3183A" w:rsidRPr="00282D42" w:rsidRDefault="00A649DB" w:rsidP="003B1DA3">
            <w:pPr>
              <w:widowControl w:val="0"/>
              <w:overflowPunct w:val="0"/>
              <w:autoSpaceDE w:val="0"/>
              <w:autoSpaceDN w:val="0"/>
              <w:adjustRightInd w:val="0"/>
              <w:spacing w:after="0"/>
              <w:ind w:right="160"/>
              <w:rPr>
                <w:rFonts w:ascii="Times New Roman" w:hAnsi="Times New Roman"/>
                <w:b/>
                <w:i/>
                <w:sz w:val="24"/>
                <w:szCs w:val="24"/>
                <w:lang w:val="ro-RO"/>
              </w:rPr>
            </w:pPr>
            <w:r w:rsidRPr="00A649DB">
              <w:rPr>
                <w:rFonts w:ascii="Times New Roman" w:hAnsi="Times New Roman"/>
                <w:b/>
                <w:i/>
                <w:sz w:val="24"/>
                <w:szCs w:val="24"/>
                <w:lang w:val="ro-RO"/>
              </w:rPr>
              <w:t>venitul</w:t>
            </w:r>
            <w:r>
              <w:rPr>
                <w:rFonts w:ascii="Times New Roman" w:hAnsi="Times New Roman"/>
                <w:b/>
                <w:i/>
                <w:sz w:val="24"/>
                <w:szCs w:val="24"/>
              </w:rPr>
              <w:t xml:space="preserve"> </w:t>
            </w:r>
            <w:r w:rsidR="00C3183A">
              <w:rPr>
                <w:rFonts w:ascii="Times New Roman" w:hAnsi="Times New Roman"/>
                <w:b/>
                <w:i/>
                <w:sz w:val="24"/>
                <w:szCs w:val="24"/>
              </w:rPr>
              <w:t>d</w:t>
            </w:r>
            <w:r w:rsidR="00C3183A">
              <w:rPr>
                <w:rFonts w:ascii="Times New Roman" w:hAnsi="Times New Roman"/>
                <w:b/>
                <w:i/>
                <w:sz w:val="24"/>
                <w:szCs w:val="24"/>
                <w:lang w:val="ro-RO"/>
              </w:rPr>
              <w:t xml:space="preserve">in efectuarea altor servicii conform art.6 al Legii nr. 61-XVI din 16.03.2007 </w:t>
            </w:r>
          </w:p>
        </w:tc>
        <w:tc>
          <w:tcPr>
            <w:tcW w:w="1588" w:type="dxa"/>
            <w:shd w:val="clear" w:color="auto" w:fill="DBE5F1" w:themeFill="accent1" w:themeFillTint="33"/>
          </w:tcPr>
          <w:p w:rsidR="00C3183A" w:rsidRPr="0081388C" w:rsidRDefault="0094356A" w:rsidP="00240F46">
            <w:pPr>
              <w:widowControl w:val="0"/>
              <w:overflowPunct w:val="0"/>
              <w:autoSpaceDE w:val="0"/>
              <w:autoSpaceDN w:val="0"/>
              <w:adjustRightInd w:val="0"/>
              <w:spacing w:after="0"/>
              <w:ind w:right="160"/>
              <w:jc w:val="center"/>
              <w:rPr>
                <w:rFonts w:ascii="Times New Roman" w:hAnsi="Times New Roman"/>
                <w:b/>
                <w:sz w:val="24"/>
                <w:szCs w:val="24"/>
                <w:lang w:val="ro-RO"/>
              </w:rPr>
            </w:pPr>
            <w:r w:rsidRPr="0081388C">
              <w:rPr>
                <w:rFonts w:ascii="Times New Roman" w:hAnsi="Times New Roman"/>
                <w:b/>
                <w:sz w:val="24"/>
                <w:szCs w:val="24"/>
                <w:lang w:val="ro-RO"/>
              </w:rPr>
              <w:t>68862216</w:t>
            </w:r>
          </w:p>
        </w:tc>
        <w:tc>
          <w:tcPr>
            <w:tcW w:w="1664" w:type="dxa"/>
            <w:shd w:val="clear" w:color="auto" w:fill="DBE5F1" w:themeFill="accent1" w:themeFillTint="33"/>
          </w:tcPr>
          <w:p w:rsidR="00C3183A" w:rsidRPr="0081388C" w:rsidRDefault="00C3183A" w:rsidP="00240F46">
            <w:pPr>
              <w:widowControl w:val="0"/>
              <w:overflowPunct w:val="0"/>
              <w:autoSpaceDE w:val="0"/>
              <w:autoSpaceDN w:val="0"/>
              <w:adjustRightInd w:val="0"/>
              <w:spacing w:after="0"/>
              <w:ind w:right="160"/>
              <w:jc w:val="center"/>
              <w:rPr>
                <w:rFonts w:ascii="Times New Roman" w:hAnsi="Times New Roman"/>
                <w:b/>
                <w:sz w:val="24"/>
                <w:szCs w:val="24"/>
                <w:lang w:val="ro-RO"/>
              </w:rPr>
            </w:pPr>
            <w:r w:rsidRPr="0081388C">
              <w:rPr>
                <w:rFonts w:ascii="Times New Roman" w:hAnsi="Times New Roman"/>
                <w:b/>
                <w:sz w:val="24"/>
                <w:szCs w:val="24"/>
                <w:lang w:val="ro-RO"/>
              </w:rPr>
              <w:t>7648798</w:t>
            </w:r>
            <w:r w:rsidR="00F1176A" w:rsidRPr="0081388C">
              <w:rPr>
                <w:rFonts w:ascii="Times New Roman" w:hAnsi="Times New Roman"/>
                <w:b/>
                <w:sz w:val="24"/>
                <w:szCs w:val="24"/>
                <w:lang w:val="ro-RO"/>
              </w:rPr>
              <w:t>5</w:t>
            </w:r>
          </w:p>
        </w:tc>
        <w:tc>
          <w:tcPr>
            <w:tcW w:w="1825" w:type="dxa"/>
            <w:shd w:val="clear" w:color="auto" w:fill="DBE5F1" w:themeFill="accent1" w:themeFillTint="33"/>
          </w:tcPr>
          <w:p w:rsidR="00C3183A" w:rsidRPr="0081388C" w:rsidRDefault="0081388C" w:rsidP="00240F46">
            <w:pPr>
              <w:widowControl w:val="0"/>
              <w:overflowPunct w:val="0"/>
              <w:autoSpaceDE w:val="0"/>
              <w:autoSpaceDN w:val="0"/>
              <w:adjustRightInd w:val="0"/>
              <w:spacing w:after="0"/>
              <w:ind w:right="160"/>
              <w:jc w:val="center"/>
              <w:rPr>
                <w:rFonts w:ascii="Times New Roman" w:hAnsi="Times New Roman"/>
                <w:b/>
                <w:sz w:val="24"/>
                <w:szCs w:val="24"/>
                <w:lang w:val="ro-RO"/>
              </w:rPr>
            </w:pPr>
            <w:r>
              <w:rPr>
                <w:rFonts w:ascii="Times New Roman" w:hAnsi="Times New Roman"/>
                <w:b/>
                <w:sz w:val="24"/>
                <w:szCs w:val="24"/>
                <w:lang w:val="ro-RO"/>
              </w:rPr>
              <w:t>+7625769</w:t>
            </w:r>
          </w:p>
        </w:tc>
      </w:tr>
    </w:tbl>
    <w:p w:rsidR="006D5F65" w:rsidRDefault="006D5F65" w:rsidP="006D5F65">
      <w:pPr>
        <w:spacing w:after="0" w:line="240" w:lineRule="auto"/>
        <w:jc w:val="center"/>
        <w:rPr>
          <w:rFonts w:ascii="Times New Roman" w:hAnsi="Times New Roman"/>
          <w:b/>
          <w:i/>
          <w:sz w:val="20"/>
          <w:szCs w:val="20"/>
          <w:lang w:val="ro-RO"/>
        </w:rPr>
      </w:pPr>
    </w:p>
    <w:p w:rsidR="00E125E6" w:rsidRDefault="00E125E6" w:rsidP="006D5F65">
      <w:pPr>
        <w:spacing w:after="0"/>
        <w:jc w:val="center"/>
        <w:rPr>
          <w:rFonts w:ascii="Times New Roman" w:hAnsi="Times New Roman"/>
          <w:b/>
          <w:i/>
          <w:color w:val="000000"/>
          <w:sz w:val="20"/>
          <w:szCs w:val="20"/>
          <w:lang w:val="ro-RO"/>
        </w:rPr>
      </w:pPr>
      <w:r w:rsidRPr="00282D42">
        <w:rPr>
          <w:rFonts w:ascii="Times New Roman" w:hAnsi="Times New Roman"/>
          <w:b/>
          <w:i/>
          <w:sz w:val="20"/>
          <w:szCs w:val="20"/>
          <w:lang w:val="ro-RO"/>
        </w:rPr>
        <w:t>Sursa: Informațiile privind respectarea procedurilor de control al calității lucrărilor de audit prezentate de către</w:t>
      </w:r>
      <w:r w:rsidRPr="00282D42">
        <w:rPr>
          <w:rFonts w:ascii="Times New Roman" w:hAnsi="Times New Roman"/>
          <w:color w:val="000000"/>
          <w:sz w:val="27"/>
          <w:szCs w:val="27"/>
          <w:lang w:val="ro-RO"/>
        </w:rPr>
        <w:t xml:space="preserve"> </w:t>
      </w:r>
      <w:r w:rsidRPr="00282D42">
        <w:rPr>
          <w:rFonts w:ascii="Times New Roman" w:hAnsi="Times New Roman"/>
          <w:b/>
          <w:i/>
          <w:color w:val="000000"/>
          <w:sz w:val="20"/>
          <w:szCs w:val="20"/>
          <w:lang w:val="ro-RO"/>
        </w:rPr>
        <w:t>societățile de audit, auditori</w:t>
      </w:r>
      <w:r w:rsidR="00C3183A">
        <w:rPr>
          <w:rFonts w:ascii="Times New Roman" w:hAnsi="Times New Roman"/>
          <w:b/>
          <w:i/>
          <w:color w:val="000000"/>
          <w:sz w:val="20"/>
          <w:szCs w:val="20"/>
          <w:lang w:val="ro-RO"/>
        </w:rPr>
        <w:t>i</w:t>
      </w:r>
      <w:r w:rsidRPr="00282D42">
        <w:rPr>
          <w:rFonts w:ascii="Times New Roman" w:hAnsi="Times New Roman"/>
          <w:b/>
          <w:i/>
          <w:color w:val="000000"/>
          <w:sz w:val="20"/>
          <w:szCs w:val="20"/>
          <w:lang w:val="ro-RO"/>
        </w:rPr>
        <w:t xml:space="preserve">  întreprinzători individuali  pentru perioadele respective</w:t>
      </w:r>
    </w:p>
    <w:p w:rsidR="00F24428" w:rsidRPr="00282D42" w:rsidRDefault="00F24428" w:rsidP="006D5F65">
      <w:pPr>
        <w:spacing w:after="0"/>
        <w:jc w:val="center"/>
        <w:rPr>
          <w:rFonts w:ascii="Times New Roman" w:hAnsi="Times New Roman"/>
          <w:b/>
          <w:i/>
          <w:sz w:val="20"/>
          <w:szCs w:val="20"/>
          <w:lang w:val="ro-RO"/>
        </w:rPr>
      </w:pPr>
    </w:p>
    <w:p w:rsidR="002A2078" w:rsidRPr="00A346CB" w:rsidRDefault="00195566" w:rsidP="00A346CB">
      <w:pPr>
        <w:spacing w:after="0"/>
        <w:jc w:val="both"/>
        <w:rPr>
          <w:rFonts w:ascii="Times New Roman" w:hAnsi="Times New Roman"/>
          <w:i/>
          <w:sz w:val="27"/>
          <w:szCs w:val="27"/>
          <w:lang w:val="ro-RO"/>
        </w:rPr>
      </w:pPr>
      <w:r w:rsidRPr="00282D42">
        <w:rPr>
          <w:rFonts w:ascii="Times New Roman" w:hAnsi="Times New Roman"/>
          <w:b/>
          <w:i/>
          <w:sz w:val="27"/>
          <w:szCs w:val="27"/>
          <w:lang w:val="ro-RO"/>
        </w:rPr>
        <w:lastRenderedPageBreak/>
        <w:t>Concluzie</w:t>
      </w:r>
      <w:r w:rsidR="00722D77" w:rsidRPr="00282D42">
        <w:rPr>
          <w:rFonts w:ascii="Times New Roman" w:hAnsi="Times New Roman"/>
          <w:b/>
          <w:i/>
          <w:sz w:val="27"/>
          <w:szCs w:val="27"/>
          <w:lang w:val="ro-RO"/>
        </w:rPr>
        <w:t xml:space="preserve">: </w:t>
      </w:r>
      <w:r w:rsidR="005F1FA1" w:rsidRPr="00A346CB">
        <w:rPr>
          <w:rFonts w:ascii="Times New Roman" w:hAnsi="Times New Roman"/>
          <w:i/>
          <w:sz w:val="27"/>
          <w:szCs w:val="27"/>
          <w:lang w:val="ro-RO"/>
        </w:rPr>
        <w:t>Datele din tabel den</w:t>
      </w:r>
      <w:r w:rsidR="0072199B" w:rsidRPr="00A346CB">
        <w:rPr>
          <w:rFonts w:ascii="Times New Roman" w:hAnsi="Times New Roman"/>
          <w:i/>
          <w:sz w:val="27"/>
          <w:szCs w:val="27"/>
          <w:lang w:val="ro-RO"/>
        </w:rPr>
        <w:t>otă creșterea venitului</w:t>
      </w:r>
      <w:r w:rsidR="004454F7" w:rsidRPr="00A346CB">
        <w:rPr>
          <w:rFonts w:ascii="Times New Roman" w:hAnsi="Times New Roman"/>
          <w:i/>
          <w:sz w:val="27"/>
          <w:szCs w:val="27"/>
          <w:lang w:val="ro-RO"/>
        </w:rPr>
        <w:t xml:space="preserve"> din vâ</w:t>
      </w:r>
      <w:r w:rsidR="005F1FA1" w:rsidRPr="00A346CB">
        <w:rPr>
          <w:rFonts w:ascii="Times New Roman" w:hAnsi="Times New Roman"/>
          <w:i/>
          <w:sz w:val="27"/>
          <w:szCs w:val="27"/>
          <w:lang w:val="ro-RO"/>
        </w:rPr>
        <w:t xml:space="preserve">nzări </w:t>
      </w:r>
      <w:r w:rsidR="00240F46" w:rsidRPr="00A346CB">
        <w:rPr>
          <w:rFonts w:ascii="Times New Roman" w:hAnsi="Times New Roman"/>
          <w:i/>
          <w:sz w:val="27"/>
          <w:szCs w:val="27"/>
          <w:lang w:val="ro-RO"/>
        </w:rPr>
        <w:t xml:space="preserve">  </w:t>
      </w:r>
      <w:r w:rsidR="0072199B" w:rsidRPr="00A346CB">
        <w:rPr>
          <w:rFonts w:ascii="Times New Roman" w:hAnsi="Times New Roman"/>
          <w:i/>
          <w:sz w:val="27"/>
          <w:szCs w:val="27"/>
          <w:lang w:val="ro-RO"/>
        </w:rPr>
        <w:t>obținut</w:t>
      </w:r>
      <w:r w:rsidR="005F1FA1" w:rsidRPr="00A346CB">
        <w:rPr>
          <w:rFonts w:ascii="Times New Roman" w:hAnsi="Times New Roman"/>
          <w:i/>
          <w:sz w:val="27"/>
          <w:szCs w:val="27"/>
          <w:lang w:val="ro-RO"/>
        </w:rPr>
        <w:t xml:space="preserve"> de către societățile de audit, auditorii întreprinzători individuali în anul 2017 în raport </w:t>
      </w:r>
      <w:r w:rsidR="004454F7" w:rsidRPr="00A346CB">
        <w:rPr>
          <w:rFonts w:ascii="Times New Roman" w:hAnsi="Times New Roman"/>
          <w:i/>
          <w:sz w:val="27"/>
          <w:szCs w:val="27"/>
          <w:lang w:val="ro-RO"/>
        </w:rPr>
        <w:t xml:space="preserve">cu </w:t>
      </w:r>
      <w:r w:rsidR="005F1FA1" w:rsidRPr="00A346CB">
        <w:rPr>
          <w:rFonts w:ascii="Times New Roman" w:hAnsi="Times New Roman"/>
          <w:i/>
          <w:sz w:val="27"/>
          <w:szCs w:val="27"/>
          <w:lang w:val="ro-RO"/>
        </w:rPr>
        <w:t>anul 20</w:t>
      </w:r>
      <w:r w:rsidR="002A2078" w:rsidRPr="00A346CB">
        <w:rPr>
          <w:rFonts w:ascii="Times New Roman" w:hAnsi="Times New Roman"/>
          <w:i/>
          <w:sz w:val="27"/>
          <w:szCs w:val="27"/>
          <w:lang w:val="ro-RO"/>
        </w:rPr>
        <w:t>16 cu 3,7 mil. lei,</w:t>
      </w:r>
      <w:r w:rsidR="0072199B" w:rsidRPr="00A346CB">
        <w:rPr>
          <w:rFonts w:ascii="Times New Roman" w:hAnsi="Times New Roman"/>
          <w:i/>
          <w:sz w:val="27"/>
          <w:szCs w:val="27"/>
          <w:lang w:val="ro-RO"/>
        </w:rPr>
        <w:t xml:space="preserve"> deoarece s-a majorat venitul din</w:t>
      </w:r>
      <w:r w:rsidR="00A649DB" w:rsidRPr="00A346CB">
        <w:rPr>
          <w:rFonts w:ascii="Times New Roman" w:hAnsi="Times New Roman"/>
          <w:i/>
          <w:sz w:val="27"/>
          <w:szCs w:val="27"/>
          <w:lang w:val="ro-RO"/>
        </w:rPr>
        <w:t xml:space="preserve"> efectuarea auditului obligatoriu și venitul din efectuarea altor servicii conform art.6 al Legii nr. 61-XVI din 16.03.2007</w:t>
      </w:r>
      <w:r w:rsidR="00A649DB" w:rsidRPr="00A346CB">
        <w:rPr>
          <w:rFonts w:ascii="Times New Roman" w:hAnsi="Times New Roman"/>
          <w:b/>
          <w:i/>
          <w:sz w:val="24"/>
          <w:szCs w:val="24"/>
          <w:lang w:val="ro-RO"/>
        </w:rPr>
        <w:t xml:space="preserve"> </w:t>
      </w:r>
      <w:r w:rsidR="00A649DB" w:rsidRPr="00A346CB">
        <w:rPr>
          <w:rFonts w:ascii="Times New Roman" w:hAnsi="Times New Roman"/>
          <w:i/>
          <w:sz w:val="27"/>
          <w:szCs w:val="27"/>
          <w:lang w:val="ro-RO"/>
        </w:rPr>
        <w:t>respectiv cu</w:t>
      </w:r>
      <w:r w:rsidR="00A649DB" w:rsidRPr="00A346CB">
        <w:rPr>
          <w:rFonts w:ascii="Times New Roman" w:hAnsi="Times New Roman"/>
          <w:b/>
          <w:i/>
          <w:sz w:val="27"/>
          <w:szCs w:val="27"/>
          <w:lang w:val="ro-RO"/>
        </w:rPr>
        <w:t xml:space="preserve"> </w:t>
      </w:r>
      <w:r w:rsidR="002A2078" w:rsidRPr="00A346CB">
        <w:rPr>
          <w:rFonts w:ascii="Times New Roman" w:hAnsi="Times New Roman"/>
          <w:i/>
          <w:sz w:val="27"/>
          <w:szCs w:val="27"/>
          <w:lang w:val="ro-RO"/>
        </w:rPr>
        <w:t xml:space="preserve"> </w:t>
      </w:r>
      <w:r w:rsidR="00A649DB" w:rsidRPr="00A346CB">
        <w:rPr>
          <w:rFonts w:ascii="Times New Roman" w:hAnsi="Times New Roman"/>
          <w:i/>
          <w:sz w:val="27"/>
          <w:szCs w:val="27"/>
          <w:lang w:val="ro-RO"/>
        </w:rPr>
        <w:t>2,2 mil. lei și 7,6 mil. lei. Totodată</w:t>
      </w:r>
      <w:r w:rsidR="002A2078" w:rsidRPr="00A346CB">
        <w:rPr>
          <w:rFonts w:ascii="Times New Roman" w:hAnsi="Times New Roman"/>
          <w:i/>
          <w:sz w:val="27"/>
          <w:szCs w:val="27"/>
          <w:lang w:val="ro-RO"/>
        </w:rPr>
        <w:t xml:space="preserve">  venit</w:t>
      </w:r>
      <w:r w:rsidR="005F1FA1" w:rsidRPr="00A346CB">
        <w:rPr>
          <w:rFonts w:ascii="Times New Roman" w:hAnsi="Times New Roman"/>
          <w:i/>
          <w:sz w:val="27"/>
          <w:szCs w:val="27"/>
          <w:lang w:val="ro-RO"/>
        </w:rPr>
        <w:t>urile obținute din activitatea de audit  s-au  redus cu 3,8 mil</w:t>
      </w:r>
      <w:r w:rsidR="00A649DB" w:rsidRPr="00A346CB">
        <w:rPr>
          <w:rFonts w:ascii="Times New Roman" w:hAnsi="Times New Roman"/>
          <w:i/>
          <w:sz w:val="27"/>
          <w:szCs w:val="27"/>
          <w:lang w:val="ro-RO"/>
        </w:rPr>
        <w:t>.</w:t>
      </w:r>
      <w:r w:rsidR="005F1FA1" w:rsidRPr="00A346CB">
        <w:rPr>
          <w:rFonts w:ascii="Times New Roman" w:hAnsi="Times New Roman"/>
          <w:i/>
          <w:sz w:val="27"/>
          <w:szCs w:val="27"/>
          <w:lang w:val="ro-RO"/>
        </w:rPr>
        <w:t xml:space="preserve"> lei. De</w:t>
      </w:r>
      <w:r w:rsidR="00282D42" w:rsidRPr="00A346CB">
        <w:rPr>
          <w:rFonts w:ascii="Times New Roman" w:hAnsi="Times New Roman"/>
          <w:i/>
          <w:sz w:val="27"/>
          <w:szCs w:val="27"/>
          <w:lang w:val="ro-RO"/>
        </w:rPr>
        <w:t xml:space="preserve"> </w:t>
      </w:r>
      <w:r w:rsidR="005F1FA1" w:rsidRPr="00A346CB">
        <w:rPr>
          <w:rFonts w:ascii="Times New Roman" w:hAnsi="Times New Roman"/>
          <w:i/>
          <w:sz w:val="27"/>
          <w:szCs w:val="27"/>
          <w:lang w:val="ro-RO"/>
        </w:rPr>
        <w:t>asemenea sunt în descreștere cu 1,6 mil. lei și veniturile obținute din audita</w:t>
      </w:r>
      <w:r w:rsidR="00597D92" w:rsidRPr="00A346CB">
        <w:rPr>
          <w:rFonts w:ascii="Times New Roman" w:hAnsi="Times New Roman"/>
          <w:i/>
          <w:sz w:val="27"/>
          <w:szCs w:val="27"/>
          <w:lang w:val="ro-RO"/>
        </w:rPr>
        <w:t>r</w:t>
      </w:r>
      <w:r w:rsidR="005F1FA1" w:rsidRPr="00A346CB">
        <w:rPr>
          <w:rFonts w:ascii="Times New Roman" w:hAnsi="Times New Roman"/>
          <w:i/>
          <w:sz w:val="27"/>
          <w:szCs w:val="27"/>
          <w:lang w:val="ro-RO"/>
        </w:rPr>
        <w:t>e</w:t>
      </w:r>
      <w:r w:rsidR="001361FB" w:rsidRPr="00A346CB">
        <w:rPr>
          <w:rFonts w:ascii="Times New Roman" w:hAnsi="Times New Roman"/>
          <w:i/>
          <w:sz w:val="27"/>
          <w:szCs w:val="27"/>
          <w:lang w:val="ro-RO"/>
        </w:rPr>
        <w:t>a entităților de interes public</w:t>
      </w:r>
      <w:r w:rsidR="00A649DB" w:rsidRPr="00A346CB">
        <w:rPr>
          <w:rFonts w:ascii="Times New Roman" w:hAnsi="Times New Roman"/>
          <w:i/>
          <w:sz w:val="27"/>
          <w:szCs w:val="27"/>
          <w:lang w:val="ro-RO"/>
        </w:rPr>
        <w:t>. C</w:t>
      </w:r>
      <w:r w:rsidR="001361FB" w:rsidRPr="00A346CB">
        <w:rPr>
          <w:rFonts w:ascii="Times New Roman" w:hAnsi="Times New Roman"/>
          <w:i/>
          <w:sz w:val="27"/>
          <w:szCs w:val="27"/>
          <w:lang w:val="ro-RO"/>
        </w:rPr>
        <w:t xml:space="preserve">auza </w:t>
      </w:r>
      <w:r w:rsidR="00A346CB" w:rsidRPr="00A346CB">
        <w:rPr>
          <w:rFonts w:ascii="Times New Roman" w:hAnsi="Times New Roman"/>
          <w:i/>
          <w:sz w:val="27"/>
          <w:szCs w:val="27"/>
          <w:lang w:val="ro-RO"/>
        </w:rPr>
        <w:t>este expusă la pag.14 a prezentei Informații.</w:t>
      </w:r>
    </w:p>
    <w:p w:rsidR="000E29D5" w:rsidRPr="00A346CB" w:rsidRDefault="000E29D5" w:rsidP="00A346CB">
      <w:pPr>
        <w:spacing w:after="0"/>
        <w:jc w:val="both"/>
        <w:rPr>
          <w:rFonts w:ascii="Times New Roman" w:hAnsi="Times New Roman"/>
          <w:i/>
          <w:sz w:val="27"/>
          <w:szCs w:val="27"/>
          <w:lang w:val="ro-RO"/>
        </w:rPr>
      </w:pPr>
    </w:p>
    <w:p w:rsidR="00195566" w:rsidRPr="002A2078" w:rsidRDefault="00195566" w:rsidP="002A2078">
      <w:pPr>
        <w:spacing w:after="0"/>
        <w:rPr>
          <w:rFonts w:ascii="Times New Roman" w:hAnsi="Times New Roman"/>
          <w:sz w:val="27"/>
          <w:szCs w:val="27"/>
          <w:lang w:val="ro-RO"/>
        </w:rPr>
      </w:pPr>
    </w:p>
    <w:p w:rsidR="00897D7C" w:rsidRPr="00897D7C" w:rsidRDefault="00195566" w:rsidP="005F1FA1">
      <w:pPr>
        <w:widowControl w:val="0"/>
        <w:shd w:val="clear" w:color="auto" w:fill="FFFFFF" w:themeFill="background1"/>
        <w:overflowPunct w:val="0"/>
        <w:autoSpaceDE w:val="0"/>
        <w:autoSpaceDN w:val="0"/>
        <w:adjustRightInd w:val="0"/>
        <w:spacing w:after="0"/>
        <w:ind w:right="160"/>
        <w:jc w:val="both"/>
        <w:rPr>
          <w:rFonts w:ascii="Times New Roman" w:hAnsi="Times New Roman"/>
          <w:sz w:val="27"/>
          <w:szCs w:val="27"/>
          <w:lang w:val="ro-RO"/>
        </w:rPr>
      </w:pPr>
      <w:r>
        <w:rPr>
          <w:rFonts w:ascii="Times New Roman" w:hAnsi="Times New Roman"/>
          <w:color w:val="000000"/>
          <w:spacing w:val="8"/>
          <w:sz w:val="27"/>
          <w:szCs w:val="27"/>
          <w:shd w:val="clear" w:color="auto" w:fill="FFFFFF"/>
        </w:rPr>
        <w:t xml:space="preserve">      </w:t>
      </w:r>
    </w:p>
    <w:sectPr w:rsidR="00897D7C" w:rsidRPr="00897D7C" w:rsidSect="00CB437C">
      <w:pgSz w:w="12240" w:h="15840" w:code="1"/>
      <w:pgMar w:top="765" w:right="743" w:bottom="420" w:left="1701" w:header="720" w:footer="720" w:gutter="0"/>
      <w:cols w:space="720" w:equalWidth="0">
        <w:col w:w="9797"/>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1FF1" w:rsidRDefault="00EB1FF1" w:rsidP="00A052E2">
      <w:pPr>
        <w:spacing w:after="0" w:line="240" w:lineRule="auto"/>
      </w:pPr>
      <w:r>
        <w:separator/>
      </w:r>
    </w:p>
  </w:endnote>
  <w:endnote w:type="continuationSeparator" w:id="0">
    <w:p w:rsidR="00EB1FF1" w:rsidRDefault="00EB1FF1" w:rsidP="00A052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i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0A0"/>
    </w:tblPr>
    <w:tblGrid>
      <w:gridCol w:w="8811"/>
      <w:gridCol w:w="979"/>
    </w:tblGrid>
    <w:tr w:rsidR="00083E57">
      <w:tc>
        <w:tcPr>
          <w:tcW w:w="4500" w:type="pct"/>
          <w:tcBorders>
            <w:top w:val="single" w:sz="4" w:space="0" w:color="000000"/>
          </w:tcBorders>
        </w:tcPr>
        <w:p w:rsidR="00083E57" w:rsidRDefault="00083E57" w:rsidP="00A535B6">
          <w:pPr>
            <w:pStyle w:val="a5"/>
          </w:pPr>
        </w:p>
      </w:tc>
      <w:tc>
        <w:tcPr>
          <w:tcW w:w="500" w:type="pct"/>
          <w:tcBorders>
            <w:top w:val="single" w:sz="4" w:space="0" w:color="C0504D"/>
          </w:tcBorders>
          <w:shd w:val="clear" w:color="auto" w:fill="943634"/>
        </w:tcPr>
        <w:p w:rsidR="00083E57" w:rsidRPr="00A535B6" w:rsidRDefault="00B02D90" w:rsidP="00A535B6">
          <w:pPr>
            <w:pStyle w:val="a3"/>
            <w:jc w:val="right"/>
            <w:rPr>
              <w:rFonts w:ascii="Times New Roman" w:hAnsi="Times New Roman"/>
              <w:color w:val="FFFFFF"/>
              <w:sz w:val="24"/>
              <w:szCs w:val="24"/>
            </w:rPr>
          </w:pPr>
          <w:r w:rsidRPr="00A535B6">
            <w:rPr>
              <w:rFonts w:ascii="Times New Roman" w:hAnsi="Times New Roman"/>
              <w:sz w:val="24"/>
              <w:szCs w:val="24"/>
            </w:rPr>
            <w:fldChar w:fldCharType="begin"/>
          </w:r>
          <w:r w:rsidR="00083E57" w:rsidRPr="00A535B6">
            <w:rPr>
              <w:rFonts w:ascii="Times New Roman" w:hAnsi="Times New Roman"/>
              <w:sz w:val="24"/>
              <w:szCs w:val="24"/>
            </w:rPr>
            <w:instrText xml:space="preserve"> PAGE   \* MERGEFORMAT </w:instrText>
          </w:r>
          <w:r w:rsidRPr="00A535B6">
            <w:rPr>
              <w:rFonts w:ascii="Times New Roman" w:hAnsi="Times New Roman"/>
              <w:sz w:val="24"/>
              <w:szCs w:val="24"/>
            </w:rPr>
            <w:fldChar w:fldCharType="separate"/>
          </w:r>
          <w:r w:rsidR="008B1463" w:rsidRPr="008B1463">
            <w:rPr>
              <w:rFonts w:ascii="Times New Roman" w:hAnsi="Times New Roman"/>
              <w:noProof/>
              <w:color w:val="FFFFFF"/>
              <w:sz w:val="24"/>
              <w:szCs w:val="24"/>
            </w:rPr>
            <w:t>28</w:t>
          </w:r>
          <w:r w:rsidRPr="00A535B6">
            <w:rPr>
              <w:rFonts w:ascii="Times New Roman" w:hAnsi="Times New Roman"/>
              <w:sz w:val="24"/>
              <w:szCs w:val="24"/>
            </w:rPr>
            <w:fldChar w:fldCharType="end"/>
          </w:r>
        </w:p>
      </w:tc>
    </w:tr>
  </w:tbl>
  <w:p w:rsidR="00083E57" w:rsidRDefault="00083E5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1FF1" w:rsidRDefault="00EB1FF1" w:rsidP="00A052E2">
      <w:pPr>
        <w:spacing w:after="0" w:line="240" w:lineRule="auto"/>
      </w:pPr>
      <w:r>
        <w:separator/>
      </w:r>
    </w:p>
  </w:footnote>
  <w:footnote w:type="continuationSeparator" w:id="0">
    <w:p w:rsidR="00EB1FF1" w:rsidRDefault="00EB1FF1" w:rsidP="00A052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E57" w:rsidRPr="009A1F54" w:rsidRDefault="00083E57">
    <w:pPr>
      <w:pStyle w:val="a3"/>
      <w:pBdr>
        <w:bottom w:val="thickThinSmallGap" w:sz="24" w:space="1" w:color="622423"/>
      </w:pBdr>
      <w:jc w:val="center"/>
      <w:rPr>
        <w:rFonts w:ascii="Times New Roman" w:hAnsi="Times New Roman"/>
        <w:b/>
        <w:color w:val="0F243E"/>
        <w:lang w:val="fr-CA"/>
      </w:rPr>
    </w:pPr>
    <w:r>
      <w:rPr>
        <w:rFonts w:ascii="Times New Roman" w:hAnsi="Times New Roman"/>
        <w:b/>
        <w:color w:val="0F243E"/>
        <w:lang w:val="ro-RO"/>
      </w:rPr>
      <w:t>INFORMAŢIA PRIVIND PIAŢA SERVICIILOR DE AUDIT pentru  anul  2017</w:t>
    </w:r>
  </w:p>
  <w:p w:rsidR="00083E57" w:rsidRPr="009A1F54" w:rsidRDefault="00083E57" w:rsidP="00A052E2">
    <w:pPr>
      <w:widowControl w:val="0"/>
      <w:tabs>
        <w:tab w:val="right" w:pos="9800"/>
      </w:tabs>
      <w:overflowPunct w:val="0"/>
      <w:autoSpaceDE w:val="0"/>
      <w:autoSpaceDN w:val="0"/>
      <w:adjustRightInd w:val="0"/>
      <w:spacing w:after="0" w:line="240" w:lineRule="auto"/>
      <w:rPr>
        <w:lang w:val="fr-C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
      </v:shape>
    </w:pict>
  </w:numPicBullet>
  <w:abstractNum w:abstractNumId="0">
    <w:nsid w:val="02517BB7"/>
    <w:multiLevelType w:val="hybridMultilevel"/>
    <w:tmpl w:val="36442662"/>
    <w:lvl w:ilvl="0" w:tplc="DFE023F2">
      <w:start w:val="1"/>
      <w:numFmt w:val="bullet"/>
      <w:pStyle w:val="IFACBullet1"/>
      <w:lvlText w:val=""/>
      <w:lvlJc w:val="left"/>
      <w:pPr>
        <w:ind w:left="547" w:hanging="360"/>
      </w:pPr>
      <w:rPr>
        <w:rFonts w:ascii="Symbol" w:hAnsi="Symbol" w:hint="default"/>
        <w:b w:val="0"/>
        <w:i w:val="0"/>
        <w:sz w:val="20"/>
      </w:rPr>
    </w:lvl>
    <w:lvl w:ilvl="1" w:tplc="04090003">
      <w:start w:val="1"/>
      <w:numFmt w:val="bullet"/>
      <w:lvlText w:val="o"/>
      <w:lvlJc w:val="left"/>
      <w:pPr>
        <w:ind w:left="1267" w:hanging="360"/>
      </w:pPr>
      <w:rPr>
        <w:rFonts w:ascii="Courier New" w:hAnsi="Courier New" w:cs="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cs="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cs="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1">
    <w:nsid w:val="046A7A1F"/>
    <w:multiLevelType w:val="hybridMultilevel"/>
    <w:tmpl w:val="AB30FE6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9954CF0"/>
    <w:multiLevelType w:val="hybridMultilevel"/>
    <w:tmpl w:val="8AA8C59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B5B5FE8"/>
    <w:multiLevelType w:val="hybridMultilevel"/>
    <w:tmpl w:val="C17EB698"/>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FC82559"/>
    <w:multiLevelType w:val="hybridMultilevel"/>
    <w:tmpl w:val="EBDA8BC4"/>
    <w:lvl w:ilvl="0" w:tplc="4FA8686E">
      <w:start w:val="1"/>
      <w:numFmt w:val="decimal"/>
      <w:lvlText w:val="%1."/>
      <w:lvlJc w:val="righ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5">
    <w:nsid w:val="105A0FDC"/>
    <w:multiLevelType w:val="hybridMultilevel"/>
    <w:tmpl w:val="3EC0D628"/>
    <w:lvl w:ilvl="0" w:tplc="0409001B">
      <w:start w:val="1"/>
      <w:numFmt w:val="lowerRoman"/>
      <w:lvlText w:val="%1."/>
      <w:lvlJc w:val="righ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nsid w:val="107626A8"/>
    <w:multiLevelType w:val="hybridMultilevel"/>
    <w:tmpl w:val="BC9AE9EE"/>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2336812"/>
    <w:multiLevelType w:val="hybridMultilevel"/>
    <w:tmpl w:val="6FB28864"/>
    <w:lvl w:ilvl="0" w:tplc="0419000F">
      <w:start w:val="1"/>
      <w:numFmt w:val="decimal"/>
      <w:lvlText w:val="%1."/>
      <w:lvlJc w:val="left"/>
      <w:pPr>
        <w:tabs>
          <w:tab w:val="num" w:pos="720"/>
        </w:tabs>
        <w:ind w:left="720" w:hanging="360"/>
      </w:pPr>
      <w:rPr>
        <w:rFont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31E2358"/>
    <w:multiLevelType w:val="hybridMultilevel"/>
    <w:tmpl w:val="D7FC98F0"/>
    <w:lvl w:ilvl="0" w:tplc="A5C646CC">
      <w:start w:val="1"/>
      <w:numFmt w:val="lowerLetter"/>
      <w:lvlText w:val="%1)"/>
      <w:lvlJc w:val="left"/>
      <w:pPr>
        <w:ind w:left="720" w:hanging="360"/>
      </w:pPr>
      <w:rPr>
        <w:rFonts w:cs="Times New Roman"/>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37D4C4C"/>
    <w:multiLevelType w:val="hybridMultilevel"/>
    <w:tmpl w:val="655626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2E6082"/>
    <w:multiLevelType w:val="hybridMultilevel"/>
    <w:tmpl w:val="F338706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179732EE"/>
    <w:multiLevelType w:val="hybridMultilevel"/>
    <w:tmpl w:val="6F268E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E3F24"/>
    <w:multiLevelType w:val="hybridMultilevel"/>
    <w:tmpl w:val="DB7A6CA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CAC396D"/>
    <w:multiLevelType w:val="hybridMultilevel"/>
    <w:tmpl w:val="31CCEB7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1ED50FD6"/>
    <w:multiLevelType w:val="hybridMultilevel"/>
    <w:tmpl w:val="817E3E6C"/>
    <w:lvl w:ilvl="0" w:tplc="25F8E4C4">
      <w:numFmt w:val="bullet"/>
      <w:lvlText w:val="•"/>
      <w:lvlJc w:val="left"/>
      <w:pPr>
        <w:ind w:left="1440" w:hanging="360"/>
      </w:pPr>
      <w:rPr>
        <w:rFonts w:ascii="Times New Roman" w:eastAsia="MS Mincho"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03F3629"/>
    <w:multiLevelType w:val="hybridMultilevel"/>
    <w:tmpl w:val="EC60CF2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0F51B35"/>
    <w:multiLevelType w:val="hybridMultilevel"/>
    <w:tmpl w:val="ED8806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1061417"/>
    <w:multiLevelType w:val="hybridMultilevel"/>
    <w:tmpl w:val="0414E250"/>
    <w:lvl w:ilvl="0" w:tplc="D71A94E6">
      <w:start w:val="1"/>
      <w:numFmt w:val="decimal"/>
      <w:pStyle w:val="List1"/>
      <w:lvlText w:val="%1."/>
      <w:lvlJc w:val="left"/>
      <w:pPr>
        <w:ind w:left="720" w:hanging="360"/>
      </w:pPr>
      <w:rPr>
        <w:rFonts w:ascii="Times New Roman" w:hAnsi="Times New Roman" w:hint="default"/>
        <w:b w:val="0"/>
        <w:i w:val="0"/>
        <w:color w:val="auto"/>
        <w:sz w:val="20"/>
      </w:rPr>
    </w:lvl>
    <w:lvl w:ilvl="1" w:tplc="04090019">
      <w:start w:val="1"/>
      <w:numFmt w:val="lowerLetter"/>
      <w:pStyle w:val="2"/>
      <w:lvlText w:val="%2."/>
      <w:lvlJc w:val="left"/>
      <w:pPr>
        <w:ind w:left="1440" w:hanging="360"/>
      </w:pPr>
    </w:lvl>
    <w:lvl w:ilvl="2" w:tplc="0409001B" w:tentative="1">
      <w:start w:val="1"/>
      <w:numFmt w:val="lowerRoman"/>
      <w:pStyle w:val="3"/>
      <w:lvlText w:val="%3."/>
      <w:lvlJc w:val="right"/>
      <w:pPr>
        <w:ind w:left="2160" w:hanging="180"/>
      </w:pPr>
    </w:lvl>
    <w:lvl w:ilvl="3" w:tplc="0409000F" w:tentative="1">
      <w:start w:val="1"/>
      <w:numFmt w:val="decimal"/>
      <w:pStyle w:val="4"/>
      <w:lvlText w:val="%4."/>
      <w:lvlJc w:val="left"/>
      <w:pPr>
        <w:ind w:left="2880" w:hanging="360"/>
      </w:pPr>
    </w:lvl>
    <w:lvl w:ilvl="4" w:tplc="04090019" w:tentative="1">
      <w:start w:val="1"/>
      <w:numFmt w:val="lowerLetter"/>
      <w:pStyle w:val="5"/>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1FA20C0"/>
    <w:multiLevelType w:val="hybridMultilevel"/>
    <w:tmpl w:val="EBDA8BC4"/>
    <w:lvl w:ilvl="0" w:tplc="4FA8686E">
      <w:start w:val="1"/>
      <w:numFmt w:val="decimal"/>
      <w:lvlText w:val="%1."/>
      <w:lvlJc w:val="righ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9">
    <w:nsid w:val="231D3B57"/>
    <w:multiLevelType w:val="hybridMultilevel"/>
    <w:tmpl w:val="598A6480"/>
    <w:lvl w:ilvl="0" w:tplc="0409001B">
      <w:start w:val="1"/>
      <w:numFmt w:val="lowerRoman"/>
      <w:lvlText w:val="%1."/>
      <w:lvlJc w:val="right"/>
      <w:pPr>
        <w:ind w:left="860" w:hanging="360"/>
      </w:pPr>
      <w:rPr>
        <w:rFonts w:cs="Times New Roman"/>
      </w:rPr>
    </w:lvl>
    <w:lvl w:ilvl="1" w:tplc="04090019" w:tentative="1">
      <w:start w:val="1"/>
      <w:numFmt w:val="lowerLetter"/>
      <w:lvlText w:val="%2."/>
      <w:lvlJc w:val="left"/>
      <w:pPr>
        <w:ind w:left="1580" w:hanging="360"/>
      </w:pPr>
      <w:rPr>
        <w:rFonts w:cs="Times New Roman"/>
      </w:rPr>
    </w:lvl>
    <w:lvl w:ilvl="2" w:tplc="0409001B" w:tentative="1">
      <w:start w:val="1"/>
      <w:numFmt w:val="lowerRoman"/>
      <w:lvlText w:val="%3."/>
      <w:lvlJc w:val="right"/>
      <w:pPr>
        <w:ind w:left="2300" w:hanging="180"/>
      </w:pPr>
      <w:rPr>
        <w:rFonts w:cs="Times New Roman"/>
      </w:rPr>
    </w:lvl>
    <w:lvl w:ilvl="3" w:tplc="0409000F" w:tentative="1">
      <w:start w:val="1"/>
      <w:numFmt w:val="decimal"/>
      <w:lvlText w:val="%4."/>
      <w:lvlJc w:val="left"/>
      <w:pPr>
        <w:ind w:left="3020" w:hanging="360"/>
      </w:pPr>
      <w:rPr>
        <w:rFonts w:cs="Times New Roman"/>
      </w:rPr>
    </w:lvl>
    <w:lvl w:ilvl="4" w:tplc="04090019" w:tentative="1">
      <w:start w:val="1"/>
      <w:numFmt w:val="lowerLetter"/>
      <w:lvlText w:val="%5."/>
      <w:lvlJc w:val="left"/>
      <w:pPr>
        <w:ind w:left="3740" w:hanging="360"/>
      </w:pPr>
      <w:rPr>
        <w:rFonts w:cs="Times New Roman"/>
      </w:rPr>
    </w:lvl>
    <w:lvl w:ilvl="5" w:tplc="0409001B" w:tentative="1">
      <w:start w:val="1"/>
      <w:numFmt w:val="lowerRoman"/>
      <w:lvlText w:val="%6."/>
      <w:lvlJc w:val="right"/>
      <w:pPr>
        <w:ind w:left="4460" w:hanging="180"/>
      </w:pPr>
      <w:rPr>
        <w:rFonts w:cs="Times New Roman"/>
      </w:rPr>
    </w:lvl>
    <w:lvl w:ilvl="6" w:tplc="0409000F" w:tentative="1">
      <w:start w:val="1"/>
      <w:numFmt w:val="decimal"/>
      <w:lvlText w:val="%7."/>
      <w:lvlJc w:val="left"/>
      <w:pPr>
        <w:ind w:left="5180" w:hanging="360"/>
      </w:pPr>
      <w:rPr>
        <w:rFonts w:cs="Times New Roman"/>
      </w:rPr>
    </w:lvl>
    <w:lvl w:ilvl="7" w:tplc="04090019" w:tentative="1">
      <w:start w:val="1"/>
      <w:numFmt w:val="lowerLetter"/>
      <w:lvlText w:val="%8."/>
      <w:lvlJc w:val="left"/>
      <w:pPr>
        <w:ind w:left="5900" w:hanging="360"/>
      </w:pPr>
      <w:rPr>
        <w:rFonts w:cs="Times New Roman"/>
      </w:rPr>
    </w:lvl>
    <w:lvl w:ilvl="8" w:tplc="0409001B" w:tentative="1">
      <w:start w:val="1"/>
      <w:numFmt w:val="lowerRoman"/>
      <w:lvlText w:val="%9."/>
      <w:lvlJc w:val="right"/>
      <w:pPr>
        <w:ind w:left="6620" w:hanging="180"/>
      </w:pPr>
      <w:rPr>
        <w:rFonts w:cs="Times New Roman"/>
      </w:rPr>
    </w:lvl>
  </w:abstractNum>
  <w:abstractNum w:abstractNumId="20">
    <w:nsid w:val="272E4CF6"/>
    <w:multiLevelType w:val="hybridMultilevel"/>
    <w:tmpl w:val="BA388A58"/>
    <w:lvl w:ilvl="0" w:tplc="688C1882">
      <w:start w:val="18"/>
      <w:numFmt w:val="bullet"/>
      <w:lvlText w:val="-"/>
      <w:lvlJc w:val="left"/>
      <w:pPr>
        <w:tabs>
          <w:tab w:val="num" w:pos="720"/>
        </w:tabs>
        <w:ind w:left="720" w:hanging="360"/>
      </w:pPr>
      <w:rPr>
        <w:rFonts w:ascii="Cambria" w:eastAsia="MS Mincho" w:hAnsi="Cambria" w:hint="default"/>
        <w:i/>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27540A53"/>
    <w:multiLevelType w:val="hybridMultilevel"/>
    <w:tmpl w:val="939AF57A"/>
    <w:lvl w:ilvl="0" w:tplc="04090007">
      <w:start w:val="1"/>
      <w:numFmt w:val="bullet"/>
      <w:lvlText w:val=""/>
      <w:lvlPicBulletId w:val="0"/>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nsid w:val="2863067A"/>
    <w:multiLevelType w:val="hybridMultilevel"/>
    <w:tmpl w:val="53C4D9D6"/>
    <w:lvl w:ilvl="0" w:tplc="04090017">
      <w:start w:val="1"/>
      <w:numFmt w:val="lowerLetter"/>
      <w:lvlText w:val="%1)"/>
      <w:lvlJc w:val="left"/>
      <w:pPr>
        <w:ind w:left="801" w:hanging="360"/>
      </w:pPr>
      <w:rPr>
        <w:rFonts w:cs="Times New Roman"/>
      </w:rPr>
    </w:lvl>
    <w:lvl w:ilvl="1" w:tplc="04090019" w:tentative="1">
      <w:start w:val="1"/>
      <w:numFmt w:val="lowerLetter"/>
      <w:lvlText w:val="%2."/>
      <w:lvlJc w:val="left"/>
      <w:pPr>
        <w:ind w:left="1521" w:hanging="360"/>
      </w:pPr>
      <w:rPr>
        <w:rFonts w:cs="Times New Roman"/>
      </w:rPr>
    </w:lvl>
    <w:lvl w:ilvl="2" w:tplc="0409001B" w:tentative="1">
      <w:start w:val="1"/>
      <w:numFmt w:val="lowerRoman"/>
      <w:lvlText w:val="%3."/>
      <w:lvlJc w:val="right"/>
      <w:pPr>
        <w:ind w:left="2241" w:hanging="180"/>
      </w:pPr>
      <w:rPr>
        <w:rFonts w:cs="Times New Roman"/>
      </w:rPr>
    </w:lvl>
    <w:lvl w:ilvl="3" w:tplc="0409000F" w:tentative="1">
      <w:start w:val="1"/>
      <w:numFmt w:val="decimal"/>
      <w:lvlText w:val="%4."/>
      <w:lvlJc w:val="left"/>
      <w:pPr>
        <w:ind w:left="2961" w:hanging="360"/>
      </w:pPr>
      <w:rPr>
        <w:rFonts w:cs="Times New Roman"/>
      </w:rPr>
    </w:lvl>
    <w:lvl w:ilvl="4" w:tplc="04090019" w:tentative="1">
      <w:start w:val="1"/>
      <w:numFmt w:val="lowerLetter"/>
      <w:lvlText w:val="%5."/>
      <w:lvlJc w:val="left"/>
      <w:pPr>
        <w:ind w:left="3681" w:hanging="360"/>
      </w:pPr>
      <w:rPr>
        <w:rFonts w:cs="Times New Roman"/>
      </w:rPr>
    </w:lvl>
    <w:lvl w:ilvl="5" w:tplc="0409001B" w:tentative="1">
      <w:start w:val="1"/>
      <w:numFmt w:val="lowerRoman"/>
      <w:lvlText w:val="%6."/>
      <w:lvlJc w:val="right"/>
      <w:pPr>
        <w:ind w:left="4401" w:hanging="180"/>
      </w:pPr>
      <w:rPr>
        <w:rFonts w:cs="Times New Roman"/>
      </w:rPr>
    </w:lvl>
    <w:lvl w:ilvl="6" w:tplc="0409000F" w:tentative="1">
      <w:start w:val="1"/>
      <w:numFmt w:val="decimal"/>
      <w:lvlText w:val="%7."/>
      <w:lvlJc w:val="left"/>
      <w:pPr>
        <w:ind w:left="5121" w:hanging="360"/>
      </w:pPr>
      <w:rPr>
        <w:rFonts w:cs="Times New Roman"/>
      </w:rPr>
    </w:lvl>
    <w:lvl w:ilvl="7" w:tplc="04090019" w:tentative="1">
      <w:start w:val="1"/>
      <w:numFmt w:val="lowerLetter"/>
      <w:lvlText w:val="%8."/>
      <w:lvlJc w:val="left"/>
      <w:pPr>
        <w:ind w:left="5841" w:hanging="360"/>
      </w:pPr>
      <w:rPr>
        <w:rFonts w:cs="Times New Roman"/>
      </w:rPr>
    </w:lvl>
    <w:lvl w:ilvl="8" w:tplc="0409001B" w:tentative="1">
      <w:start w:val="1"/>
      <w:numFmt w:val="lowerRoman"/>
      <w:lvlText w:val="%9."/>
      <w:lvlJc w:val="right"/>
      <w:pPr>
        <w:ind w:left="6561" w:hanging="180"/>
      </w:pPr>
      <w:rPr>
        <w:rFonts w:cs="Times New Roman"/>
      </w:rPr>
    </w:lvl>
  </w:abstractNum>
  <w:abstractNum w:abstractNumId="23">
    <w:nsid w:val="318E4690"/>
    <w:multiLevelType w:val="hybridMultilevel"/>
    <w:tmpl w:val="99C0DF8A"/>
    <w:lvl w:ilvl="0" w:tplc="0409000D">
      <w:start w:val="1"/>
      <w:numFmt w:val="bullet"/>
      <w:lvlText w:val=""/>
      <w:lvlJc w:val="left"/>
      <w:pPr>
        <w:ind w:left="360" w:hanging="360"/>
      </w:pPr>
      <w:rPr>
        <w:rFonts w:ascii="Wingdings" w:hAnsi="Wingdings" w:hint="default"/>
      </w:rPr>
    </w:lvl>
    <w:lvl w:ilvl="1" w:tplc="25F8E4C4">
      <w:numFmt w:val="bullet"/>
      <w:lvlText w:val="•"/>
      <w:lvlJc w:val="left"/>
      <w:pPr>
        <w:ind w:left="1080" w:hanging="360"/>
      </w:pPr>
      <w:rPr>
        <w:rFonts w:ascii="Times New Roman" w:eastAsia="MS Mincho" w:hAnsi="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3614343"/>
    <w:multiLevelType w:val="hybridMultilevel"/>
    <w:tmpl w:val="414C5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E519F9"/>
    <w:multiLevelType w:val="hybridMultilevel"/>
    <w:tmpl w:val="E060446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6">
    <w:nsid w:val="354545D0"/>
    <w:multiLevelType w:val="hybridMultilevel"/>
    <w:tmpl w:val="1422D8D4"/>
    <w:lvl w:ilvl="0" w:tplc="2B62A728">
      <w:start w:val="1"/>
      <w:numFmt w:val="decimal"/>
      <w:lvlText w:val="%1."/>
      <w:lvlJc w:val="left"/>
      <w:pPr>
        <w:ind w:left="720" w:hanging="360"/>
      </w:pPr>
      <w:rPr>
        <w:rFonts w:eastAsia="Times New Roman" w:hint="default"/>
        <w:i w:val="0"/>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35A2485E"/>
    <w:multiLevelType w:val="hybridMultilevel"/>
    <w:tmpl w:val="0324F7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64A604F"/>
    <w:multiLevelType w:val="hybridMultilevel"/>
    <w:tmpl w:val="34A2BC50"/>
    <w:lvl w:ilvl="0" w:tplc="688C1882">
      <w:start w:val="18"/>
      <w:numFmt w:val="bullet"/>
      <w:lvlText w:val="-"/>
      <w:lvlJc w:val="left"/>
      <w:pPr>
        <w:ind w:left="720" w:hanging="360"/>
      </w:pPr>
      <w:rPr>
        <w:rFonts w:ascii="Cambria" w:eastAsia="MS Mincho" w:hAnsi="Cambria" w:hint="default"/>
        <w:i/>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B1D032F"/>
    <w:multiLevelType w:val="hybridMultilevel"/>
    <w:tmpl w:val="AEB26F3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3D580B88"/>
    <w:multiLevelType w:val="hybridMultilevel"/>
    <w:tmpl w:val="C52EF74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41E12702"/>
    <w:multiLevelType w:val="hybridMultilevel"/>
    <w:tmpl w:val="4BC660F4"/>
    <w:lvl w:ilvl="0" w:tplc="688C1882">
      <w:start w:val="18"/>
      <w:numFmt w:val="bullet"/>
      <w:lvlText w:val="-"/>
      <w:lvlJc w:val="left"/>
      <w:pPr>
        <w:ind w:left="1004" w:hanging="360"/>
      </w:pPr>
      <w:rPr>
        <w:rFonts w:ascii="Cambria" w:eastAsia="MS Mincho" w:hAnsi="Cambria" w:hint="default"/>
        <w:i/>
        <w:sz w:val="20"/>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2">
    <w:nsid w:val="449710AC"/>
    <w:multiLevelType w:val="hybridMultilevel"/>
    <w:tmpl w:val="B1467780"/>
    <w:lvl w:ilvl="0" w:tplc="0409001B">
      <w:start w:val="1"/>
      <w:numFmt w:val="lowerRoman"/>
      <w:lvlText w:val="%1."/>
      <w:lvlJc w:val="righ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3">
    <w:nsid w:val="46CD62FD"/>
    <w:multiLevelType w:val="hybridMultilevel"/>
    <w:tmpl w:val="B926559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47134A8"/>
    <w:multiLevelType w:val="hybridMultilevel"/>
    <w:tmpl w:val="A83EBD16"/>
    <w:lvl w:ilvl="0" w:tplc="0419000D">
      <w:start w:val="1"/>
      <w:numFmt w:val="bullet"/>
      <w:lvlText w:val=""/>
      <w:lvlJc w:val="left"/>
      <w:pPr>
        <w:ind w:left="2204" w:hanging="360"/>
      </w:pPr>
      <w:rPr>
        <w:rFonts w:ascii="Wingdings" w:hAnsi="Wingdings" w:hint="default"/>
      </w:rPr>
    </w:lvl>
    <w:lvl w:ilvl="1" w:tplc="04190003" w:tentative="1">
      <w:start w:val="1"/>
      <w:numFmt w:val="bullet"/>
      <w:lvlText w:val="o"/>
      <w:lvlJc w:val="left"/>
      <w:pPr>
        <w:ind w:left="2924" w:hanging="360"/>
      </w:pPr>
      <w:rPr>
        <w:rFonts w:ascii="Courier New" w:hAnsi="Courier New" w:cs="Courier New" w:hint="default"/>
      </w:rPr>
    </w:lvl>
    <w:lvl w:ilvl="2" w:tplc="04190005" w:tentative="1">
      <w:start w:val="1"/>
      <w:numFmt w:val="bullet"/>
      <w:lvlText w:val=""/>
      <w:lvlJc w:val="left"/>
      <w:pPr>
        <w:ind w:left="3644" w:hanging="360"/>
      </w:pPr>
      <w:rPr>
        <w:rFonts w:ascii="Wingdings" w:hAnsi="Wingdings" w:hint="default"/>
      </w:rPr>
    </w:lvl>
    <w:lvl w:ilvl="3" w:tplc="04190001" w:tentative="1">
      <w:start w:val="1"/>
      <w:numFmt w:val="bullet"/>
      <w:lvlText w:val=""/>
      <w:lvlJc w:val="left"/>
      <w:pPr>
        <w:ind w:left="4364" w:hanging="360"/>
      </w:pPr>
      <w:rPr>
        <w:rFonts w:ascii="Symbol" w:hAnsi="Symbol" w:hint="default"/>
      </w:rPr>
    </w:lvl>
    <w:lvl w:ilvl="4" w:tplc="04190003" w:tentative="1">
      <w:start w:val="1"/>
      <w:numFmt w:val="bullet"/>
      <w:lvlText w:val="o"/>
      <w:lvlJc w:val="left"/>
      <w:pPr>
        <w:ind w:left="5084" w:hanging="360"/>
      </w:pPr>
      <w:rPr>
        <w:rFonts w:ascii="Courier New" w:hAnsi="Courier New" w:cs="Courier New" w:hint="default"/>
      </w:rPr>
    </w:lvl>
    <w:lvl w:ilvl="5" w:tplc="04190005" w:tentative="1">
      <w:start w:val="1"/>
      <w:numFmt w:val="bullet"/>
      <w:lvlText w:val=""/>
      <w:lvlJc w:val="left"/>
      <w:pPr>
        <w:ind w:left="5804" w:hanging="360"/>
      </w:pPr>
      <w:rPr>
        <w:rFonts w:ascii="Wingdings" w:hAnsi="Wingdings" w:hint="default"/>
      </w:rPr>
    </w:lvl>
    <w:lvl w:ilvl="6" w:tplc="04190001" w:tentative="1">
      <w:start w:val="1"/>
      <w:numFmt w:val="bullet"/>
      <w:lvlText w:val=""/>
      <w:lvlJc w:val="left"/>
      <w:pPr>
        <w:ind w:left="6524" w:hanging="360"/>
      </w:pPr>
      <w:rPr>
        <w:rFonts w:ascii="Symbol" w:hAnsi="Symbol" w:hint="default"/>
      </w:rPr>
    </w:lvl>
    <w:lvl w:ilvl="7" w:tplc="04190003" w:tentative="1">
      <w:start w:val="1"/>
      <w:numFmt w:val="bullet"/>
      <w:lvlText w:val="o"/>
      <w:lvlJc w:val="left"/>
      <w:pPr>
        <w:ind w:left="7244" w:hanging="360"/>
      </w:pPr>
      <w:rPr>
        <w:rFonts w:ascii="Courier New" w:hAnsi="Courier New" w:cs="Courier New" w:hint="default"/>
      </w:rPr>
    </w:lvl>
    <w:lvl w:ilvl="8" w:tplc="04190005" w:tentative="1">
      <w:start w:val="1"/>
      <w:numFmt w:val="bullet"/>
      <w:lvlText w:val=""/>
      <w:lvlJc w:val="left"/>
      <w:pPr>
        <w:ind w:left="7964" w:hanging="360"/>
      </w:pPr>
      <w:rPr>
        <w:rFonts w:ascii="Wingdings" w:hAnsi="Wingdings" w:hint="default"/>
      </w:rPr>
    </w:lvl>
  </w:abstractNum>
  <w:abstractNum w:abstractNumId="35">
    <w:nsid w:val="584F15C8"/>
    <w:multiLevelType w:val="hybridMultilevel"/>
    <w:tmpl w:val="80B03F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8AF0B77"/>
    <w:multiLevelType w:val="hybridMultilevel"/>
    <w:tmpl w:val="449463E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nsid w:val="5FDC5683"/>
    <w:multiLevelType w:val="hybridMultilevel"/>
    <w:tmpl w:val="1E225E8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64875989"/>
    <w:multiLevelType w:val="hybridMultilevel"/>
    <w:tmpl w:val="65D883C2"/>
    <w:lvl w:ilvl="0" w:tplc="04090009">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9">
    <w:nsid w:val="653E4C3D"/>
    <w:multiLevelType w:val="hybridMultilevel"/>
    <w:tmpl w:val="F2FA1F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5B94084"/>
    <w:multiLevelType w:val="hybridMultilevel"/>
    <w:tmpl w:val="BBC896D6"/>
    <w:lvl w:ilvl="0" w:tplc="04090017">
      <w:start w:val="1"/>
      <w:numFmt w:val="lowerLetter"/>
      <w:lvlText w:val="%1)"/>
      <w:lvlJc w:val="left"/>
      <w:pPr>
        <w:ind w:left="801" w:hanging="360"/>
      </w:pPr>
      <w:rPr>
        <w:rFonts w:cs="Times New Roman"/>
      </w:rPr>
    </w:lvl>
    <w:lvl w:ilvl="1" w:tplc="04090019" w:tentative="1">
      <w:start w:val="1"/>
      <w:numFmt w:val="lowerLetter"/>
      <w:lvlText w:val="%2."/>
      <w:lvlJc w:val="left"/>
      <w:pPr>
        <w:ind w:left="1521" w:hanging="360"/>
      </w:pPr>
      <w:rPr>
        <w:rFonts w:cs="Times New Roman"/>
      </w:rPr>
    </w:lvl>
    <w:lvl w:ilvl="2" w:tplc="0409001B" w:tentative="1">
      <w:start w:val="1"/>
      <w:numFmt w:val="lowerRoman"/>
      <w:lvlText w:val="%3."/>
      <w:lvlJc w:val="right"/>
      <w:pPr>
        <w:ind w:left="2241" w:hanging="180"/>
      </w:pPr>
      <w:rPr>
        <w:rFonts w:cs="Times New Roman"/>
      </w:rPr>
    </w:lvl>
    <w:lvl w:ilvl="3" w:tplc="0409000F" w:tentative="1">
      <w:start w:val="1"/>
      <w:numFmt w:val="decimal"/>
      <w:lvlText w:val="%4."/>
      <w:lvlJc w:val="left"/>
      <w:pPr>
        <w:ind w:left="2961" w:hanging="360"/>
      </w:pPr>
      <w:rPr>
        <w:rFonts w:cs="Times New Roman"/>
      </w:rPr>
    </w:lvl>
    <w:lvl w:ilvl="4" w:tplc="04090019" w:tentative="1">
      <w:start w:val="1"/>
      <w:numFmt w:val="lowerLetter"/>
      <w:lvlText w:val="%5."/>
      <w:lvlJc w:val="left"/>
      <w:pPr>
        <w:ind w:left="3681" w:hanging="360"/>
      </w:pPr>
      <w:rPr>
        <w:rFonts w:cs="Times New Roman"/>
      </w:rPr>
    </w:lvl>
    <w:lvl w:ilvl="5" w:tplc="0409001B" w:tentative="1">
      <w:start w:val="1"/>
      <w:numFmt w:val="lowerRoman"/>
      <w:lvlText w:val="%6."/>
      <w:lvlJc w:val="right"/>
      <w:pPr>
        <w:ind w:left="4401" w:hanging="180"/>
      </w:pPr>
      <w:rPr>
        <w:rFonts w:cs="Times New Roman"/>
      </w:rPr>
    </w:lvl>
    <w:lvl w:ilvl="6" w:tplc="0409000F" w:tentative="1">
      <w:start w:val="1"/>
      <w:numFmt w:val="decimal"/>
      <w:lvlText w:val="%7."/>
      <w:lvlJc w:val="left"/>
      <w:pPr>
        <w:ind w:left="5121" w:hanging="360"/>
      </w:pPr>
      <w:rPr>
        <w:rFonts w:cs="Times New Roman"/>
      </w:rPr>
    </w:lvl>
    <w:lvl w:ilvl="7" w:tplc="04090019" w:tentative="1">
      <w:start w:val="1"/>
      <w:numFmt w:val="lowerLetter"/>
      <w:lvlText w:val="%8."/>
      <w:lvlJc w:val="left"/>
      <w:pPr>
        <w:ind w:left="5841" w:hanging="360"/>
      </w:pPr>
      <w:rPr>
        <w:rFonts w:cs="Times New Roman"/>
      </w:rPr>
    </w:lvl>
    <w:lvl w:ilvl="8" w:tplc="0409001B" w:tentative="1">
      <w:start w:val="1"/>
      <w:numFmt w:val="lowerRoman"/>
      <w:lvlText w:val="%9."/>
      <w:lvlJc w:val="right"/>
      <w:pPr>
        <w:ind w:left="6561" w:hanging="180"/>
      </w:pPr>
      <w:rPr>
        <w:rFonts w:cs="Times New Roman"/>
      </w:rPr>
    </w:lvl>
  </w:abstractNum>
  <w:abstractNum w:abstractNumId="41">
    <w:nsid w:val="676E38E6"/>
    <w:multiLevelType w:val="hybridMultilevel"/>
    <w:tmpl w:val="DA00B35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6FDE58C5"/>
    <w:multiLevelType w:val="hybridMultilevel"/>
    <w:tmpl w:val="DFC2C6EC"/>
    <w:lvl w:ilvl="0" w:tplc="0419000B">
      <w:start w:val="1"/>
      <w:numFmt w:val="bullet"/>
      <w:pStyle w:val="IFACBulletIndented1"/>
      <w:lvlText w:val=""/>
      <w:lvlJc w:val="left"/>
      <w:pPr>
        <w:ind w:left="720" w:hanging="360"/>
      </w:pPr>
      <w:rPr>
        <w:rFonts w:ascii="Wingdings" w:hAnsi="Wingdings" w:hint="default"/>
        <w:b w:val="0"/>
        <w:i w:val="0"/>
        <w:sz w:val="20"/>
      </w:rPr>
    </w:lvl>
    <w:lvl w:ilvl="1" w:tplc="689CB338" w:tentative="1">
      <w:start w:val="1"/>
      <w:numFmt w:val="bullet"/>
      <w:lvlText w:val="o"/>
      <w:lvlJc w:val="left"/>
      <w:pPr>
        <w:ind w:left="1440" w:hanging="360"/>
      </w:pPr>
      <w:rPr>
        <w:rFonts w:ascii="Courier New" w:hAnsi="Courier New" w:cs="Courier New" w:hint="default"/>
      </w:rPr>
    </w:lvl>
    <w:lvl w:ilvl="2" w:tplc="177686E6" w:tentative="1">
      <w:start w:val="1"/>
      <w:numFmt w:val="bullet"/>
      <w:lvlText w:val=""/>
      <w:lvlJc w:val="left"/>
      <w:pPr>
        <w:ind w:left="2160" w:hanging="360"/>
      </w:pPr>
      <w:rPr>
        <w:rFonts w:ascii="Wingdings" w:hAnsi="Wingdings" w:hint="default"/>
      </w:rPr>
    </w:lvl>
    <w:lvl w:ilvl="3" w:tplc="A8E62D9E" w:tentative="1">
      <w:start w:val="1"/>
      <w:numFmt w:val="bullet"/>
      <w:lvlText w:val=""/>
      <w:lvlJc w:val="left"/>
      <w:pPr>
        <w:ind w:left="2880" w:hanging="360"/>
      </w:pPr>
      <w:rPr>
        <w:rFonts w:ascii="Symbol" w:hAnsi="Symbol" w:hint="default"/>
      </w:rPr>
    </w:lvl>
    <w:lvl w:ilvl="4" w:tplc="6C568592" w:tentative="1">
      <w:start w:val="1"/>
      <w:numFmt w:val="bullet"/>
      <w:lvlText w:val="o"/>
      <w:lvlJc w:val="left"/>
      <w:pPr>
        <w:ind w:left="3600" w:hanging="360"/>
      </w:pPr>
      <w:rPr>
        <w:rFonts w:ascii="Courier New" w:hAnsi="Courier New" w:cs="Courier New" w:hint="default"/>
      </w:rPr>
    </w:lvl>
    <w:lvl w:ilvl="5" w:tplc="98BE5664" w:tentative="1">
      <w:start w:val="1"/>
      <w:numFmt w:val="bullet"/>
      <w:lvlText w:val=""/>
      <w:lvlJc w:val="left"/>
      <w:pPr>
        <w:ind w:left="4320" w:hanging="360"/>
      </w:pPr>
      <w:rPr>
        <w:rFonts w:ascii="Wingdings" w:hAnsi="Wingdings" w:hint="default"/>
      </w:rPr>
    </w:lvl>
    <w:lvl w:ilvl="6" w:tplc="AF2EED2A" w:tentative="1">
      <w:start w:val="1"/>
      <w:numFmt w:val="bullet"/>
      <w:lvlText w:val=""/>
      <w:lvlJc w:val="left"/>
      <w:pPr>
        <w:ind w:left="5040" w:hanging="360"/>
      </w:pPr>
      <w:rPr>
        <w:rFonts w:ascii="Symbol" w:hAnsi="Symbol" w:hint="default"/>
      </w:rPr>
    </w:lvl>
    <w:lvl w:ilvl="7" w:tplc="29B0917C" w:tentative="1">
      <w:start w:val="1"/>
      <w:numFmt w:val="bullet"/>
      <w:lvlText w:val="o"/>
      <w:lvlJc w:val="left"/>
      <w:pPr>
        <w:ind w:left="5760" w:hanging="360"/>
      </w:pPr>
      <w:rPr>
        <w:rFonts w:ascii="Courier New" w:hAnsi="Courier New" w:cs="Courier New" w:hint="default"/>
      </w:rPr>
    </w:lvl>
    <w:lvl w:ilvl="8" w:tplc="A7F86B48" w:tentative="1">
      <w:start w:val="1"/>
      <w:numFmt w:val="bullet"/>
      <w:lvlText w:val=""/>
      <w:lvlJc w:val="left"/>
      <w:pPr>
        <w:ind w:left="6480" w:hanging="360"/>
      </w:pPr>
      <w:rPr>
        <w:rFonts w:ascii="Wingdings" w:hAnsi="Wingdings" w:hint="default"/>
      </w:rPr>
    </w:lvl>
  </w:abstractNum>
  <w:abstractNum w:abstractNumId="43">
    <w:nsid w:val="7E403874"/>
    <w:multiLevelType w:val="hybridMultilevel"/>
    <w:tmpl w:val="01F2E064"/>
    <w:lvl w:ilvl="0" w:tplc="25F8E4C4">
      <w:numFmt w:val="bullet"/>
      <w:lvlText w:val="•"/>
      <w:lvlJc w:val="left"/>
      <w:pPr>
        <w:ind w:left="1440" w:hanging="360"/>
      </w:pPr>
      <w:rPr>
        <w:rFonts w:ascii="Times New Roman" w:eastAsia="MS Mincho"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E5F5AC5"/>
    <w:multiLevelType w:val="hybridMultilevel"/>
    <w:tmpl w:val="E48C8D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39"/>
  </w:num>
  <w:num w:numId="3">
    <w:abstractNumId w:val="3"/>
  </w:num>
  <w:num w:numId="4">
    <w:abstractNumId w:val="35"/>
  </w:num>
  <w:num w:numId="5">
    <w:abstractNumId w:val="11"/>
  </w:num>
  <w:num w:numId="6">
    <w:abstractNumId w:val="43"/>
  </w:num>
  <w:num w:numId="7">
    <w:abstractNumId w:val="9"/>
  </w:num>
  <w:num w:numId="8">
    <w:abstractNumId w:val="32"/>
  </w:num>
  <w:num w:numId="9">
    <w:abstractNumId w:val="8"/>
  </w:num>
  <w:num w:numId="10">
    <w:abstractNumId w:val="13"/>
  </w:num>
  <w:num w:numId="11">
    <w:abstractNumId w:val="6"/>
  </w:num>
  <w:num w:numId="12">
    <w:abstractNumId w:val="5"/>
  </w:num>
  <w:num w:numId="13">
    <w:abstractNumId w:val="15"/>
  </w:num>
  <w:num w:numId="14">
    <w:abstractNumId w:val="20"/>
  </w:num>
  <w:num w:numId="15">
    <w:abstractNumId w:val="41"/>
  </w:num>
  <w:num w:numId="16">
    <w:abstractNumId w:val="2"/>
  </w:num>
  <w:num w:numId="17">
    <w:abstractNumId w:val="21"/>
  </w:num>
  <w:num w:numId="18">
    <w:abstractNumId w:val="18"/>
  </w:num>
  <w:num w:numId="19">
    <w:abstractNumId w:val="17"/>
  </w:num>
  <w:num w:numId="20">
    <w:abstractNumId w:val="0"/>
  </w:num>
  <w:num w:numId="21">
    <w:abstractNumId w:val="42"/>
  </w:num>
  <w:num w:numId="22">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num>
  <w:num w:numId="24">
    <w:abstractNumId w:val="24"/>
  </w:num>
  <w:num w:numId="25">
    <w:abstractNumId w:val="12"/>
  </w:num>
  <w:num w:numId="26">
    <w:abstractNumId w:val="14"/>
  </w:num>
  <w:num w:numId="27">
    <w:abstractNumId w:val="37"/>
  </w:num>
  <w:num w:numId="28">
    <w:abstractNumId w:val="40"/>
  </w:num>
  <w:num w:numId="29">
    <w:abstractNumId w:val="22"/>
  </w:num>
  <w:num w:numId="30">
    <w:abstractNumId w:val="19"/>
  </w:num>
  <w:num w:numId="31">
    <w:abstractNumId w:val="7"/>
  </w:num>
  <w:num w:numId="32">
    <w:abstractNumId w:val="4"/>
  </w:num>
  <w:num w:numId="33">
    <w:abstractNumId w:val="16"/>
  </w:num>
  <w:num w:numId="34">
    <w:abstractNumId w:val="25"/>
  </w:num>
  <w:num w:numId="35">
    <w:abstractNumId w:val="31"/>
  </w:num>
  <w:num w:numId="36">
    <w:abstractNumId w:val="28"/>
  </w:num>
  <w:num w:numId="37">
    <w:abstractNumId w:val="33"/>
  </w:num>
  <w:num w:numId="38">
    <w:abstractNumId w:val="27"/>
  </w:num>
  <w:num w:numId="39">
    <w:abstractNumId w:val="38"/>
  </w:num>
  <w:num w:numId="40">
    <w:abstractNumId w:val="29"/>
  </w:num>
  <w:num w:numId="41">
    <w:abstractNumId w:val="34"/>
  </w:num>
  <w:num w:numId="42">
    <w:abstractNumId w:val="26"/>
  </w:num>
  <w:num w:numId="43">
    <w:abstractNumId w:val="36"/>
  </w:num>
  <w:num w:numId="44">
    <w:abstractNumId w:val="30"/>
  </w:num>
  <w:num w:numId="45">
    <w:abstractNumId w:val="10"/>
  </w:num>
  <w:num w:numId="46">
    <w:abstractNumId w:val="1"/>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72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
  <w:rsids>
    <w:rsidRoot w:val="00C546A4"/>
    <w:rsid w:val="00000D92"/>
    <w:rsid w:val="00001056"/>
    <w:rsid w:val="0000179E"/>
    <w:rsid w:val="0001097E"/>
    <w:rsid w:val="00012159"/>
    <w:rsid w:val="00012DE8"/>
    <w:rsid w:val="00022CDA"/>
    <w:rsid w:val="00024B2D"/>
    <w:rsid w:val="000312DD"/>
    <w:rsid w:val="00031BDA"/>
    <w:rsid w:val="0003227D"/>
    <w:rsid w:val="000327E3"/>
    <w:rsid w:val="00033BDD"/>
    <w:rsid w:val="00035384"/>
    <w:rsid w:val="00035F33"/>
    <w:rsid w:val="00036CE9"/>
    <w:rsid w:val="000377CD"/>
    <w:rsid w:val="000404E5"/>
    <w:rsid w:val="00042F7E"/>
    <w:rsid w:val="000431F1"/>
    <w:rsid w:val="00043C7B"/>
    <w:rsid w:val="00045892"/>
    <w:rsid w:val="00046585"/>
    <w:rsid w:val="0005257B"/>
    <w:rsid w:val="00053AA5"/>
    <w:rsid w:val="00054416"/>
    <w:rsid w:val="000600B4"/>
    <w:rsid w:val="0006025F"/>
    <w:rsid w:val="0006096D"/>
    <w:rsid w:val="000618D8"/>
    <w:rsid w:val="00061DFF"/>
    <w:rsid w:val="00062464"/>
    <w:rsid w:val="0006422B"/>
    <w:rsid w:val="0007088E"/>
    <w:rsid w:val="0008071D"/>
    <w:rsid w:val="00083E57"/>
    <w:rsid w:val="00083E6C"/>
    <w:rsid w:val="000857D2"/>
    <w:rsid w:val="00086A88"/>
    <w:rsid w:val="00087071"/>
    <w:rsid w:val="00090EB3"/>
    <w:rsid w:val="00092F90"/>
    <w:rsid w:val="000936F8"/>
    <w:rsid w:val="00093F9D"/>
    <w:rsid w:val="000A021F"/>
    <w:rsid w:val="000A12EC"/>
    <w:rsid w:val="000A53A8"/>
    <w:rsid w:val="000B1EE2"/>
    <w:rsid w:val="000B4921"/>
    <w:rsid w:val="000B576C"/>
    <w:rsid w:val="000C2728"/>
    <w:rsid w:val="000C7506"/>
    <w:rsid w:val="000D044C"/>
    <w:rsid w:val="000D206F"/>
    <w:rsid w:val="000D7C40"/>
    <w:rsid w:val="000D7EC0"/>
    <w:rsid w:val="000E1D8D"/>
    <w:rsid w:val="000E29D5"/>
    <w:rsid w:val="000E304F"/>
    <w:rsid w:val="000E4355"/>
    <w:rsid w:val="000F0845"/>
    <w:rsid w:val="000F21E6"/>
    <w:rsid w:val="000F29F8"/>
    <w:rsid w:val="000F4FF1"/>
    <w:rsid w:val="000F7A34"/>
    <w:rsid w:val="001001A3"/>
    <w:rsid w:val="00100E99"/>
    <w:rsid w:val="00105216"/>
    <w:rsid w:val="00106ACB"/>
    <w:rsid w:val="00106F3C"/>
    <w:rsid w:val="00107329"/>
    <w:rsid w:val="00110E7A"/>
    <w:rsid w:val="00111C21"/>
    <w:rsid w:val="00112755"/>
    <w:rsid w:val="00114B63"/>
    <w:rsid w:val="00115F56"/>
    <w:rsid w:val="0011721E"/>
    <w:rsid w:val="00123571"/>
    <w:rsid w:val="00123E0A"/>
    <w:rsid w:val="00124AAC"/>
    <w:rsid w:val="00126AF8"/>
    <w:rsid w:val="0012784A"/>
    <w:rsid w:val="00130025"/>
    <w:rsid w:val="0013053B"/>
    <w:rsid w:val="00130AAF"/>
    <w:rsid w:val="001310A9"/>
    <w:rsid w:val="00131B09"/>
    <w:rsid w:val="001322C8"/>
    <w:rsid w:val="00135541"/>
    <w:rsid w:val="00135798"/>
    <w:rsid w:val="001361FB"/>
    <w:rsid w:val="0013622F"/>
    <w:rsid w:val="0013767D"/>
    <w:rsid w:val="00143228"/>
    <w:rsid w:val="00145F1B"/>
    <w:rsid w:val="00147FDB"/>
    <w:rsid w:val="001512E1"/>
    <w:rsid w:val="001525CF"/>
    <w:rsid w:val="00153D39"/>
    <w:rsid w:val="00156D84"/>
    <w:rsid w:val="00161C48"/>
    <w:rsid w:val="00165E1F"/>
    <w:rsid w:val="001663D1"/>
    <w:rsid w:val="00184155"/>
    <w:rsid w:val="00184F1D"/>
    <w:rsid w:val="001912F7"/>
    <w:rsid w:val="00191741"/>
    <w:rsid w:val="00195566"/>
    <w:rsid w:val="001972B6"/>
    <w:rsid w:val="001A1A83"/>
    <w:rsid w:val="001B2C64"/>
    <w:rsid w:val="001B3101"/>
    <w:rsid w:val="001B7BDD"/>
    <w:rsid w:val="001C4E11"/>
    <w:rsid w:val="001C4FF5"/>
    <w:rsid w:val="001C79A4"/>
    <w:rsid w:val="001D0025"/>
    <w:rsid w:val="001D17AF"/>
    <w:rsid w:val="001D4184"/>
    <w:rsid w:val="001D6950"/>
    <w:rsid w:val="001E0ED8"/>
    <w:rsid w:val="001E14BB"/>
    <w:rsid w:val="001E1B92"/>
    <w:rsid w:val="001E3149"/>
    <w:rsid w:val="001E42C5"/>
    <w:rsid w:val="001F14FD"/>
    <w:rsid w:val="002050CF"/>
    <w:rsid w:val="00210294"/>
    <w:rsid w:val="002103E0"/>
    <w:rsid w:val="002144A8"/>
    <w:rsid w:val="00216E6A"/>
    <w:rsid w:val="00221BB6"/>
    <w:rsid w:val="00222A3A"/>
    <w:rsid w:val="0022370F"/>
    <w:rsid w:val="00227D2E"/>
    <w:rsid w:val="0023034C"/>
    <w:rsid w:val="002324C2"/>
    <w:rsid w:val="00233867"/>
    <w:rsid w:val="00234322"/>
    <w:rsid w:val="00237606"/>
    <w:rsid w:val="00240F46"/>
    <w:rsid w:val="002423E8"/>
    <w:rsid w:val="0024475E"/>
    <w:rsid w:val="00244BD9"/>
    <w:rsid w:val="0024675C"/>
    <w:rsid w:val="00250155"/>
    <w:rsid w:val="00252A46"/>
    <w:rsid w:val="002557FA"/>
    <w:rsid w:val="002602BE"/>
    <w:rsid w:val="00260692"/>
    <w:rsid w:val="00261D5B"/>
    <w:rsid w:val="00263FDD"/>
    <w:rsid w:val="00265AA0"/>
    <w:rsid w:val="00267476"/>
    <w:rsid w:val="00270A4D"/>
    <w:rsid w:val="00271E18"/>
    <w:rsid w:val="002817A0"/>
    <w:rsid w:val="00281A72"/>
    <w:rsid w:val="00282D42"/>
    <w:rsid w:val="0029075B"/>
    <w:rsid w:val="0029141E"/>
    <w:rsid w:val="00291922"/>
    <w:rsid w:val="002921DB"/>
    <w:rsid w:val="00292C08"/>
    <w:rsid w:val="00294F5A"/>
    <w:rsid w:val="00297470"/>
    <w:rsid w:val="002A13A9"/>
    <w:rsid w:val="002A2078"/>
    <w:rsid w:val="002A3915"/>
    <w:rsid w:val="002A79D8"/>
    <w:rsid w:val="002B02DE"/>
    <w:rsid w:val="002B060A"/>
    <w:rsid w:val="002B0E5E"/>
    <w:rsid w:val="002B3E64"/>
    <w:rsid w:val="002B5D55"/>
    <w:rsid w:val="002C0AB3"/>
    <w:rsid w:val="002C1CF1"/>
    <w:rsid w:val="002C1DAF"/>
    <w:rsid w:val="002C1E71"/>
    <w:rsid w:val="002C2854"/>
    <w:rsid w:val="002C475E"/>
    <w:rsid w:val="002C7150"/>
    <w:rsid w:val="002C7429"/>
    <w:rsid w:val="002C7AB5"/>
    <w:rsid w:val="002D784B"/>
    <w:rsid w:val="002E010C"/>
    <w:rsid w:val="002E0A25"/>
    <w:rsid w:val="002E2AC1"/>
    <w:rsid w:val="002E4A9C"/>
    <w:rsid w:val="002E4F2B"/>
    <w:rsid w:val="002E541B"/>
    <w:rsid w:val="002F0A01"/>
    <w:rsid w:val="002F2739"/>
    <w:rsid w:val="002F2EE8"/>
    <w:rsid w:val="002F3159"/>
    <w:rsid w:val="002F4F2B"/>
    <w:rsid w:val="002F542B"/>
    <w:rsid w:val="002F65DF"/>
    <w:rsid w:val="002F741C"/>
    <w:rsid w:val="00300C3E"/>
    <w:rsid w:val="003031E4"/>
    <w:rsid w:val="00307CE7"/>
    <w:rsid w:val="003100CA"/>
    <w:rsid w:val="00313334"/>
    <w:rsid w:val="00314416"/>
    <w:rsid w:val="00316A68"/>
    <w:rsid w:val="00317685"/>
    <w:rsid w:val="0032051A"/>
    <w:rsid w:val="00320DED"/>
    <w:rsid w:val="00320F02"/>
    <w:rsid w:val="003214E3"/>
    <w:rsid w:val="003229C2"/>
    <w:rsid w:val="003258E1"/>
    <w:rsid w:val="00332C4B"/>
    <w:rsid w:val="00337D72"/>
    <w:rsid w:val="00350C9F"/>
    <w:rsid w:val="0035324A"/>
    <w:rsid w:val="003541F3"/>
    <w:rsid w:val="003551C1"/>
    <w:rsid w:val="00362AD4"/>
    <w:rsid w:val="00362D04"/>
    <w:rsid w:val="00365E50"/>
    <w:rsid w:val="00366D0F"/>
    <w:rsid w:val="003674BC"/>
    <w:rsid w:val="00371613"/>
    <w:rsid w:val="00371997"/>
    <w:rsid w:val="003760F3"/>
    <w:rsid w:val="00376DDC"/>
    <w:rsid w:val="003773CE"/>
    <w:rsid w:val="00380E6F"/>
    <w:rsid w:val="00381796"/>
    <w:rsid w:val="00382557"/>
    <w:rsid w:val="00384CC2"/>
    <w:rsid w:val="0038694B"/>
    <w:rsid w:val="00392BF5"/>
    <w:rsid w:val="003955AB"/>
    <w:rsid w:val="003A5F89"/>
    <w:rsid w:val="003A700A"/>
    <w:rsid w:val="003B1DA3"/>
    <w:rsid w:val="003B5B76"/>
    <w:rsid w:val="003C0620"/>
    <w:rsid w:val="003C2199"/>
    <w:rsid w:val="003C3A81"/>
    <w:rsid w:val="003C4B5C"/>
    <w:rsid w:val="003C6093"/>
    <w:rsid w:val="003C7C19"/>
    <w:rsid w:val="003D0DCC"/>
    <w:rsid w:val="003D2670"/>
    <w:rsid w:val="003D2DE0"/>
    <w:rsid w:val="003D47AE"/>
    <w:rsid w:val="003D51B3"/>
    <w:rsid w:val="003E18CD"/>
    <w:rsid w:val="003E2CCA"/>
    <w:rsid w:val="003E4902"/>
    <w:rsid w:val="003E6D16"/>
    <w:rsid w:val="003F050B"/>
    <w:rsid w:val="003F5799"/>
    <w:rsid w:val="00404361"/>
    <w:rsid w:val="00404634"/>
    <w:rsid w:val="00405868"/>
    <w:rsid w:val="00406F3F"/>
    <w:rsid w:val="004073CB"/>
    <w:rsid w:val="0041096A"/>
    <w:rsid w:val="004172F3"/>
    <w:rsid w:val="0042007F"/>
    <w:rsid w:val="00421148"/>
    <w:rsid w:val="00421216"/>
    <w:rsid w:val="00422B26"/>
    <w:rsid w:val="004242B6"/>
    <w:rsid w:val="00425D18"/>
    <w:rsid w:val="00435395"/>
    <w:rsid w:val="00436291"/>
    <w:rsid w:val="00441B84"/>
    <w:rsid w:val="00443110"/>
    <w:rsid w:val="0044431E"/>
    <w:rsid w:val="004454F7"/>
    <w:rsid w:val="00450245"/>
    <w:rsid w:val="00450469"/>
    <w:rsid w:val="00452FFC"/>
    <w:rsid w:val="004535B0"/>
    <w:rsid w:val="00454A52"/>
    <w:rsid w:val="00455603"/>
    <w:rsid w:val="0045595C"/>
    <w:rsid w:val="004620C4"/>
    <w:rsid w:val="00462248"/>
    <w:rsid w:val="00465F1C"/>
    <w:rsid w:val="00466D73"/>
    <w:rsid w:val="00467F2B"/>
    <w:rsid w:val="004705C7"/>
    <w:rsid w:val="00480E27"/>
    <w:rsid w:val="004834B5"/>
    <w:rsid w:val="0048377B"/>
    <w:rsid w:val="00484791"/>
    <w:rsid w:val="00484E33"/>
    <w:rsid w:val="00486226"/>
    <w:rsid w:val="0048669E"/>
    <w:rsid w:val="00486A4B"/>
    <w:rsid w:val="00491D76"/>
    <w:rsid w:val="004968B4"/>
    <w:rsid w:val="0049740A"/>
    <w:rsid w:val="00497D55"/>
    <w:rsid w:val="004A067F"/>
    <w:rsid w:val="004A6ADB"/>
    <w:rsid w:val="004A6D30"/>
    <w:rsid w:val="004A7A10"/>
    <w:rsid w:val="004A7B93"/>
    <w:rsid w:val="004B03A0"/>
    <w:rsid w:val="004B0981"/>
    <w:rsid w:val="004B1529"/>
    <w:rsid w:val="004B1BF8"/>
    <w:rsid w:val="004B33B8"/>
    <w:rsid w:val="004B41E4"/>
    <w:rsid w:val="004B54B0"/>
    <w:rsid w:val="004B6024"/>
    <w:rsid w:val="004B64A1"/>
    <w:rsid w:val="004B6B5E"/>
    <w:rsid w:val="004C1237"/>
    <w:rsid w:val="004C21FD"/>
    <w:rsid w:val="004C4972"/>
    <w:rsid w:val="004C5870"/>
    <w:rsid w:val="004C7A5D"/>
    <w:rsid w:val="004C7EFE"/>
    <w:rsid w:val="004D4507"/>
    <w:rsid w:val="004D4CE1"/>
    <w:rsid w:val="004D5392"/>
    <w:rsid w:val="004D5B3C"/>
    <w:rsid w:val="004E2908"/>
    <w:rsid w:val="004E3064"/>
    <w:rsid w:val="004E5146"/>
    <w:rsid w:val="004F16AC"/>
    <w:rsid w:val="004F1CFD"/>
    <w:rsid w:val="004F242D"/>
    <w:rsid w:val="004F6010"/>
    <w:rsid w:val="004F62FC"/>
    <w:rsid w:val="00502A5D"/>
    <w:rsid w:val="00507ACD"/>
    <w:rsid w:val="00515771"/>
    <w:rsid w:val="00516CB4"/>
    <w:rsid w:val="005223A7"/>
    <w:rsid w:val="00523B89"/>
    <w:rsid w:val="005320E3"/>
    <w:rsid w:val="00534BDD"/>
    <w:rsid w:val="0053712A"/>
    <w:rsid w:val="005408E7"/>
    <w:rsid w:val="005501B8"/>
    <w:rsid w:val="005525DB"/>
    <w:rsid w:val="00552BBB"/>
    <w:rsid w:val="00555DE4"/>
    <w:rsid w:val="00561D25"/>
    <w:rsid w:val="00562FFA"/>
    <w:rsid w:val="005665DD"/>
    <w:rsid w:val="0057046B"/>
    <w:rsid w:val="00571804"/>
    <w:rsid w:val="005754EC"/>
    <w:rsid w:val="005757ED"/>
    <w:rsid w:val="005761B8"/>
    <w:rsid w:val="005801D4"/>
    <w:rsid w:val="00582B5D"/>
    <w:rsid w:val="00587DBE"/>
    <w:rsid w:val="0059044E"/>
    <w:rsid w:val="00590FE5"/>
    <w:rsid w:val="005921F3"/>
    <w:rsid w:val="00592303"/>
    <w:rsid w:val="0059324D"/>
    <w:rsid w:val="005965B3"/>
    <w:rsid w:val="00597979"/>
    <w:rsid w:val="00597D92"/>
    <w:rsid w:val="005A3631"/>
    <w:rsid w:val="005A4077"/>
    <w:rsid w:val="005A6290"/>
    <w:rsid w:val="005A6AAD"/>
    <w:rsid w:val="005B1AEA"/>
    <w:rsid w:val="005B1B6A"/>
    <w:rsid w:val="005B268B"/>
    <w:rsid w:val="005B2FB0"/>
    <w:rsid w:val="005B655A"/>
    <w:rsid w:val="005C111F"/>
    <w:rsid w:val="005C2172"/>
    <w:rsid w:val="005C7C30"/>
    <w:rsid w:val="005D0F65"/>
    <w:rsid w:val="005D38DF"/>
    <w:rsid w:val="005D3C35"/>
    <w:rsid w:val="005D3F53"/>
    <w:rsid w:val="005D6261"/>
    <w:rsid w:val="005E5460"/>
    <w:rsid w:val="005F085E"/>
    <w:rsid w:val="005F1FA1"/>
    <w:rsid w:val="005F21F6"/>
    <w:rsid w:val="005F3991"/>
    <w:rsid w:val="005F3A59"/>
    <w:rsid w:val="0060014D"/>
    <w:rsid w:val="00600571"/>
    <w:rsid w:val="00603128"/>
    <w:rsid w:val="00606C85"/>
    <w:rsid w:val="00606FF9"/>
    <w:rsid w:val="006112E2"/>
    <w:rsid w:val="006135A0"/>
    <w:rsid w:val="00616401"/>
    <w:rsid w:val="00617637"/>
    <w:rsid w:val="00617867"/>
    <w:rsid w:val="00620599"/>
    <w:rsid w:val="0062186C"/>
    <w:rsid w:val="00623D1C"/>
    <w:rsid w:val="00631D80"/>
    <w:rsid w:val="00635404"/>
    <w:rsid w:val="0063737A"/>
    <w:rsid w:val="00640482"/>
    <w:rsid w:val="00641958"/>
    <w:rsid w:val="006510CA"/>
    <w:rsid w:val="00652706"/>
    <w:rsid w:val="00653841"/>
    <w:rsid w:val="00653F8E"/>
    <w:rsid w:val="00660381"/>
    <w:rsid w:val="0066635A"/>
    <w:rsid w:val="00667481"/>
    <w:rsid w:val="00670AE6"/>
    <w:rsid w:val="0067440B"/>
    <w:rsid w:val="006807A1"/>
    <w:rsid w:val="00680BAE"/>
    <w:rsid w:val="00683648"/>
    <w:rsid w:val="00687867"/>
    <w:rsid w:val="006906BB"/>
    <w:rsid w:val="006924B1"/>
    <w:rsid w:val="006962F5"/>
    <w:rsid w:val="0069638B"/>
    <w:rsid w:val="00697A17"/>
    <w:rsid w:val="006A4131"/>
    <w:rsid w:val="006A470B"/>
    <w:rsid w:val="006A5A00"/>
    <w:rsid w:val="006A67DD"/>
    <w:rsid w:val="006A68D9"/>
    <w:rsid w:val="006A7343"/>
    <w:rsid w:val="006B5217"/>
    <w:rsid w:val="006B6886"/>
    <w:rsid w:val="006B7BDD"/>
    <w:rsid w:val="006C2A60"/>
    <w:rsid w:val="006C68B8"/>
    <w:rsid w:val="006D09E1"/>
    <w:rsid w:val="006D290D"/>
    <w:rsid w:val="006D37E2"/>
    <w:rsid w:val="006D5F65"/>
    <w:rsid w:val="006E299E"/>
    <w:rsid w:val="006E3772"/>
    <w:rsid w:val="006E5226"/>
    <w:rsid w:val="006F27F1"/>
    <w:rsid w:val="00700452"/>
    <w:rsid w:val="00704477"/>
    <w:rsid w:val="0070593E"/>
    <w:rsid w:val="00706477"/>
    <w:rsid w:val="00707121"/>
    <w:rsid w:val="00707BC1"/>
    <w:rsid w:val="007211AE"/>
    <w:rsid w:val="0072199B"/>
    <w:rsid w:val="00722D77"/>
    <w:rsid w:val="00723E1E"/>
    <w:rsid w:val="00726D11"/>
    <w:rsid w:val="00727C09"/>
    <w:rsid w:val="00731C43"/>
    <w:rsid w:val="007320AD"/>
    <w:rsid w:val="007328EB"/>
    <w:rsid w:val="00735C65"/>
    <w:rsid w:val="00736FAF"/>
    <w:rsid w:val="00741E55"/>
    <w:rsid w:val="00742590"/>
    <w:rsid w:val="00744E0A"/>
    <w:rsid w:val="00745FD9"/>
    <w:rsid w:val="007504A6"/>
    <w:rsid w:val="007538EE"/>
    <w:rsid w:val="007544D6"/>
    <w:rsid w:val="007552CE"/>
    <w:rsid w:val="00755A9D"/>
    <w:rsid w:val="00756451"/>
    <w:rsid w:val="00756894"/>
    <w:rsid w:val="00756E99"/>
    <w:rsid w:val="00764062"/>
    <w:rsid w:val="00764438"/>
    <w:rsid w:val="00764C70"/>
    <w:rsid w:val="00772093"/>
    <w:rsid w:val="00773FE7"/>
    <w:rsid w:val="007754D0"/>
    <w:rsid w:val="0077567C"/>
    <w:rsid w:val="00776BF6"/>
    <w:rsid w:val="0077727A"/>
    <w:rsid w:val="007819B9"/>
    <w:rsid w:val="0078224C"/>
    <w:rsid w:val="00783B22"/>
    <w:rsid w:val="0078585D"/>
    <w:rsid w:val="00792157"/>
    <w:rsid w:val="0079396C"/>
    <w:rsid w:val="00794AEA"/>
    <w:rsid w:val="007A23FB"/>
    <w:rsid w:val="007A3AEE"/>
    <w:rsid w:val="007A3DF7"/>
    <w:rsid w:val="007A6614"/>
    <w:rsid w:val="007A768C"/>
    <w:rsid w:val="007B27BC"/>
    <w:rsid w:val="007B38F6"/>
    <w:rsid w:val="007B76AD"/>
    <w:rsid w:val="007C2C15"/>
    <w:rsid w:val="007C5FF4"/>
    <w:rsid w:val="007D1AAE"/>
    <w:rsid w:val="007D26E5"/>
    <w:rsid w:val="007D4795"/>
    <w:rsid w:val="007D5BC4"/>
    <w:rsid w:val="007D5CB7"/>
    <w:rsid w:val="007E000B"/>
    <w:rsid w:val="007E2587"/>
    <w:rsid w:val="007E6B0F"/>
    <w:rsid w:val="007E7C94"/>
    <w:rsid w:val="008005F7"/>
    <w:rsid w:val="00803C8A"/>
    <w:rsid w:val="00807ED6"/>
    <w:rsid w:val="00811E2A"/>
    <w:rsid w:val="0081388C"/>
    <w:rsid w:val="0082193C"/>
    <w:rsid w:val="00822731"/>
    <w:rsid w:val="008235D5"/>
    <w:rsid w:val="00824E4E"/>
    <w:rsid w:val="00825540"/>
    <w:rsid w:val="00827DD3"/>
    <w:rsid w:val="0083060E"/>
    <w:rsid w:val="008429CC"/>
    <w:rsid w:val="00842DE5"/>
    <w:rsid w:val="00845991"/>
    <w:rsid w:val="00846A0D"/>
    <w:rsid w:val="00846FEA"/>
    <w:rsid w:val="00850EEC"/>
    <w:rsid w:val="00851F50"/>
    <w:rsid w:val="0085280B"/>
    <w:rsid w:val="008544F7"/>
    <w:rsid w:val="008550CF"/>
    <w:rsid w:val="008562FE"/>
    <w:rsid w:val="00856BB5"/>
    <w:rsid w:val="00861ED7"/>
    <w:rsid w:val="008656AF"/>
    <w:rsid w:val="0087000E"/>
    <w:rsid w:val="00874A41"/>
    <w:rsid w:val="0087510B"/>
    <w:rsid w:val="0087527E"/>
    <w:rsid w:val="0087553B"/>
    <w:rsid w:val="00876979"/>
    <w:rsid w:val="00877685"/>
    <w:rsid w:val="00882530"/>
    <w:rsid w:val="00882799"/>
    <w:rsid w:val="00883415"/>
    <w:rsid w:val="0088750F"/>
    <w:rsid w:val="008923E7"/>
    <w:rsid w:val="00897D7C"/>
    <w:rsid w:val="008B1463"/>
    <w:rsid w:val="008B60D4"/>
    <w:rsid w:val="008B67DD"/>
    <w:rsid w:val="008B6907"/>
    <w:rsid w:val="008B79B5"/>
    <w:rsid w:val="008C0F92"/>
    <w:rsid w:val="008D0505"/>
    <w:rsid w:val="008D62D8"/>
    <w:rsid w:val="008D7B3D"/>
    <w:rsid w:val="008E11B2"/>
    <w:rsid w:val="008E4467"/>
    <w:rsid w:val="008F4117"/>
    <w:rsid w:val="008F4300"/>
    <w:rsid w:val="009002F1"/>
    <w:rsid w:val="00901BF7"/>
    <w:rsid w:val="009054BD"/>
    <w:rsid w:val="00906049"/>
    <w:rsid w:val="00910F05"/>
    <w:rsid w:val="00912355"/>
    <w:rsid w:val="0091717E"/>
    <w:rsid w:val="009178A0"/>
    <w:rsid w:val="00921AA0"/>
    <w:rsid w:val="00927283"/>
    <w:rsid w:val="00931AC8"/>
    <w:rsid w:val="00934C33"/>
    <w:rsid w:val="009363D3"/>
    <w:rsid w:val="00940A5E"/>
    <w:rsid w:val="00941F96"/>
    <w:rsid w:val="00941F98"/>
    <w:rsid w:val="0094356A"/>
    <w:rsid w:val="00944E41"/>
    <w:rsid w:val="00944ED2"/>
    <w:rsid w:val="0095022D"/>
    <w:rsid w:val="00950279"/>
    <w:rsid w:val="00956D2A"/>
    <w:rsid w:val="00956ED9"/>
    <w:rsid w:val="00957352"/>
    <w:rsid w:val="009576BB"/>
    <w:rsid w:val="00957B1C"/>
    <w:rsid w:val="00957F38"/>
    <w:rsid w:val="009616A0"/>
    <w:rsid w:val="00961FC7"/>
    <w:rsid w:val="009635C7"/>
    <w:rsid w:val="00965612"/>
    <w:rsid w:val="00967B6D"/>
    <w:rsid w:val="00971B81"/>
    <w:rsid w:val="00974481"/>
    <w:rsid w:val="00976628"/>
    <w:rsid w:val="00977152"/>
    <w:rsid w:val="00977F96"/>
    <w:rsid w:val="00981267"/>
    <w:rsid w:val="00981973"/>
    <w:rsid w:val="009822DB"/>
    <w:rsid w:val="0099029E"/>
    <w:rsid w:val="009936D7"/>
    <w:rsid w:val="00995A0E"/>
    <w:rsid w:val="0099616A"/>
    <w:rsid w:val="0099649C"/>
    <w:rsid w:val="009A1AC4"/>
    <w:rsid w:val="009A1F54"/>
    <w:rsid w:val="009A2C39"/>
    <w:rsid w:val="009A3C47"/>
    <w:rsid w:val="009A65CA"/>
    <w:rsid w:val="009A7348"/>
    <w:rsid w:val="009B5DF6"/>
    <w:rsid w:val="009B7BD7"/>
    <w:rsid w:val="009C04AF"/>
    <w:rsid w:val="009C10B5"/>
    <w:rsid w:val="009C192C"/>
    <w:rsid w:val="009C28B0"/>
    <w:rsid w:val="009C370C"/>
    <w:rsid w:val="009C54AD"/>
    <w:rsid w:val="009D3315"/>
    <w:rsid w:val="009D65C1"/>
    <w:rsid w:val="009E015D"/>
    <w:rsid w:val="009E4038"/>
    <w:rsid w:val="009E4A31"/>
    <w:rsid w:val="009E5043"/>
    <w:rsid w:val="009E521B"/>
    <w:rsid w:val="009E6998"/>
    <w:rsid w:val="009F27AA"/>
    <w:rsid w:val="009F3B3F"/>
    <w:rsid w:val="009F5038"/>
    <w:rsid w:val="009F6EDC"/>
    <w:rsid w:val="009F77D3"/>
    <w:rsid w:val="00A0308F"/>
    <w:rsid w:val="00A052E2"/>
    <w:rsid w:val="00A0645C"/>
    <w:rsid w:val="00A07216"/>
    <w:rsid w:val="00A07623"/>
    <w:rsid w:val="00A16416"/>
    <w:rsid w:val="00A20129"/>
    <w:rsid w:val="00A22AA5"/>
    <w:rsid w:val="00A31138"/>
    <w:rsid w:val="00A332C7"/>
    <w:rsid w:val="00A3370A"/>
    <w:rsid w:val="00A346CB"/>
    <w:rsid w:val="00A36B46"/>
    <w:rsid w:val="00A422CF"/>
    <w:rsid w:val="00A44540"/>
    <w:rsid w:val="00A454A5"/>
    <w:rsid w:val="00A46909"/>
    <w:rsid w:val="00A50697"/>
    <w:rsid w:val="00A535B4"/>
    <w:rsid w:val="00A535B6"/>
    <w:rsid w:val="00A53AD8"/>
    <w:rsid w:val="00A611EE"/>
    <w:rsid w:val="00A61A32"/>
    <w:rsid w:val="00A649DB"/>
    <w:rsid w:val="00A64A4F"/>
    <w:rsid w:val="00A65C4F"/>
    <w:rsid w:val="00A70510"/>
    <w:rsid w:val="00A707DA"/>
    <w:rsid w:val="00A708B3"/>
    <w:rsid w:val="00A77E1C"/>
    <w:rsid w:val="00A80616"/>
    <w:rsid w:val="00A80B62"/>
    <w:rsid w:val="00A864E0"/>
    <w:rsid w:val="00A87CF2"/>
    <w:rsid w:val="00A94A65"/>
    <w:rsid w:val="00A94DF2"/>
    <w:rsid w:val="00A95596"/>
    <w:rsid w:val="00AA01DB"/>
    <w:rsid w:val="00AA0B45"/>
    <w:rsid w:val="00AA0D07"/>
    <w:rsid w:val="00AA0F66"/>
    <w:rsid w:val="00AA0FAD"/>
    <w:rsid w:val="00AA5842"/>
    <w:rsid w:val="00AA7AEF"/>
    <w:rsid w:val="00AB1A37"/>
    <w:rsid w:val="00AB3FB6"/>
    <w:rsid w:val="00AB44AB"/>
    <w:rsid w:val="00AB4854"/>
    <w:rsid w:val="00AC0E9D"/>
    <w:rsid w:val="00AC7084"/>
    <w:rsid w:val="00AD4790"/>
    <w:rsid w:val="00AD53E7"/>
    <w:rsid w:val="00AD745A"/>
    <w:rsid w:val="00AE13CB"/>
    <w:rsid w:val="00AE4451"/>
    <w:rsid w:val="00AE6C7B"/>
    <w:rsid w:val="00AF3EC3"/>
    <w:rsid w:val="00AF4A9A"/>
    <w:rsid w:val="00AF6403"/>
    <w:rsid w:val="00B02D90"/>
    <w:rsid w:val="00B03289"/>
    <w:rsid w:val="00B04713"/>
    <w:rsid w:val="00B124B2"/>
    <w:rsid w:val="00B13A85"/>
    <w:rsid w:val="00B14220"/>
    <w:rsid w:val="00B146E3"/>
    <w:rsid w:val="00B23640"/>
    <w:rsid w:val="00B25142"/>
    <w:rsid w:val="00B26AC4"/>
    <w:rsid w:val="00B30319"/>
    <w:rsid w:val="00B30EEB"/>
    <w:rsid w:val="00B40969"/>
    <w:rsid w:val="00B41FFF"/>
    <w:rsid w:val="00B438FB"/>
    <w:rsid w:val="00B43BB0"/>
    <w:rsid w:val="00B474C4"/>
    <w:rsid w:val="00B478F7"/>
    <w:rsid w:val="00B47D21"/>
    <w:rsid w:val="00B514A3"/>
    <w:rsid w:val="00B523BA"/>
    <w:rsid w:val="00B52E69"/>
    <w:rsid w:val="00B60D84"/>
    <w:rsid w:val="00B6221E"/>
    <w:rsid w:val="00B649E2"/>
    <w:rsid w:val="00B64B0D"/>
    <w:rsid w:val="00B65670"/>
    <w:rsid w:val="00B65762"/>
    <w:rsid w:val="00B658A9"/>
    <w:rsid w:val="00B722FE"/>
    <w:rsid w:val="00B72971"/>
    <w:rsid w:val="00B738FE"/>
    <w:rsid w:val="00B81341"/>
    <w:rsid w:val="00B819A4"/>
    <w:rsid w:val="00B83F66"/>
    <w:rsid w:val="00B86740"/>
    <w:rsid w:val="00B86FE9"/>
    <w:rsid w:val="00B87C82"/>
    <w:rsid w:val="00B87E57"/>
    <w:rsid w:val="00B91D1C"/>
    <w:rsid w:val="00BA12C1"/>
    <w:rsid w:val="00BA2433"/>
    <w:rsid w:val="00BA3A90"/>
    <w:rsid w:val="00BA4DB3"/>
    <w:rsid w:val="00BB06C5"/>
    <w:rsid w:val="00BB29AC"/>
    <w:rsid w:val="00BB3BC1"/>
    <w:rsid w:val="00BB4DA9"/>
    <w:rsid w:val="00BB6C8A"/>
    <w:rsid w:val="00BC05CC"/>
    <w:rsid w:val="00BC384B"/>
    <w:rsid w:val="00BC7A88"/>
    <w:rsid w:val="00BD2F92"/>
    <w:rsid w:val="00BD487F"/>
    <w:rsid w:val="00BD6FE7"/>
    <w:rsid w:val="00BE0734"/>
    <w:rsid w:val="00BE38E0"/>
    <w:rsid w:val="00BE51AF"/>
    <w:rsid w:val="00BF0205"/>
    <w:rsid w:val="00BF4980"/>
    <w:rsid w:val="00BF5B72"/>
    <w:rsid w:val="00BF5CFB"/>
    <w:rsid w:val="00C01592"/>
    <w:rsid w:val="00C01D28"/>
    <w:rsid w:val="00C02EFE"/>
    <w:rsid w:val="00C03D92"/>
    <w:rsid w:val="00C04CEF"/>
    <w:rsid w:val="00C06313"/>
    <w:rsid w:val="00C0679B"/>
    <w:rsid w:val="00C07609"/>
    <w:rsid w:val="00C1086F"/>
    <w:rsid w:val="00C14CA4"/>
    <w:rsid w:val="00C22079"/>
    <w:rsid w:val="00C2640B"/>
    <w:rsid w:val="00C26D9D"/>
    <w:rsid w:val="00C26F10"/>
    <w:rsid w:val="00C30B8E"/>
    <w:rsid w:val="00C31214"/>
    <w:rsid w:val="00C31490"/>
    <w:rsid w:val="00C3183A"/>
    <w:rsid w:val="00C35872"/>
    <w:rsid w:val="00C4458B"/>
    <w:rsid w:val="00C45445"/>
    <w:rsid w:val="00C45A6D"/>
    <w:rsid w:val="00C45CCD"/>
    <w:rsid w:val="00C47F8A"/>
    <w:rsid w:val="00C546A4"/>
    <w:rsid w:val="00C571B3"/>
    <w:rsid w:val="00C60314"/>
    <w:rsid w:val="00C60426"/>
    <w:rsid w:val="00C61C37"/>
    <w:rsid w:val="00C6276F"/>
    <w:rsid w:val="00C63547"/>
    <w:rsid w:val="00C65B0E"/>
    <w:rsid w:val="00C66D4A"/>
    <w:rsid w:val="00C7034F"/>
    <w:rsid w:val="00C74FB7"/>
    <w:rsid w:val="00C75ACF"/>
    <w:rsid w:val="00C77E61"/>
    <w:rsid w:val="00C800AA"/>
    <w:rsid w:val="00C80C5B"/>
    <w:rsid w:val="00C81C77"/>
    <w:rsid w:val="00C8431A"/>
    <w:rsid w:val="00C872D1"/>
    <w:rsid w:val="00C87D5E"/>
    <w:rsid w:val="00C908CB"/>
    <w:rsid w:val="00C918A5"/>
    <w:rsid w:val="00C95293"/>
    <w:rsid w:val="00C95587"/>
    <w:rsid w:val="00C9728B"/>
    <w:rsid w:val="00C97C23"/>
    <w:rsid w:val="00CA0CA4"/>
    <w:rsid w:val="00CA75A2"/>
    <w:rsid w:val="00CA7D2C"/>
    <w:rsid w:val="00CA7D4D"/>
    <w:rsid w:val="00CB2439"/>
    <w:rsid w:val="00CB437C"/>
    <w:rsid w:val="00CB6AC9"/>
    <w:rsid w:val="00CC277D"/>
    <w:rsid w:val="00CC2EC0"/>
    <w:rsid w:val="00CC3FF8"/>
    <w:rsid w:val="00CD052C"/>
    <w:rsid w:val="00CD1198"/>
    <w:rsid w:val="00CD2CB6"/>
    <w:rsid w:val="00CD32A9"/>
    <w:rsid w:val="00CE1B98"/>
    <w:rsid w:val="00CE20C9"/>
    <w:rsid w:val="00CE21BE"/>
    <w:rsid w:val="00CE35A0"/>
    <w:rsid w:val="00CE6915"/>
    <w:rsid w:val="00CF05E5"/>
    <w:rsid w:val="00CF1498"/>
    <w:rsid w:val="00CF1CAF"/>
    <w:rsid w:val="00CF1F57"/>
    <w:rsid w:val="00CF3897"/>
    <w:rsid w:val="00CF4CD7"/>
    <w:rsid w:val="00D03B22"/>
    <w:rsid w:val="00D05E71"/>
    <w:rsid w:val="00D0666D"/>
    <w:rsid w:val="00D13CA1"/>
    <w:rsid w:val="00D14C7E"/>
    <w:rsid w:val="00D14F11"/>
    <w:rsid w:val="00D160B4"/>
    <w:rsid w:val="00D167B4"/>
    <w:rsid w:val="00D20D32"/>
    <w:rsid w:val="00D20DE3"/>
    <w:rsid w:val="00D21B0D"/>
    <w:rsid w:val="00D25DE9"/>
    <w:rsid w:val="00D26437"/>
    <w:rsid w:val="00D30986"/>
    <w:rsid w:val="00D30DFF"/>
    <w:rsid w:val="00D31BB9"/>
    <w:rsid w:val="00D34225"/>
    <w:rsid w:val="00D36274"/>
    <w:rsid w:val="00D37F4B"/>
    <w:rsid w:val="00D41299"/>
    <w:rsid w:val="00D41611"/>
    <w:rsid w:val="00D43A06"/>
    <w:rsid w:val="00D5103F"/>
    <w:rsid w:val="00D518F7"/>
    <w:rsid w:val="00D52A6F"/>
    <w:rsid w:val="00D574EB"/>
    <w:rsid w:val="00D64580"/>
    <w:rsid w:val="00D66389"/>
    <w:rsid w:val="00D71B88"/>
    <w:rsid w:val="00D7224F"/>
    <w:rsid w:val="00D7390D"/>
    <w:rsid w:val="00D73FE4"/>
    <w:rsid w:val="00D74811"/>
    <w:rsid w:val="00D763B6"/>
    <w:rsid w:val="00D76797"/>
    <w:rsid w:val="00D76EAA"/>
    <w:rsid w:val="00D76ED6"/>
    <w:rsid w:val="00D836DF"/>
    <w:rsid w:val="00D83A8E"/>
    <w:rsid w:val="00D91893"/>
    <w:rsid w:val="00D92B95"/>
    <w:rsid w:val="00DA1FD6"/>
    <w:rsid w:val="00DA436E"/>
    <w:rsid w:val="00DA59C3"/>
    <w:rsid w:val="00DA72D6"/>
    <w:rsid w:val="00DA73CA"/>
    <w:rsid w:val="00DB372E"/>
    <w:rsid w:val="00DB3C18"/>
    <w:rsid w:val="00DB4A52"/>
    <w:rsid w:val="00DB77DC"/>
    <w:rsid w:val="00DB7F3F"/>
    <w:rsid w:val="00DC03B8"/>
    <w:rsid w:val="00DC0400"/>
    <w:rsid w:val="00DC3CC8"/>
    <w:rsid w:val="00DC4E03"/>
    <w:rsid w:val="00DC6FEC"/>
    <w:rsid w:val="00DC7F73"/>
    <w:rsid w:val="00DD31A6"/>
    <w:rsid w:val="00DD5778"/>
    <w:rsid w:val="00DE0B7A"/>
    <w:rsid w:val="00DE1AAF"/>
    <w:rsid w:val="00DE41FF"/>
    <w:rsid w:val="00DE4653"/>
    <w:rsid w:val="00DE4971"/>
    <w:rsid w:val="00DE4D21"/>
    <w:rsid w:val="00DE5580"/>
    <w:rsid w:val="00DE7677"/>
    <w:rsid w:val="00DF09F7"/>
    <w:rsid w:val="00DF2CEF"/>
    <w:rsid w:val="00DF43B1"/>
    <w:rsid w:val="00DF69B0"/>
    <w:rsid w:val="00DF6EE3"/>
    <w:rsid w:val="00DF704A"/>
    <w:rsid w:val="00DF724C"/>
    <w:rsid w:val="00DF7549"/>
    <w:rsid w:val="00E066C3"/>
    <w:rsid w:val="00E102B1"/>
    <w:rsid w:val="00E112D0"/>
    <w:rsid w:val="00E125E6"/>
    <w:rsid w:val="00E12DD5"/>
    <w:rsid w:val="00E12F51"/>
    <w:rsid w:val="00E14685"/>
    <w:rsid w:val="00E149A1"/>
    <w:rsid w:val="00E1521D"/>
    <w:rsid w:val="00E1583F"/>
    <w:rsid w:val="00E17235"/>
    <w:rsid w:val="00E17236"/>
    <w:rsid w:val="00E20285"/>
    <w:rsid w:val="00E214A4"/>
    <w:rsid w:val="00E24B1B"/>
    <w:rsid w:val="00E26393"/>
    <w:rsid w:val="00E319AE"/>
    <w:rsid w:val="00E335A9"/>
    <w:rsid w:val="00E36494"/>
    <w:rsid w:val="00E43264"/>
    <w:rsid w:val="00E4361E"/>
    <w:rsid w:val="00E45283"/>
    <w:rsid w:val="00E4553E"/>
    <w:rsid w:val="00E47905"/>
    <w:rsid w:val="00E5396D"/>
    <w:rsid w:val="00E53CC0"/>
    <w:rsid w:val="00E54577"/>
    <w:rsid w:val="00E54632"/>
    <w:rsid w:val="00E54AC8"/>
    <w:rsid w:val="00E55681"/>
    <w:rsid w:val="00E57506"/>
    <w:rsid w:val="00E60000"/>
    <w:rsid w:val="00E6037C"/>
    <w:rsid w:val="00E60A71"/>
    <w:rsid w:val="00E622B4"/>
    <w:rsid w:val="00E62E7F"/>
    <w:rsid w:val="00E634CF"/>
    <w:rsid w:val="00E638FB"/>
    <w:rsid w:val="00E6511C"/>
    <w:rsid w:val="00E674C4"/>
    <w:rsid w:val="00E70EE8"/>
    <w:rsid w:val="00E7282E"/>
    <w:rsid w:val="00E72DBA"/>
    <w:rsid w:val="00E73DF8"/>
    <w:rsid w:val="00E77BED"/>
    <w:rsid w:val="00E8203F"/>
    <w:rsid w:val="00E82B69"/>
    <w:rsid w:val="00E84CC7"/>
    <w:rsid w:val="00E85F75"/>
    <w:rsid w:val="00E86358"/>
    <w:rsid w:val="00E87CFF"/>
    <w:rsid w:val="00E90EB5"/>
    <w:rsid w:val="00E92851"/>
    <w:rsid w:val="00E9294B"/>
    <w:rsid w:val="00E9416B"/>
    <w:rsid w:val="00E9419B"/>
    <w:rsid w:val="00E956BA"/>
    <w:rsid w:val="00EA1F58"/>
    <w:rsid w:val="00EA4C2E"/>
    <w:rsid w:val="00EA5215"/>
    <w:rsid w:val="00EA53AB"/>
    <w:rsid w:val="00EA67F4"/>
    <w:rsid w:val="00EA7FD1"/>
    <w:rsid w:val="00EB03A7"/>
    <w:rsid w:val="00EB1FF1"/>
    <w:rsid w:val="00EB3408"/>
    <w:rsid w:val="00EB3832"/>
    <w:rsid w:val="00EB7377"/>
    <w:rsid w:val="00EB7A90"/>
    <w:rsid w:val="00EC08D5"/>
    <w:rsid w:val="00EC0F65"/>
    <w:rsid w:val="00EC15BF"/>
    <w:rsid w:val="00EC1C62"/>
    <w:rsid w:val="00EC46AF"/>
    <w:rsid w:val="00EC4D7A"/>
    <w:rsid w:val="00EC4E86"/>
    <w:rsid w:val="00EC50CD"/>
    <w:rsid w:val="00ED0DC8"/>
    <w:rsid w:val="00ED2174"/>
    <w:rsid w:val="00ED3F07"/>
    <w:rsid w:val="00ED5115"/>
    <w:rsid w:val="00EF07B5"/>
    <w:rsid w:val="00EF1B4F"/>
    <w:rsid w:val="00EF1CCA"/>
    <w:rsid w:val="00EF36FA"/>
    <w:rsid w:val="00EF4055"/>
    <w:rsid w:val="00EF41D7"/>
    <w:rsid w:val="00F0591B"/>
    <w:rsid w:val="00F07549"/>
    <w:rsid w:val="00F07B7B"/>
    <w:rsid w:val="00F07FE8"/>
    <w:rsid w:val="00F107EF"/>
    <w:rsid w:val="00F1091C"/>
    <w:rsid w:val="00F1176A"/>
    <w:rsid w:val="00F11EA6"/>
    <w:rsid w:val="00F123C2"/>
    <w:rsid w:val="00F2171F"/>
    <w:rsid w:val="00F23B65"/>
    <w:rsid w:val="00F24428"/>
    <w:rsid w:val="00F27E4D"/>
    <w:rsid w:val="00F3181C"/>
    <w:rsid w:val="00F3205F"/>
    <w:rsid w:val="00F32645"/>
    <w:rsid w:val="00F35BA9"/>
    <w:rsid w:val="00F37563"/>
    <w:rsid w:val="00F44DD8"/>
    <w:rsid w:val="00F527B8"/>
    <w:rsid w:val="00F53E6D"/>
    <w:rsid w:val="00F55C96"/>
    <w:rsid w:val="00F57646"/>
    <w:rsid w:val="00F61D84"/>
    <w:rsid w:val="00F63A75"/>
    <w:rsid w:val="00F67397"/>
    <w:rsid w:val="00F676A3"/>
    <w:rsid w:val="00F72471"/>
    <w:rsid w:val="00F738D8"/>
    <w:rsid w:val="00F76FC4"/>
    <w:rsid w:val="00F82F39"/>
    <w:rsid w:val="00F87C50"/>
    <w:rsid w:val="00F93BE9"/>
    <w:rsid w:val="00F9454E"/>
    <w:rsid w:val="00F966D8"/>
    <w:rsid w:val="00FA0CF5"/>
    <w:rsid w:val="00FA0D4B"/>
    <w:rsid w:val="00FA394B"/>
    <w:rsid w:val="00FA47E4"/>
    <w:rsid w:val="00FA61AD"/>
    <w:rsid w:val="00FB0435"/>
    <w:rsid w:val="00FB0882"/>
    <w:rsid w:val="00FB1044"/>
    <w:rsid w:val="00FB1835"/>
    <w:rsid w:val="00FB4683"/>
    <w:rsid w:val="00FC3D25"/>
    <w:rsid w:val="00FC5AF5"/>
    <w:rsid w:val="00FC6B5A"/>
    <w:rsid w:val="00FD0F10"/>
    <w:rsid w:val="00FD1443"/>
    <w:rsid w:val="00FD189C"/>
    <w:rsid w:val="00FD1B32"/>
    <w:rsid w:val="00FD3401"/>
    <w:rsid w:val="00FD3E0B"/>
    <w:rsid w:val="00FD61A2"/>
    <w:rsid w:val="00FD6592"/>
    <w:rsid w:val="00FD65A2"/>
    <w:rsid w:val="00FE0F04"/>
    <w:rsid w:val="00FF0019"/>
    <w:rsid w:val="00FF0CF9"/>
    <w:rsid w:val="00FF2BF0"/>
    <w:rsid w:val="00FF435A"/>
    <w:rsid w:val="00FF51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List 2" w:uiPriority="0" w:qFormat="1"/>
    <w:lsdException w:name="List 3" w:uiPriority="0" w:qFormat="1"/>
    <w:lsdException w:name="List 4" w:uiPriority="0" w:qFormat="1"/>
    <w:lsdException w:name="List 5" w:uiPriority="0" w:qFormat="1"/>
    <w:lsdException w:name="Title" w:locked="1" w:semiHidden="0" w:uiPriority="0" w:unhideWhenUsed="0" w:qFormat="1"/>
    <w:lsdException w:name="Default Paragraph Font" w:locked="1" w:semiHidden="0" w:uiPriority="0" w:unhideWhenUsed="0"/>
    <w:lsdException w:name="Body Text" w:uiPriority="0" w:qFormat="1"/>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5B4"/>
    <w:pPr>
      <w:spacing w:after="200" w:line="276" w:lineRule="auto"/>
    </w:pPr>
    <w:rPr>
      <w:sz w:val="22"/>
      <w:szCs w:val="22"/>
    </w:rPr>
  </w:style>
  <w:style w:type="paragraph" w:styleId="20">
    <w:name w:val="heading 2"/>
    <w:basedOn w:val="a"/>
    <w:next w:val="a"/>
    <w:link w:val="21"/>
    <w:qFormat/>
    <w:locked/>
    <w:rsid w:val="00EB3408"/>
    <w:pPr>
      <w:keepNext/>
      <w:keepLines/>
      <w:spacing w:before="200" w:after="0" w:line="240" w:lineRule="exact"/>
      <w:jc w:val="both"/>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052E2"/>
    <w:pPr>
      <w:tabs>
        <w:tab w:val="center" w:pos="4844"/>
        <w:tab w:val="right" w:pos="9689"/>
      </w:tabs>
    </w:pPr>
  </w:style>
  <w:style w:type="character" w:customStyle="1" w:styleId="a4">
    <w:name w:val="Верхний колонтитул Знак"/>
    <w:basedOn w:val="a0"/>
    <w:link w:val="a3"/>
    <w:uiPriority w:val="99"/>
    <w:locked/>
    <w:rsid w:val="00A052E2"/>
    <w:rPr>
      <w:rFonts w:cs="Times New Roman"/>
      <w:lang w:val="en-US" w:eastAsia="en-US"/>
    </w:rPr>
  </w:style>
  <w:style w:type="paragraph" w:styleId="a5">
    <w:name w:val="footer"/>
    <w:basedOn w:val="a"/>
    <w:link w:val="a6"/>
    <w:uiPriority w:val="99"/>
    <w:rsid w:val="00A052E2"/>
    <w:pPr>
      <w:tabs>
        <w:tab w:val="center" w:pos="4844"/>
        <w:tab w:val="right" w:pos="9689"/>
      </w:tabs>
    </w:pPr>
  </w:style>
  <w:style w:type="character" w:customStyle="1" w:styleId="a6">
    <w:name w:val="Нижний колонтитул Знак"/>
    <w:basedOn w:val="a0"/>
    <w:link w:val="a5"/>
    <w:uiPriority w:val="99"/>
    <w:locked/>
    <w:rsid w:val="00A052E2"/>
    <w:rPr>
      <w:rFonts w:cs="Times New Roman"/>
      <w:lang w:val="en-US" w:eastAsia="en-US"/>
    </w:rPr>
  </w:style>
  <w:style w:type="paragraph" w:styleId="a7">
    <w:name w:val="Balloon Text"/>
    <w:basedOn w:val="a"/>
    <w:link w:val="a8"/>
    <w:uiPriority w:val="99"/>
    <w:semiHidden/>
    <w:rsid w:val="00E5396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E5396D"/>
    <w:rPr>
      <w:rFonts w:ascii="Tahoma" w:hAnsi="Tahoma" w:cs="Tahoma"/>
      <w:sz w:val="16"/>
      <w:szCs w:val="16"/>
      <w:lang w:val="en-US" w:eastAsia="en-US"/>
    </w:rPr>
  </w:style>
  <w:style w:type="table" w:styleId="a9">
    <w:name w:val="Table Grid"/>
    <w:basedOn w:val="a1"/>
    <w:uiPriority w:val="99"/>
    <w:locked/>
    <w:rsid w:val="00B3031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List Paragraph"/>
    <w:basedOn w:val="a"/>
    <w:uiPriority w:val="99"/>
    <w:qFormat/>
    <w:rsid w:val="00AE4451"/>
    <w:pPr>
      <w:ind w:left="720"/>
      <w:contextualSpacing/>
    </w:pPr>
  </w:style>
  <w:style w:type="character" w:customStyle="1" w:styleId="ab">
    <w:name w:val="a"/>
    <w:basedOn w:val="a0"/>
    <w:rsid w:val="004535B0"/>
  </w:style>
  <w:style w:type="character" w:customStyle="1" w:styleId="l8">
    <w:name w:val="l8"/>
    <w:basedOn w:val="a0"/>
    <w:rsid w:val="004535B0"/>
  </w:style>
  <w:style w:type="character" w:customStyle="1" w:styleId="l6">
    <w:name w:val="l6"/>
    <w:basedOn w:val="a0"/>
    <w:rsid w:val="004535B0"/>
  </w:style>
  <w:style w:type="paragraph" w:styleId="2">
    <w:name w:val="List 2"/>
    <w:aliases w:val="IFAC ListStyle 2,ls2,List 2_HB"/>
    <w:basedOn w:val="List1"/>
    <w:qFormat/>
    <w:rsid w:val="00382557"/>
    <w:pPr>
      <w:numPr>
        <w:ilvl w:val="1"/>
      </w:numPr>
      <w:tabs>
        <w:tab w:val="left" w:pos="1267"/>
      </w:tabs>
      <w:ind w:left="1267" w:hanging="547"/>
      <w:outlineLvl w:val="1"/>
    </w:pPr>
  </w:style>
  <w:style w:type="paragraph" w:styleId="3">
    <w:name w:val="List 3"/>
    <w:aliases w:val="IFAC ListStyle 3,ls3,List 3_HB"/>
    <w:basedOn w:val="2"/>
    <w:qFormat/>
    <w:rsid w:val="00382557"/>
    <w:pPr>
      <w:numPr>
        <w:ilvl w:val="2"/>
      </w:numPr>
      <w:outlineLvl w:val="2"/>
    </w:pPr>
  </w:style>
  <w:style w:type="paragraph" w:styleId="4">
    <w:name w:val="List 4"/>
    <w:aliases w:val="IFAC ListStyle 4,ls4,List 4_HB"/>
    <w:basedOn w:val="3"/>
    <w:qFormat/>
    <w:rsid w:val="00382557"/>
    <w:pPr>
      <w:numPr>
        <w:ilvl w:val="3"/>
      </w:numPr>
      <w:outlineLvl w:val="3"/>
    </w:pPr>
  </w:style>
  <w:style w:type="paragraph" w:styleId="5">
    <w:name w:val="List 5"/>
    <w:aliases w:val="IFAC ListStyle 5,ls5,List 5_HB"/>
    <w:basedOn w:val="4"/>
    <w:qFormat/>
    <w:rsid w:val="00382557"/>
    <w:pPr>
      <w:numPr>
        <w:ilvl w:val="4"/>
      </w:numPr>
      <w:outlineLvl w:val="4"/>
    </w:pPr>
  </w:style>
  <w:style w:type="paragraph" w:customStyle="1" w:styleId="List1">
    <w:name w:val="List 1"/>
    <w:aliases w:val="IFAC ListStyle 1,ls1"/>
    <w:qFormat/>
    <w:rsid w:val="00382557"/>
    <w:pPr>
      <w:numPr>
        <w:numId w:val="19"/>
      </w:numPr>
      <w:spacing w:before="120" w:line="240" w:lineRule="exact"/>
      <w:ind w:left="691" w:hanging="547"/>
      <w:outlineLvl w:val="0"/>
    </w:pPr>
    <w:rPr>
      <w:rFonts w:ascii="Times New Roman" w:eastAsia="Calibri" w:hAnsi="Times New Roman"/>
      <w:szCs w:val="24"/>
    </w:rPr>
  </w:style>
  <w:style w:type="character" w:customStyle="1" w:styleId="21">
    <w:name w:val="Заголовок 2 Знак"/>
    <w:basedOn w:val="a0"/>
    <w:link w:val="20"/>
    <w:rsid w:val="00EB3408"/>
    <w:rPr>
      <w:rFonts w:ascii="Cambria" w:eastAsia="Times New Roman" w:hAnsi="Cambria"/>
      <w:b/>
      <w:bCs/>
      <w:color w:val="4F81BD"/>
      <w:sz w:val="26"/>
      <w:szCs w:val="26"/>
    </w:rPr>
  </w:style>
  <w:style w:type="paragraph" w:styleId="ac">
    <w:name w:val="Body Text"/>
    <w:aliases w:val="bt,Body Text_HB"/>
    <w:basedOn w:val="a"/>
    <w:link w:val="ad"/>
    <w:qFormat/>
    <w:rsid w:val="00EB3408"/>
    <w:pPr>
      <w:spacing w:before="120" w:after="0" w:line="240" w:lineRule="exact"/>
      <w:jc w:val="both"/>
    </w:pPr>
    <w:rPr>
      <w:rFonts w:ascii="Times New Roman" w:eastAsia="Times New Roman" w:hAnsi="Times New Roman"/>
      <w:kern w:val="20"/>
      <w:sz w:val="20"/>
      <w:szCs w:val="20"/>
    </w:rPr>
  </w:style>
  <w:style w:type="character" w:customStyle="1" w:styleId="ad">
    <w:name w:val="Основной текст Знак"/>
    <w:aliases w:val="bt Знак,Body Text_HB Знак"/>
    <w:basedOn w:val="a0"/>
    <w:link w:val="ac"/>
    <w:rsid w:val="00EB3408"/>
    <w:rPr>
      <w:rFonts w:ascii="Times New Roman" w:eastAsia="Times New Roman" w:hAnsi="Times New Roman"/>
      <w:kern w:val="20"/>
    </w:rPr>
  </w:style>
  <w:style w:type="paragraph" w:customStyle="1" w:styleId="IFACBullet1">
    <w:name w:val="IFAC Bullet 1"/>
    <w:aliases w:val="b1"/>
    <w:qFormat/>
    <w:rsid w:val="00EB3408"/>
    <w:pPr>
      <w:numPr>
        <w:numId w:val="20"/>
      </w:numPr>
      <w:tabs>
        <w:tab w:val="left" w:pos="720"/>
      </w:tabs>
      <w:spacing w:before="120" w:line="240" w:lineRule="exact"/>
      <w:ind w:left="734" w:hanging="547"/>
    </w:pPr>
    <w:rPr>
      <w:rFonts w:ascii="Times New Roman" w:eastAsia="Calibri" w:hAnsi="Times New Roman"/>
      <w:szCs w:val="24"/>
    </w:rPr>
  </w:style>
  <w:style w:type="character" w:styleId="ae">
    <w:name w:val="footnote reference"/>
    <w:basedOn w:val="a0"/>
    <w:semiHidden/>
    <w:unhideWhenUsed/>
    <w:rsid w:val="00EB3408"/>
    <w:rPr>
      <w:vertAlign w:val="superscript"/>
    </w:rPr>
  </w:style>
  <w:style w:type="paragraph" w:styleId="af">
    <w:name w:val="footnote text"/>
    <w:basedOn w:val="a"/>
    <w:link w:val="af0"/>
    <w:semiHidden/>
    <w:unhideWhenUsed/>
    <w:rsid w:val="00EB3408"/>
    <w:pPr>
      <w:spacing w:before="60" w:after="0" w:line="240" w:lineRule="exact"/>
      <w:ind w:left="360" w:hanging="360"/>
      <w:jc w:val="both"/>
    </w:pPr>
    <w:rPr>
      <w:rFonts w:ascii="Times New Roman" w:eastAsia="Calibri" w:hAnsi="Times New Roman"/>
      <w:sz w:val="16"/>
      <w:szCs w:val="20"/>
    </w:rPr>
  </w:style>
  <w:style w:type="character" w:customStyle="1" w:styleId="af0">
    <w:name w:val="Текст сноски Знак"/>
    <w:basedOn w:val="a0"/>
    <w:link w:val="af"/>
    <w:semiHidden/>
    <w:rsid w:val="00EB3408"/>
    <w:rPr>
      <w:rFonts w:ascii="Times New Roman" w:eastAsia="Calibri" w:hAnsi="Times New Roman"/>
      <w:sz w:val="16"/>
    </w:rPr>
  </w:style>
  <w:style w:type="paragraph" w:customStyle="1" w:styleId="IFACBulletIndented1">
    <w:name w:val="IFAC Bullet Indented 1"/>
    <w:aliases w:val="b1i"/>
    <w:qFormat/>
    <w:rsid w:val="00EB3408"/>
    <w:pPr>
      <w:numPr>
        <w:numId w:val="21"/>
      </w:numPr>
      <w:tabs>
        <w:tab w:val="left" w:pos="1267"/>
      </w:tabs>
      <w:spacing w:before="120" w:line="240" w:lineRule="exact"/>
    </w:pPr>
    <w:rPr>
      <w:rFonts w:ascii="Times New Roman" w:eastAsia="Calibri" w:hAnsi="Times New Roman"/>
      <w:szCs w:val="24"/>
    </w:rPr>
  </w:style>
  <w:style w:type="character" w:customStyle="1" w:styleId="docblue">
    <w:name w:val="doc_blue"/>
    <w:basedOn w:val="a0"/>
    <w:rsid w:val="002F3159"/>
  </w:style>
  <w:style w:type="paragraph" w:styleId="af1">
    <w:name w:val="Normal (Web)"/>
    <w:basedOn w:val="a"/>
    <w:uiPriority w:val="99"/>
    <w:rsid w:val="00827DD3"/>
    <w:pPr>
      <w:spacing w:before="100" w:beforeAutospacing="1" w:after="100" w:afterAutospacing="1" w:line="240" w:lineRule="auto"/>
    </w:pPr>
    <w:rPr>
      <w:rFonts w:ascii="Times New Roman" w:hAnsi="Times New Roman"/>
      <w:sz w:val="24"/>
      <w:szCs w:val="24"/>
    </w:rPr>
  </w:style>
  <w:style w:type="character" w:styleId="af2">
    <w:name w:val="Strong"/>
    <w:basedOn w:val="a0"/>
    <w:uiPriority w:val="22"/>
    <w:qFormat/>
    <w:locked/>
    <w:rsid w:val="00012159"/>
    <w:rPr>
      <w:b/>
      <w:bCs/>
    </w:rPr>
  </w:style>
  <w:style w:type="character" w:styleId="af3">
    <w:name w:val="Emphasis"/>
    <w:basedOn w:val="a0"/>
    <w:uiPriority w:val="20"/>
    <w:qFormat/>
    <w:locked/>
    <w:rsid w:val="002817A0"/>
    <w:rPr>
      <w:i/>
      <w:iCs/>
    </w:rPr>
  </w:style>
</w:styles>
</file>

<file path=word/webSettings.xml><?xml version="1.0" encoding="utf-8"?>
<w:webSettings xmlns:r="http://schemas.openxmlformats.org/officeDocument/2006/relationships" xmlns:w="http://schemas.openxmlformats.org/wordprocessingml/2006/main">
  <w:divs>
    <w:div w:id="122888146">
      <w:bodyDiv w:val="1"/>
      <w:marLeft w:val="0"/>
      <w:marRight w:val="0"/>
      <w:marTop w:val="0"/>
      <w:marBottom w:val="0"/>
      <w:divBdr>
        <w:top w:val="none" w:sz="0" w:space="0" w:color="auto"/>
        <w:left w:val="none" w:sz="0" w:space="0" w:color="auto"/>
        <w:bottom w:val="none" w:sz="0" w:space="0" w:color="auto"/>
        <w:right w:val="none" w:sz="0" w:space="0" w:color="auto"/>
      </w:divBdr>
      <w:divsChild>
        <w:div w:id="1235579430">
          <w:marLeft w:val="0"/>
          <w:marRight w:val="0"/>
          <w:marTop w:val="0"/>
          <w:marBottom w:val="0"/>
          <w:divBdr>
            <w:top w:val="none" w:sz="0" w:space="0" w:color="auto"/>
            <w:left w:val="none" w:sz="0" w:space="0" w:color="auto"/>
            <w:bottom w:val="none" w:sz="0" w:space="0" w:color="auto"/>
            <w:right w:val="none" w:sz="0" w:space="0" w:color="auto"/>
          </w:divBdr>
        </w:div>
        <w:div w:id="1320964469">
          <w:marLeft w:val="0"/>
          <w:marRight w:val="0"/>
          <w:marTop w:val="0"/>
          <w:marBottom w:val="0"/>
          <w:divBdr>
            <w:top w:val="none" w:sz="0" w:space="0" w:color="auto"/>
            <w:left w:val="none" w:sz="0" w:space="0" w:color="auto"/>
            <w:bottom w:val="none" w:sz="0" w:space="0" w:color="auto"/>
            <w:right w:val="none" w:sz="0" w:space="0" w:color="auto"/>
          </w:divBdr>
        </w:div>
        <w:div w:id="1635987114">
          <w:marLeft w:val="0"/>
          <w:marRight w:val="0"/>
          <w:marTop w:val="0"/>
          <w:marBottom w:val="0"/>
          <w:divBdr>
            <w:top w:val="none" w:sz="0" w:space="0" w:color="auto"/>
            <w:left w:val="none" w:sz="0" w:space="0" w:color="auto"/>
            <w:bottom w:val="none" w:sz="0" w:space="0" w:color="auto"/>
            <w:right w:val="none" w:sz="0" w:space="0" w:color="auto"/>
          </w:divBdr>
        </w:div>
      </w:divsChild>
    </w:div>
    <w:div w:id="285240367">
      <w:bodyDiv w:val="1"/>
      <w:marLeft w:val="0"/>
      <w:marRight w:val="0"/>
      <w:marTop w:val="0"/>
      <w:marBottom w:val="0"/>
      <w:divBdr>
        <w:top w:val="none" w:sz="0" w:space="0" w:color="auto"/>
        <w:left w:val="none" w:sz="0" w:space="0" w:color="auto"/>
        <w:bottom w:val="none" w:sz="0" w:space="0" w:color="auto"/>
        <w:right w:val="none" w:sz="0" w:space="0" w:color="auto"/>
      </w:divBdr>
    </w:div>
    <w:div w:id="884021172">
      <w:bodyDiv w:val="1"/>
      <w:marLeft w:val="0"/>
      <w:marRight w:val="0"/>
      <w:marTop w:val="0"/>
      <w:marBottom w:val="0"/>
      <w:divBdr>
        <w:top w:val="none" w:sz="0" w:space="0" w:color="auto"/>
        <w:left w:val="none" w:sz="0" w:space="0" w:color="auto"/>
        <w:bottom w:val="none" w:sz="0" w:space="0" w:color="auto"/>
        <w:right w:val="none" w:sz="0" w:space="0" w:color="auto"/>
      </w:divBdr>
    </w:div>
    <w:div w:id="933519031">
      <w:bodyDiv w:val="1"/>
      <w:marLeft w:val="0"/>
      <w:marRight w:val="0"/>
      <w:marTop w:val="0"/>
      <w:marBottom w:val="0"/>
      <w:divBdr>
        <w:top w:val="none" w:sz="0" w:space="0" w:color="auto"/>
        <w:left w:val="none" w:sz="0" w:space="0" w:color="auto"/>
        <w:bottom w:val="none" w:sz="0" w:space="0" w:color="auto"/>
        <w:right w:val="none" w:sz="0" w:space="0" w:color="auto"/>
      </w:divBdr>
    </w:div>
    <w:div w:id="1128744247">
      <w:bodyDiv w:val="1"/>
      <w:marLeft w:val="0"/>
      <w:marRight w:val="0"/>
      <w:marTop w:val="0"/>
      <w:marBottom w:val="0"/>
      <w:divBdr>
        <w:top w:val="none" w:sz="0" w:space="0" w:color="auto"/>
        <w:left w:val="none" w:sz="0" w:space="0" w:color="auto"/>
        <w:bottom w:val="none" w:sz="0" w:space="0" w:color="auto"/>
        <w:right w:val="none" w:sz="0" w:space="0" w:color="auto"/>
      </w:divBdr>
    </w:div>
    <w:div w:id="1417437725">
      <w:marLeft w:val="0"/>
      <w:marRight w:val="0"/>
      <w:marTop w:val="0"/>
      <w:marBottom w:val="0"/>
      <w:divBdr>
        <w:top w:val="none" w:sz="0" w:space="0" w:color="auto"/>
        <w:left w:val="none" w:sz="0" w:space="0" w:color="auto"/>
        <w:bottom w:val="none" w:sz="0" w:space="0" w:color="auto"/>
        <w:right w:val="none" w:sz="0" w:space="0" w:color="auto"/>
      </w:divBdr>
    </w:div>
    <w:div w:id="1417437726">
      <w:marLeft w:val="0"/>
      <w:marRight w:val="0"/>
      <w:marTop w:val="0"/>
      <w:marBottom w:val="0"/>
      <w:divBdr>
        <w:top w:val="none" w:sz="0" w:space="0" w:color="auto"/>
        <w:left w:val="none" w:sz="0" w:space="0" w:color="auto"/>
        <w:bottom w:val="none" w:sz="0" w:space="0" w:color="auto"/>
        <w:right w:val="none" w:sz="0" w:space="0" w:color="auto"/>
      </w:divBdr>
    </w:div>
    <w:div w:id="1417437727">
      <w:marLeft w:val="0"/>
      <w:marRight w:val="0"/>
      <w:marTop w:val="0"/>
      <w:marBottom w:val="0"/>
      <w:divBdr>
        <w:top w:val="none" w:sz="0" w:space="0" w:color="auto"/>
        <w:left w:val="none" w:sz="0" w:space="0" w:color="auto"/>
        <w:bottom w:val="none" w:sz="0" w:space="0" w:color="auto"/>
        <w:right w:val="none" w:sz="0" w:space="0" w:color="auto"/>
      </w:divBdr>
    </w:div>
    <w:div w:id="1417437728">
      <w:marLeft w:val="0"/>
      <w:marRight w:val="0"/>
      <w:marTop w:val="0"/>
      <w:marBottom w:val="0"/>
      <w:divBdr>
        <w:top w:val="none" w:sz="0" w:space="0" w:color="auto"/>
        <w:left w:val="none" w:sz="0" w:space="0" w:color="auto"/>
        <w:bottom w:val="none" w:sz="0" w:space="0" w:color="auto"/>
        <w:right w:val="none" w:sz="0" w:space="0" w:color="auto"/>
      </w:divBdr>
    </w:div>
    <w:div w:id="1417437729">
      <w:marLeft w:val="0"/>
      <w:marRight w:val="0"/>
      <w:marTop w:val="0"/>
      <w:marBottom w:val="0"/>
      <w:divBdr>
        <w:top w:val="none" w:sz="0" w:space="0" w:color="auto"/>
        <w:left w:val="none" w:sz="0" w:space="0" w:color="auto"/>
        <w:bottom w:val="none" w:sz="0" w:space="0" w:color="auto"/>
        <w:right w:val="none" w:sz="0" w:space="0" w:color="auto"/>
      </w:divBdr>
    </w:div>
    <w:div w:id="1594625455">
      <w:bodyDiv w:val="1"/>
      <w:marLeft w:val="0"/>
      <w:marRight w:val="0"/>
      <w:marTop w:val="0"/>
      <w:marBottom w:val="0"/>
      <w:divBdr>
        <w:top w:val="none" w:sz="0" w:space="0" w:color="auto"/>
        <w:left w:val="none" w:sz="0" w:space="0" w:color="auto"/>
        <w:bottom w:val="none" w:sz="0" w:space="0" w:color="auto"/>
        <w:right w:val="none" w:sz="0" w:space="0" w:color="auto"/>
      </w:divBdr>
    </w:div>
    <w:div w:id="1755129337">
      <w:bodyDiv w:val="1"/>
      <w:marLeft w:val="0"/>
      <w:marRight w:val="0"/>
      <w:marTop w:val="0"/>
      <w:marBottom w:val="0"/>
      <w:divBdr>
        <w:top w:val="none" w:sz="0" w:space="0" w:color="auto"/>
        <w:left w:val="none" w:sz="0" w:space="0" w:color="auto"/>
        <w:bottom w:val="none" w:sz="0" w:space="0" w:color="auto"/>
        <w:right w:val="none" w:sz="0" w:space="0" w:color="auto"/>
      </w:divBdr>
    </w:div>
    <w:div w:id="1755666855">
      <w:bodyDiv w:val="1"/>
      <w:marLeft w:val="0"/>
      <w:marRight w:val="0"/>
      <w:marTop w:val="0"/>
      <w:marBottom w:val="0"/>
      <w:divBdr>
        <w:top w:val="none" w:sz="0" w:space="0" w:color="auto"/>
        <w:left w:val="none" w:sz="0" w:space="0" w:color="auto"/>
        <w:bottom w:val="none" w:sz="0" w:space="0" w:color="auto"/>
        <w:right w:val="none" w:sz="0" w:space="0" w:color="auto"/>
      </w:divBdr>
    </w:div>
    <w:div w:id="1860389482">
      <w:bodyDiv w:val="1"/>
      <w:marLeft w:val="0"/>
      <w:marRight w:val="0"/>
      <w:marTop w:val="0"/>
      <w:marBottom w:val="0"/>
      <w:divBdr>
        <w:top w:val="none" w:sz="0" w:space="0" w:color="auto"/>
        <w:left w:val="none" w:sz="0" w:space="0" w:color="auto"/>
        <w:bottom w:val="none" w:sz="0" w:space="0" w:color="auto"/>
        <w:right w:val="none" w:sz="0" w:space="0" w:color="auto"/>
      </w:divBdr>
    </w:div>
    <w:div w:id="208911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lgn="ctr">
              <a:defRPr sz="1200"/>
            </a:pPr>
            <a:r>
              <a:rPr lang="ro-RO" sz="1200" i="1">
                <a:latin typeface="Times New Roman" pitchFamily="18" charset="0"/>
                <a:cs typeface="Times New Roman" pitchFamily="18" charset="0"/>
              </a:rPr>
              <a:t>Amplasarea teritorială a societăților</a:t>
            </a:r>
            <a:r>
              <a:rPr lang="ro-RO" sz="1200" i="1" baseline="0">
                <a:latin typeface="Times New Roman" pitchFamily="18" charset="0"/>
                <a:cs typeface="Times New Roman" pitchFamily="18" charset="0"/>
              </a:rPr>
              <a:t> de audit, auditorilor întreprinzători individuali</a:t>
            </a:r>
            <a:endParaRPr lang="ru-RU" sz="1200" i="1">
              <a:latin typeface="Times New Roman" pitchFamily="18" charset="0"/>
              <a:cs typeface="Times New Roman" pitchFamily="18" charset="0"/>
            </a:endParaRPr>
          </a:p>
        </c:rich>
      </c:tx>
      <c:layout>
        <c:manualLayout>
          <c:xMode val="edge"/>
          <c:yMode val="edge"/>
          <c:x val="0.18043979658793444"/>
          <c:y val="2.9728317858572811E-2"/>
        </c:manualLayout>
      </c:layout>
    </c:title>
    <c:view3D>
      <c:rotX val="30"/>
      <c:perspective val="30"/>
    </c:view3D>
    <c:plotArea>
      <c:layout>
        <c:manualLayout>
          <c:layoutTarget val="inner"/>
          <c:xMode val="edge"/>
          <c:yMode val="edge"/>
          <c:x val="9.6708015484200265E-4"/>
          <c:y val="0.19101434354604296"/>
          <c:w val="0.76744203849520065"/>
          <c:h val="0.79156792900887352"/>
        </c:manualLayout>
      </c:layout>
      <c:pie3DChart>
        <c:varyColors val="1"/>
        <c:ser>
          <c:idx val="0"/>
          <c:order val="0"/>
          <c:tx>
            <c:strRef>
              <c:f>Лист1!$B$1</c:f>
              <c:strCache>
                <c:ptCount val="1"/>
                <c:pt idx="0">
                  <c:v>Столбец2</c:v>
                </c:pt>
              </c:strCache>
            </c:strRef>
          </c:tx>
          <c:dLbls>
            <c:dLbl>
              <c:idx val="0"/>
              <c:layout>
                <c:manualLayout>
                  <c:x val="-7.6702573636629023E-2"/>
                  <c:y val="-0.3326809148856551"/>
                </c:manualLayout>
              </c:layout>
              <c:tx>
                <c:rich>
                  <a:bodyPr/>
                  <a:lstStyle/>
                  <a:p>
                    <a:pPr>
                      <a:defRPr sz="1800" b="1" i="1">
                        <a:latin typeface="Times New Roman" pitchFamily="18" charset="0"/>
                        <a:cs typeface="Times New Roman" pitchFamily="18" charset="0"/>
                      </a:defRPr>
                    </a:pPr>
                    <a:r>
                      <a:rPr lang="en-US" sz="1800" b="1" i="1">
                        <a:latin typeface="Times New Roman" pitchFamily="18" charset="0"/>
                        <a:cs typeface="Times New Roman" pitchFamily="18" charset="0"/>
                      </a:rPr>
                      <a:t>89</a:t>
                    </a:r>
                    <a:r>
                      <a:rPr lang="en-US" sz="1600" b="1" i="1">
                        <a:latin typeface="Times New Roman" pitchFamily="18" charset="0"/>
                        <a:cs typeface="Times New Roman" pitchFamily="18" charset="0"/>
                      </a:rPr>
                      <a:t>%</a:t>
                    </a:r>
                  </a:p>
                </c:rich>
              </c:tx>
              <c:spPr/>
              <c:showVal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A865-4CD5-9A41-14FDCF673E45}"/>
                </c:ext>
              </c:extLst>
            </c:dLbl>
            <c:dLbl>
              <c:idx val="1"/>
              <c:layout>
                <c:manualLayout>
                  <c:x val="6.6815762613006702E-2"/>
                  <c:y val="9.220923655729471E-2"/>
                </c:manualLayout>
              </c:layout>
              <c:tx>
                <c:rich>
                  <a:bodyPr/>
                  <a:lstStyle/>
                  <a:p>
                    <a:pPr>
                      <a:defRPr sz="1600" b="1" i="1"/>
                    </a:pPr>
                    <a:r>
                      <a:rPr lang="en-US" sz="1600" b="1" i="1">
                        <a:latin typeface="Times New Roman" pitchFamily="18" charset="0"/>
                        <a:cs typeface="Times New Roman" pitchFamily="18" charset="0"/>
                      </a:rPr>
                      <a:t>5</a:t>
                    </a:r>
                    <a:r>
                      <a:rPr lang="en-US" sz="1600">
                        <a:latin typeface="Times New Roman" pitchFamily="18" charset="0"/>
                        <a:cs typeface="Times New Roman" pitchFamily="18" charset="0"/>
                      </a:rPr>
                      <a:t>,3%</a:t>
                    </a:r>
                  </a:p>
                </c:rich>
              </c:tx>
              <c:spPr/>
              <c:showVal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A865-4CD5-9A41-14FDCF673E45}"/>
                </c:ext>
              </c:extLst>
            </c:dLbl>
            <c:dLbl>
              <c:idx val="2"/>
              <c:layout>
                <c:manualLayout>
                  <c:x val="3.6211905803441496E-2"/>
                  <c:y val="2.0040291573722852E-2"/>
                </c:manualLayout>
              </c:layout>
              <c:tx>
                <c:rich>
                  <a:bodyPr/>
                  <a:lstStyle/>
                  <a:p>
                    <a:pPr>
                      <a:defRPr sz="1600" b="1" i="1">
                        <a:latin typeface="Times New Roman" pitchFamily="18" charset="0"/>
                        <a:cs typeface="Times New Roman" pitchFamily="18" charset="0"/>
                      </a:defRPr>
                    </a:pPr>
                    <a:r>
                      <a:rPr lang="en-US" sz="1600" b="1" i="1">
                        <a:latin typeface="Times New Roman" pitchFamily="18" charset="0"/>
                        <a:cs typeface="Times New Roman" pitchFamily="18" charset="0"/>
                      </a:rPr>
                      <a:t>1</a:t>
                    </a:r>
                    <a:r>
                      <a:rPr lang="en-US" sz="1600">
                        <a:latin typeface="Times New Roman" pitchFamily="18" charset="0"/>
                        <a:cs typeface="Times New Roman" pitchFamily="18" charset="0"/>
                      </a:rPr>
                      <a:t>,8%</a:t>
                    </a:r>
                  </a:p>
                </c:rich>
              </c:tx>
              <c:spPr/>
              <c:showVal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A865-4CD5-9A41-14FDCF673E45}"/>
                </c:ext>
              </c:extLst>
            </c:dLbl>
            <c:dLbl>
              <c:idx val="3"/>
              <c:layout>
                <c:manualLayout>
                  <c:x val="6.2386993292507097E-2"/>
                  <c:y val="5.4573602028559987E-2"/>
                </c:manualLayout>
              </c:layout>
              <c:tx>
                <c:rich>
                  <a:bodyPr/>
                  <a:lstStyle/>
                  <a:p>
                    <a:pPr>
                      <a:defRPr sz="1600" b="1" i="1">
                        <a:latin typeface="Times New Roman" pitchFamily="18" charset="0"/>
                        <a:cs typeface="Times New Roman" pitchFamily="18" charset="0"/>
                      </a:defRPr>
                    </a:pPr>
                    <a:r>
                      <a:rPr lang="en-US" sz="1600" b="1" i="1">
                        <a:latin typeface="Times New Roman" pitchFamily="18" charset="0"/>
                        <a:cs typeface="Times New Roman" pitchFamily="18" charset="0"/>
                      </a:rPr>
                      <a:t>3</a:t>
                    </a:r>
                    <a:r>
                      <a:rPr lang="en-US" sz="1600">
                        <a:latin typeface="Times New Roman" pitchFamily="18" charset="0"/>
                        <a:cs typeface="Times New Roman" pitchFamily="18" charset="0"/>
                      </a:rPr>
                      <a:t>,9%</a:t>
                    </a:r>
                  </a:p>
                </c:rich>
              </c:tx>
              <c:spPr/>
              <c:showVal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A865-4CD5-9A41-14FDCF673E45}"/>
                </c:ext>
              </c:extLst>
            </c:dLbl>
            <c:spPr>
              <a:noFill/>
              <a:ln>
                <a:noFill/>
              </a:ln>
              <a:effectLst/>
            </c:spPr>
            <c:txPr>
              <a:bodyPr/>
              <a:lstStyle/>
              <a:p>
                <a:pPr>
                  <a:defRPr sz="1800" b="1" i="1"/>
                </a:pPr>
                <a:endParaRPr lang="ru-RU"/>
              </a:p>
            </c:txPr>
            <c:showVal val="1"/>
            <c:showPercent val="1"/>
            <c:extLst xmlns:c16r2="http://schemas.microsoft.com/office/drawing/2015/06/chart">
              <c:ext xmlns:c15="http://schemas.microsoft.com/office/drawing/2012/chart" uri="{CE6537A1-D6FC-4f65-9D91-7224C49458BB}"/>
            </c:extLst>
          </c:dLbls>
          <c:cat>
            <c:strRef>
              <c:f>Лист1!$A$2:$A$5</c:f>
              <c:strCache>
                <c:ptCount val="4"/>
                <c:pt idx="0">
                  <c:v>mun. Chișinău </c:v>
                </c:pt>
                <c:pt idx="1">
                  <c:v>mun. Bălți</c:v>
                </c:pt>
                <c:pt idx="2">
                  <c:v>or. Cahul</c:v>
                </c:pt>
                <c:pt idx="3">
                  <c:v>alte localități </c:v>
                </c:pt>
              </c:strCache>
            </c:strRef>
          </c:cat>
          <c:val>
            <c:numRef>
              <c:f>Лист1!$B$2:$B$5</c:f>
              <c:numCache>
                <c:formatCode>General</c:formatCode>
                <c:ptCount val="4"/>
                <c:pt idx="0">
                  <c:v>101</c:v>
                </c:pt>
                <c:pt idx="1">
                  <c:v>6</c:v>
                </c:pt>
                <c:pt idx="2">
                  <c:v>2</c:v>
                </c:pt>
                <c:pt idx="3">
                  <c:v>4</c:v>
                </c:pt>
              </c:numCache>
            </c:numRef>
          </c:val>
          <c:extLst xmlns:c16r2="http://schemas.microsoft.com/office/drawing/2015/06/chart">
            <c:ext xmlns:c16="http://schemas.microsoft.com/office/drawing/2014/chart" uri="{C3380CC4-5D6E-409C-BE32-E72D297353CC}">
              <c16:uniqueId val="{00000004-A865-4CD5-9A41-14FDCF673E45}"/>
            </c:ext>
          </c:extLst>
        </c:ser>
        <c:ser>
          <c:idx val="1"/>
          <c:order val="1"/>
          <c:tx>
            <c:strRef>
              <c:f>Лист1!$C$1</c:f>
              <c:strCache>
                <c:ptCount val="1"/>
                <c:pt idx="0">
                  <c:v>Столбец3</c:v>
                </c:pt>
              </c:strCache>
            </c:strRef>
          </c:tx>
          <c:cat>
            <c:strRef>
              <c:f>Лист1!$A$2:$A$5</c:f>
              <c:strCache>
                <c:ptCount val="4"/>
                <c:pt idx="0">
                  <c:v>mun. Chișinău </c:v>
                </c:pt>
                <c:pt idx="1">
                  <c:v>mun. Bălți</c:v>
                </c:pt>
                <c:pt idx="2">
                  <c:v>or. Cahul</c:v>
                </c:pt>
                <c:pt idx="3">
                  <c:v>alte localități </c:v>
                </c:pt>
              </c:strCache>
            </c:strRef>
          </c:cat>
          <c:val>
            <c:numRef>
              <c:f>Лист1!$C$2:$C$5</c:f>
              <c:numCache>
                <c:formatCode>0.00%</c:formatCode>
                <c:ptCount val="4"/>
                <c:pt idx="0" formatCode="0%">
                  <c:v>0.89</c:v>
                </c:pt>
                <c:pt idx="1">
                  <c:v>5.3000000000000012E-2</c:v>
                </c:pt>
                <c:pt idx="2">
                  <c:v>1.7999999999999999E-2</c:v>
                </c:pt>
                <c:pt idx="3" formatCode="General">
                  <c:v>3.9</c:v>
                </c:pt>
              </c:numCache>
            </c:numRef>
          </c:val>
          <c:extLst xmlns:c16r2="http://schemas.microsoft.com/office/drawing/2015/06/chart">
            <c:ext xmlns:c16="http://schemas.microsoft.com/office/drawing/2014/chart" uri="{C3380CC4-5D6E-409C-BE32-E72D297353CC}">
              <c16:uniqueId val="{00000005-A865-4CD5-9A41-14FDCF673E45}"/>
            </c:ext>
          </c:extLst>
        </c:ser>
      </c:pie3DChart>
      <c:spPr>
        <a:solidFill>
          <a:schemeClr val="accent1">
            <a:lumMod val="20000"/>
            <a:lumOff val="80000"/>
          </a:schemeClr>
        </a:solidFill>
      </c:spPr>
    </c:plotArea>
    <c:legend>
      <c:legendPos val="r"/>
      <c:spPr>
        <a:solidFill>
          <a:schemeClr val="accent6">
            <a:lumMod val="40000"/>
            <a:lumOff val="60000"/>
          </a:schemeClr>
        </a:solidFill>
      </c:spPr>
      <c:txPr>
        <a:bodyPr/>
        <a:lstStyle/>
        <a:p>
          <a:pPr>
            <a:defRPr sz="1200">
              <a:latin typeface="Times New Roman" pitchFamily="18" charset="0"/>
              <a:cs typeface="Times New Roman" pitchFamily="18" charset="0"/>
            </a:defRPr>
          </a:pPr>
          <a:endParaRPr lang="ru-RU"/>
        </a:p>
      </c:txPr>
    </c:legend>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manualLayout>
          <c:layoutTarget val="inner"/>
          <c:xMode val="edge"/>
          <c:yMode val="edge"/>
          <c:x val="7.7513012561985103E-2"/>
          <c:y val="7.4321579367796417E-2"/>
          <c:w val="0.60647826151188211"/>
          <c:h val="0.70839293309680162"/>
        </c:manualLayout>
      </c:layout>
      <c:bar3DChart>
        <c:barDir val="col"/>
        <c:grouping val="clustered"/>
        <c:ser>
          <c:idx val="0"/>
          <c:order val="0"/>
          <c:tx>
            <c:strRef>
              <c:f>Лист1!$B$1</c:f>
              <c:strCache>
                <c:ptCount val="1"/>
                <c:pt idx="0">
                  <c:v>Societăți de audit</c:v>
                </c:pt>
              </c:strCache>
            </c:strRef>
          </c:tx>
          <c:dLbls>
            <c:spPr>
              <a:noFill/>
              <a:ln>
                <a:noFill/>
              </a:ln>
              <a:effectLst/>
            </c:spPr>
            <c:txPr>
              <a:bodyPr/>
              <a:lstStyle/>
              <a:p>
                <a:pPr>
                  <a:defRPr sz="1200" b="1">
                    <a:latin typeface="Times New Roman" pitchFamily="18" charset="0"/>
                    <a:cs typeface="Times New Roman" pitchFamily="18" charset="0"/>
                  </a:defRPr>
                </a:pPr>
                <a:endParaRPr lang="ru-RU"/>
              </a:p>
            </c:txPr>
            <c:showVal val="1"/>
            <c:extLst xmlns:c16r2="http://schemas.microsoft.com/office/drawing/2015/06/chart">
              <c:ext xmlns:c15="http://schemas.microsoft.com/office/drawing/2012/chart" uri="{CE6537A1-D6FC-4f65-9D91-7224C49458BB}">
                <c15:showLeaderLines val="0"/>
              </c:ext>
            </c:extLst>
          </c:dLbls>
          <c:cat>
            <c:strRef>
              <c:f>Лист1!$A$2:$A$5</c:f>
              <c:strCache>
                <c:ptCount val="3"/>
                <c:pt idx="0">
                  <c:v>Anul 2015</c:v>
                </c:pt>
                <c:pt idx="1">
                  <c:v>Anul 2016</c:v>
                </c:pt>
                <c:pt idx="2">
                  <c:v>Anul 2017</c:v>
                </c:pt>
              </c:strCache>
            </c:strRef>
          </c:cat>
          <c:val>
            <c:numRef>
              <c:f>Лист1!$B$2:$B$5</c:f>
              <c:numCache>
                <c:formatCode>General</c:formatCode>
                <c:ptCount val="4"/>
                <c:pt idx="0">
                  <c:v>117</c:v>
                </c:pt>
                <c:pt idx="1">
                  <c:v>116</c:v>
                </c:pt>
                <c:pt idx="2">
                  <c:v>110</c:v>
                </c:pt>
              </c:numCache>
            </c:numRef>
          </c:val>
          <c:extLst xmlns:c16r2="http://schemas.microsoft.com/office/drawing/2015/06/chart">
            <c:ext xmlns:c16="http://schemas.microsoft.com/office/drawing/2014/chart" uri="{C3380CC4-5D6E-409C-BE32-E72D297353CC}">
              <c16:uniqueId val="{00000000-5CA7-4B86-A6E1-1F9CA8510603}"/>
            </c:ext>
          </c:extLst>
        </c:ser>
        <c:ser>
          <c:idx val="1"/>
          <c:order val="1"/>
          <c:tx>
            <c:strRef>
              <c:f>Лист1!$C$1</c:f>
              <c:strCache>
                <c:ptCount val="1"/>
                <c:pt idx="0">
                  <c:v>Auditori întreprinzători individuali</c:v>
                </c:pt>
              </c:strCache>
            </c:strRef>
          </c:tx>
          <c:dLbls>
            <c:spPr>
              <a:noFill/>
              <a:ln>
                <a:noFill/>
              </a:ln>
              <a:effectLst/>
            </c:spPr>
            <c:txPr>
              <a:bodyPr/>
              <a:lstStyle/>
              <a:p>
                <a:pPr>
                  <a:defRPr sz="1200" b="1">
                    <a:latin typeface="Times New Roman" pitchFamily="18" charset="0"/>
                    <a:cs typeface="Times New Roman" pitchFamily="18" charset="0"/>
                  </a:defRPr>
                </a:pPr>
                <a:endParaRPr lang="ru-RU"/>
              </a:p>
            </c:txPr>
            <c:showVal val="1"/>
            <c:extLst xmlns:c16r2="http://schemas.microsoft.com/office/drawing/2015/06/chart">
              <c:ext xmlns:c15="http://schemas.microsoft.com/office/drawing/2012/chart" uri="{CE6537A1-D6FC-4f65-9D91-7224C49458BB}">
                <c15:showLeaderLines val="0"/>
              </c:ext>
            </c:extLst>
          </c:dLbls>
          <c:cat>
            <c:strRef>
              <c:f>Лист1!$A$2:$A$5</c:f>
              <c:strCache>
                <c:ptCount val="3"/>
                <c:pt idx="0">
                  <c:v>Anul 2015</c:v>
                </c:pt>
                <c:pt idx="1">
                  <c:v>Anul 2016</c:v>
                </c:pt>
                <c:pt idx="2">
                  <c:v>Anul 2017</c:v>
                </c:pt>
              </c:strCache>
            </c:strRef>
          </c:cat>
          <c:val>
            <c:numRef>
              <c:f>Лист1!$C$2:$C$5</c:f>
              <c:numCache>
                <c:formatCode>General</c:formatCode>
                <c:ptCount val="4"/>
                <c:pt idx="0">
                  <c:v>3</c:v>
                </c:pt>
                <c:pt idx="1">
                  <c:v>4</c:v>
                </c:pt>
                <c:pt idx="2">
                  <c:v>3</c:v>
                </c:pt>
              </c:numCache>
            </c:numRef>
          </c:val>
          <c:extLst xmlns:c16r2="http://schemas.microsoft.com/office/drawing/2015/06/chart">
            <c:ext xmlns:c16="http://schemas.microsoft.com/office/drawing/2014/chart" uri="{C3380CC4-5D6E-409C-BE32-E72D297353CC}">
              <c16:uniqueId val="{00000001-5CA7-4B86-A6E1-1F9CA8510603}"/>
            </c:ext>
          </c:extLst>
        </c:ser>
        <c:shape val="cylinder"/>
        <c:axId val="90786432"/>
        <c:axId val="90788224"/>
        <c:axId val="0"/>
      </c:bar3DChart>
      <c:catAx>
        <c:axId val="90786432"/>
        <c:scaling>
          <c:orientation val="minMax"/>
        </c:scaling>
        <c:axPos val="b"/>
        <c:numFmt formatCode="General" sourceLinked="0"/>
        <c:tickLblPos val="nextTo"/>
        <c:txPr>
          <a:bodyPr/>
          <a:lstStyle/>
          <a:p>
            <a:pPr>
              <a:defRPr sz="1000" b="1" i="1">
                <a:latin typeface="Times New Roman" pitchFamily="18" charset="0"/>
                <a:cs typeface="Times New Roman" pitchFamily="18" charset="0"/>
              </a:defRPr>
            </a:pPr>
            <a:endParaRPr lang="ru-RU"/>
          </a:p>
        </c:txPr>
        <c:crossAx val="90788224"/>
        <c:crosses val="autoZero"/>
        <c:auto val="1"/>
        <c:lblAlgn val="ctr"/>
        <c:lblOffset val="100"/>
      </c:catAx>
      <c:valAx>
        <c:axId val="90788224"/>
        <c:scaling>
          <c:orientation val="minMax"/>
        </c:scaling>
        <c:axPos val="l"/>
        <c:majorGridlines/>
        <c:numFmt formatCode="General" sourceLinked="1"/>
        <c:tickLblPos val="nextTo"/>
        <c:crossAx val="90786432"/>
        <c:crosses val="autoZero"/>
        <c:crossBetween val="between"/>
      </c:valAx>
      <c:spPr>
        <a:solidFill>
          <a:schemeClr val="accent3">
            <a:lumMod val="20000"/>
            <a:lumOff val="80000"/>
          </a:schemeClr>
        </a:solidFill>
      </c:spPr>
    </c:plotArea>
    <c:legend>
      <c:legendPos val="r"/>
      <c:spPr>
        <a:solidFill>
          <a:schemeClr val="accent6">
            <a:lumMod val="40000"/>
            <a:lumOff val="60000"/>
          </a:schemeClr>
        </a:solidFill>
      </c:spPr>
      <c:txPr>
        <a:bodyPr/>
        <a:lstStyle/>
        <a:p>
          <a:pPr>
            <a:defRPr b="1" i="1">
              <a:latin typeface="Times New Roman" pitchFamily="18" charset="0"/>
              <a:cs typeface="Times New Roman" pitchFamily="18" charset="0"/>
            </a:defRPr>
          </a:pPr>
          <a:endParaRPr lang="ru-RU"/>
        </a:p>
      </c:txP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view3D>
      <c:perspective val="30"/>
    </c:view3D>
    <c:plotArea>
      <c:layout>
        <c:manualLayout>
          <c:layoutTarget val="inner"/>
          <c:xMode val="edge"/>
          <c:yMode val="edge"/>
          <c:x val="5.2917967796719922E-2"/>
          <c:y val="8.0527404662654248E-2"/>
          <c:w val="0.59287784679089062"/>
          <c:h val="0.81668179712830913"/>
        </c:manualLayout>
      </c:layout>
      <c:bar3DChart>
        <c:barDir val="col"/>
        <c:grouping val="clustered"/>
        <c:ser>
          <c:idx val="0"/>
          <c:order val="0"/>
          <c:tx>
            <c:strRef>
              <c:f>Лист1!$B$1</c:f>
              <c:strCache>
                <c:ptCount val="1"/>
                <c:pt idx="0">
                  <c:v>ACAP-36</c:v>
                </c:pt>
              </c:strCache>
            </c:strRef>
          </c:tx>
          <c:cat>
            <c:strRef>
              <c:f>Лист1!$A$2</c:f>
              <c:strCache>
                <c:ptCount val="1"/>
                <c:pt idx="0">
                  <c:v>Anul 2017</c:v>
                </c:pt>
              </c:strCache>
            </c:strRef>
          </c:cat>
          <c:val>
            <c:numRef>
              <c:f>Лист1!$B$2</c:f>
              <c:numCache>
                <c:formatCode>General</c:formatCode>
                <c:ptCount val="1"/>
                <c:pt idx="0">
                  <c:v>36</c:v>
                </c:pt>
              </c:numCache>
            </c:numRef>
          </c:val>
          <c:extLst xmlns:c16r2="http://schemas.microsoft.com/office/drawing/2015/06/chart">
            <c:ext xmlns:c16="http://schemas.microsoft.com/office/drawing/2014/chart" uri="{C3380CC4-5D6E-409C-BE32-E72D297353CC}">
              <c16:uniqueId val="{00000000-EDE4-4466-AC5B-99865C611EE4}"/>
            </c:ext>
          </c:extLst>
        </c:ser>
        <c:ser>
          <c:idx val="1"/>
          <c:order val="1"/>
          <c:tx>
            <c:strRef>
              <c:f>Лист1!$C$1</c:f>
              <c:strCache>
                <c:ptCount val="1"/>
                <c:pt idx="0">
                  <c:v>AFAM-23</c:v>
                </c:pt>
              </c:strCache>
            </c:strRef>
          </c:tx>
          <c:cat>
            <c:strRef>
              <c:f>Лист1!$A$2</c:f>
              <c:strCache>
                <c:ptCount val="1"/>
                <c:pt idx="0">
                  <c:v>Anul 2017</c:v>
                </c:pt>
              </c:strCache>
            </c:strRef>
          </c:cat>
          <c:val>
            <c:numRef>
              <c:f>Лист1!$C$2</c:f>
              <c:numCache>
                <c:formatCode>General</c:formatCode>
                <c:ptCount val="1"/>
                <c:pt idx="0">
                  <c:v>23</c:v>
                </c:pt>
              </c:numCache>
            </c:numRef>
          </c:val>
          <c:extLst xmlns:c16r2="http://schemas.microsoft.com/office/drawing/2015/06/chart">
            <c:ext xmlns:c16="http://schemas.microsoft.com/office/drawing/2014/chart" uri="{C3380CC4-5D6E-409C-BE32-E72D297353CC}">
              <c16:uniqueId val="{00000001-EDE4-4466-AC5B-99865C611EE4}"/>
            </c:ext>
          </c:extLst>
        </c:ser>
        <c:ser>
          <c:idx val="2"/>
          <c:order val="2"/>
          <c:tx>
            <c:strRef>
              <c:f>Лист1!$D$1</c:f>
              <c:strCache>
                <c:ptCount val="1"/>
                <c:pt idx="0">
                  <c:v>ACAP/AFAM-2</c:v>
                </c:pt>
              </c:strCache>
            </c:strRef>
          </c:tx>
          <c:cat>
            <c:strRef>
              <c:f>Лист1!$A$2</c:f>
              <c:strCache>
                <c:ptCount val="1"/>
                <c:pt idx="0">
                  <c:v>Anul 2017</c:v>
                </c:pt>
              </c:strCache>
            </c:strRef>
          </c:cat>
          <c:val>
            <c:numRef>
              <c:f>Лист1!$D$2</c:f>
              <c:numCache>
                <c:formatCode>General</c:formatCode>
                <c:ptCount val="1"/>
                <c:pt idx="0">
                  <c:v>2</c:v>
                </c:pt>
              </c:numCache>
            </c:numRef>
          </c:val>
          <c:extLst xmlns:c16r2="http://schemas.microsoft.com/office/drawing/2015/06/chart">
            <c:ext xmlns:c16="http://schemas.microsoft.com/office/drawing/2014/chart" uri="{C3380CC4-5D6E-409C-BE32-E72D297353CC}">
              <c16:uniqueId val="{00000002-EDE4-4466-AC5B-99865C611EE4}"/>
            </c:ext>
          </c:extLst>
        </c:ser>
        <c:ser>
          <c:idx val="3"/>
          <c:order val="3"/>
          <c:tx>
            <c:strRef>
              <c:f>Лист1!$E$1</c:f>
              <c:strCache>
                <c:ptCount val="1"/>
                <c:pt idx="0">
                  <c:v>Nu aparțin la asociații profesionale -52</c:v>
                </c:pt>
              </c:strCache>
            </c:strRef>
          </c:tx>
          <c:cat>
            <c:strRef>
              <c:f>Лист1!$A$2</c:f>
              <c:strCache>
                <c:ptCount val="1"/>
                <c:pt idx="0">
                  <c:v>Anul 2017</c:v>
                </c:pt>
              </c:strCache>
            </c:strRef>
          </c:cat>
          <c:val>
            <c:numRef>
              <c:f>Лист1!$E$2</c:f>
              <c:numCache>
                <c:formatCode>General</c:formatCode>
                <c:ptCount val="1"/>
                <c:pt idx="0">
                  <c:v>52</c:v>
                </c:pt>
              </c:numCache>
            </c:numRef>
          </c:val>
          <c:extLst xmlns:c16r2="http://schemas.microsoft.com/office/drawing/2015/06/chart">
            <c:ext xmlns:c16="http://schemas.microsoft.com/office/drawing/2014/chart" uri="{C3380CC4-5D6E-409C-BE32-E72D297353CC}">
              <c16:uniqueId val="{00000003-EDE4-4466-AC5B-99865C611EE4}"/>
            </c:ext>
          </c:extLst>
        </c:ser>
        <c:shape val="cylinder"/>
        <c:axId val="91475968"/>
        <c:axId val="91477504"/>
        <c:axId val="0"/>
      </c:bar3DChart>
      <c:catAx>
        <c:axId val="91475968"/>
        <c:scaling>
          <c:orientation val="minMax"/>
        </c:scaling>
        <c:axPos val="b"/>
        <c:numFmt formatCode="General" sourceLinked="1"/>
        <c:tickLblPos val="nextTo"/>
        <c:txPr>
          <a:bodyPr/>
          <a:lstStyle/>
          <a:p>
            <a:pPr>
              <a:defRPr b="1" i="1">
                <a:latin typeface="Times New Roman" pitchFamily="18" charset="0"/>
                <a:cs typeface="Times New Roman" pitchFamily="18" charset="0"/>
              </a:defRPr>
            </a:pPr>
            <a:endParaRPr lang="ru-RU"/>
          </a:p>
        </c:txPr>
        <c:crossAx val="91477504"/>
        <c:crosses val="autoZero"/>
        <c:auto val="1"/>
        <c:lblAlgn val="ctr"/>
        <c:lblOffset val="100"/>
      </c:catAx>
      <c:valAx>
        <c:axId val="91477504"/>
        <c:scaling>
          <c:orientation val="minMax"/>
        </c:scaling>
        <c:axPos val="l"/>
        <c:majorGridlines/>
        <c:numFmt formatCode="General" sourceLinked="1"/>
        <c:tickLblPos val="nextTo"/>
        <c:crossAx val="91475968"/>
        <c:crosses val="autoZero"/>
        <c:crossBetween val="between"/>
      </c:valAx>
      <c:spPr>
        <a:solidFill>
          <a:schemeClr val="accent5">
            <a:lumMod val="20000"/>
            <a:lumOff val="80000"/>
          </a:schemeClr>
        </a:solidFill>
      </c:spPr>
    </c:plotArea>
    <c:legend>
      <c:legendPos val="r"/>
      <c:layout>
        <c:manualLayout>
          <c:xMode val="edge"/>
          <c:yMode val="edge"/>
          <c:x val="0.68144265453056962"/>
          <c:y val="5.7742782152231768E-3"/>
          <c:w val="0.29898548002600789"/>
          <c:h val="0.99422572178477686"/>
        </c:manualLayout>
      </c:layout>
      <c:spPr>
        <a:solidFill>
          <a:schemeClr val="accent6">
            <a:lumMod val="60000"/>
            <a:lumOff val="40000"/>
          </a:schemeClr>
        </a:solidFill>
      </c:spPr>
      <c:txPr>
        <a:bodyPr/>
        <a:lstStyle/>
        <a:p>
          <a:pPr>
            <a:defRPr b="1">
              <a:latin typeface="Times New Roman" pitchFamily="18" charset="0"/>
              <a:cs typeface="Times New Roman" pitchFamily="18" charset="0"/>
            </a:defRPr>
          </a:pPr>
          <a:endParaRPr lang="ru-RU"/>
        </a:p>
      </c:txPr>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manualLayout>
          <c:layoutTarget val="inner"/>
          <c:xMode val="edge"/>
          <c:yMode val="edge"/>
          <c:x val="0.17379921259842931"/>
          <c:y val="4.015306167537141E-3"/>
          <c:w val="0.4708130307241008"/>
          <c:h val="0.86107262603735224"/>
        </c:manualLayout>
      </c:layout>
      <c:bar3DChart>
        <c:barDir val="bar"/>
        <c:grouping val="percentStacked"/>
        <c:ser>
          <c:idx val="0"/>
          <c:order val="0"/>
          <c:tx>
            <c:strRef>
              <c:f>Лист1!$B$1</c:f>
              <c:strCache>
                <c:ptCount val="1"/>
                <c:pt idx="0">
                  <c:v>Asigurarea riscului prin contract de asigurare -52</c:v>
                </c:pt>
              </c:strCache>
            </c:strRef>
          </c:tx>
          <c:cat>
            <c:strRef>
              <c:f>Лист1!$A$2</c:f>
              <c:strCache>
                <c:ptCount val="1"/>
                <c:pt idx="0">
                  <c:v>ANUL 2017</c:v>
                </c:pt>
              </c:strCache>
            </c:strRef>
          </c:cat>
          <c:val>
            <c:numRef>
              <c:f>Лист1!$B$2</c:f>
              <c:numCache>
                <c:formatCode>General</c:formatCode>
                <c:ptCount val="1"/>
                <c:pt idx="0">
                  <c:v>52</c:v>
                </c:pt>
              </c:numCache>
            </c:numRef>
          </c:val>
          <c:extLst xmlns:c16r2="http://schemas.microsoft.com/office/drawing/2015/06/chart">
            <c:ext xmlns:c16="http://schemas.microsoft.com/office/drawing/2014/chart" uri="{C3380CC4-5D6E-409C-BE32-E72D297353CC}">
              <c16:uniqueId val="{00000000-4CE7-4E88-B6A5-19F4C01AF130}"/>
            </c:ext>
          </c:extLst>
        </c:ser>
        <c:ser>
          <c:idx val="1"/>
          <c:order val="1"/>
          <c:tx>
            <c:strRef>
              <c:f>Лист1!$C$1</c:f>
              <c:strCache>
                <c:ptCount val="1"/>
                <c:pt idx="0">
                  <c:v>Asigurarea riscului prin constituirea provizioanelor-48</c:v>
                </c:pt>
              </c:strCache>
            </c:strRef>
          </c:tx>
          <c:cat>
            <c:strRef>
              <c:f>Лист1!$A$2</c:f>
              <c:strCache>
                <c:ptCount val="1"/>
                <c:pt idx="0">
                  <c:v>ANUL 2017</c:v>
                </c:pt>
              </c:strCache>
            </c:strRef>
          </c:cat>
          <c:val>
            <c:numRef>
              <c:f>Лист1!$C$2</c:f>
              <c:numCache>
                <c:formatCode>General</c:formatCode>
                <c:ptCount val="1"/>
                <c:pt idx="0">
                  <c:v>48</c:v>
                </c:pt>
              </c:numCache>
            </c:numRef>
          </c:val>
          <c:extLst xmlns:c16r2="http://schemas.microsoft.com/office/drawing/2015/06/chart">
            <c:ext xmlns:c16="http://schemas.microsoft.com/office/drawing/2014/chart" uri="{C3380CC4-5D6E-409C-BE32-E72D297353CC}">
              <c16:uniqueId val="{00000001-4CE7-4E88-B6A5-19F4C01AF130}"/>
            </c:ext>
          </c:extLst>
        </c:ser>
        <c:ser>
          <c:idx val="2"/>
          <c:order val="2"/>
          <c:tx>
            <c:strRef>
              <c:f>Лист1!$D$1</c:f>
              <c:strCache>
                <c:ptCount val="1"/>
                <c:pt idx="0">
                  <c:v>Nu este asigurat -13</c:v>
                </c:pt>
              </c:strCache>
            </c:strRef>
          </c:tx>
          <c:cat>
            <c:strRef>
              <c:f>Лист1!$A$2</c:f>
              <c:strCache>
                <c:ptCount val="1"/>
                <c:pt idx="0">
                  <c:v>ANUL 2017</c:v>
                </c:pt>
              </c:strCache>
            </c:strRef>
          </c:cat>
          <c:val>
            <c:numRef>
              <c:f>Лист1!$D$2</c:f>
              <c:numCache>
                <c:formatCode>General</c:formatCode>
                <c:ptCount val="1"/>
                <c:pt idx="0">
                  <c:v>13</c:v>
                </c:pt>
              </c:numCache>
            </c:numRef>
          </c:val>
          <c:extLst xmlns:c16r2="http://schemas.microsoft.com/office/drawing/2015/06/chart">
            <c:ext xmlns:c16="http://schemas.microsoft.com/office/drawing/2014/chart" uri="{C3380CC4-5D6E-409C-BE32-E72D297353CC}">
              <c16:uniqueId val="{00000002-4CE7-4E88-B6A5-19F4C01AF130}"/>
            </c:ext>
          </c:extLst>
        </c:ser>
        <c:shape val="box"/>
        <c:axId val="91439104"/>
        <c:axId val="91440640"/>
        <c:axId val="0"/>
      </c:bar3DChart>
      <c:catAx>
        <c:axId val="91439104"/>
        <c:scaling>
          <c:orientation val="minMax"/>
        </c:scaling>
        <c:axPos val="l"/>
        <c:numFmt formatCode="General" sourceLinked="0"/>
        <c:tickLblPos val="nextTo"/>
        <c:txPr>
          <a:bodyPr/>
          <a:lstStyle/>
          <a:p>
            <a:pPr>
              <a:defRPr sz="1400" b="1" i="1">
                <a:latin typeface="Times New Roman" pitchFamily="18" charset="0"/>
                <a:cs typeface="Times New Roman" pitchFamily="18" charset="0"/>
              </a:defRPr>
            </a:pPr>
            <a:endParaRPr lang="ru-RU"/>
          </a:p>
        </c:txPr>
        <c:crossAx val="91440640"/>
        <c:crosses val="autoZero"/>
        <c:auto val="1"/>
        <c:lblAlgn val="ctr"/>
        <c:lblOffset val="100"/>
      </c:catAx>
      <c:valAx>
        <c:axId val="91440640"/>
        <c:scaling>
          <c:orientation val="minMax"/>
        </c:scaling>
        <c:axPos val="b"/>
        <c:majorGridlines/>
        <c:numFmt formatCode="0%" sourceLinked="1"/>
        <c:tickLblPos val="nextTo"/>
        <c:crossAx val="91439104"/>
        <c:crosses val="autoZero"/>
        <c:crossBetween val="between"/>
      </c:valAx>
      <c:spPr>
        <a:solidFill>
          <a:schemeClr val="accent5">
            <a:lumMod val="20000"/>
            <a:lumOff val="80000"/>
          </a:schemeClr>
        </a:solidFill>
      </c:spPr>
    </c:plotArea>
    <c:legend>
      <c:legendPos val="r"/>
      <c:spPr>
        <a:solidFill>
          <a:schemeClr val="accent6">
            <a:lumMod val="60000"/>
            <a:lumOff val="40000"/>
          </a:schemeClr>
        </a:solidFill>
      </c:spPr>
      <c:txPr>
        <a:bodyPr/>
        <a:lstStyle/>
        <a:p>
          <a:pPr>
            <a:defRPr sz="1200">
              <a:latin typeface="Times New Roman" pitchFamily="18" charset="0"/>
              <a:cs typeface="Times New Roman" pitchFamily="18" charset="0"/>
            </a:defRPr>
          </a:pPr>
          <a:endParaRPr lang="ru-RU"/>
        </a:p>
      </c:txPr>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lgn="ctr">
              <a:defRPr/>
            </a:pPr>
            <a:r>
              <a:rPr lang="vi-VN" sz="1400">
                <a:latin typeface="+mj-lt"/>
              </a:rPr>
              <a:t>Societăți de audit care pot avea stagiari</a:t>
            </a:r>
            <a:r>
              <a:rPr lang="ro-RO" sz="1400">
                <a:latin typeface="+mj-lt"/>
              </a:rPr>
              <a:t> pentru perioada 2014-2018</a:t>
            </a:r>
            <a:endParaRPr lang="vi-VN" sz="1400">
              <a:latin typeface="+mj-lt"/>
            </a:endParaRPr>
          </a:p>
        </c:rich>
      </c:tx>
      <c:layout>
        <c:manualLayout>
          <c:xMode val="edge"/>
          <c:yMode val="edge"/>
          <c:x val="0.14064601709069879"/>
          <c:y val="2.8735632183908056E-2"/>
        </c:manualLayout>
      </c:layout>
    </c:title>
    <c:plotArea>
      <c:layout/>
      <c:lineChart>
        <c:grouping val="stacked"/>
        <c:ser>
          <c:idx val="0"/>
          <c:order val="0"/>
          <c:tx>
            <c:strRef>
              <c:f>Лист1!$B$1</c:f>
              <c:strCache>
                <c:ptCount val="1"/>
                <c:pt idx="0">
                  <c:v>Societăți de audit care au avut în derulare cel puțin 2 misiuni de audit</c:v>
                </c:pt>
              </c:strCache>
            </c:strRef>
          </c:tx>
          <c:dLbls>
            <c:dLbl>
              <c:idx val="0"/>
              <c:layout>
                <c:manualLayout>
                  <c:x val="-4.2053184910328716E-2"/>
                  <c:y val="-5.5325034578147032E-2"/>
                </c:manualLayout>
              </c:layout>
              <c:spPr/>
              <c:txPr>
                <a:bodyPr/>
                <a:lstStyle/>
                <a:p>
                  <a:pPr>
                    <a:defRPr sz="1200" b="1"/>
                  </a:pPr>
                  <a:endParaRPr lang="ru-RU"/>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052E-402D-BDDE-26A978ADFBDE}"/>
                </c:ext>
              </c:extLst>
            </c:dLbl>
            <c:dLbl>
              <c:idx val="1"/>
              <c:layout>
                <c:manualLayout>
                  <c:x val="-4.7000618429189872E-2"/>
                  <c:y val="-7.1922544951590589E-2"/>
                </c:manualLayout>
              </c:layout>
              <c:spPr/>
              <c:txPr>
                <a:bodyPr/>
                <a:lstStyle/>
                <a:p>
                  <a:pPr>
                    <a:defRPr sz="1200" b="1"/>
                  </a:pPr>
                  <a:endParaRPr lang="ru-RU"/>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052E-402D-BDDE-26A978ADFBDE}"/>
                </c:ext>
              </c:extLst>
            </c:dLbl>
            <c:dLbl>
              <c:idx val="2"/>
              <c:layout>
                <c:manualLayout>
                  <c:x val="-3.2158317872604203E-2"/>
                  <c:y val="-4.9792531120333688E-2"/>
                </c:manualLayout>
              </c:layout>
              <c:spPr/>
              <c:txPr>
                <a:bodyPr/>
                <a:lstStyle/>
                <a:p>
                  <a:pPr>
                    <a:defRPr sz="1200" b="1"/>
                  </a:pPr>
                  <a:endParaRPr lang="ru-RU"/>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052E-402D-BDDE-26A978ADFBDE}"/>
                </c:ext>
              </c:extLst>
            </c:dLbl>
            <c:dLbl>
              <c:idx val="3"/>
              <c:layout>
                <c:manualLayout>
                  <c:x val="-3.4632034632034632E-2"/>
                  <c:y val="-6.0857538035961424E-2"/>
                </c:manualLayout>
              </c:layout>
              <c:spPr/>
              <c:txPr>
                <a:bodyPr/>
                <a:lstStyle/>
                <a:p>
                  <a:pPr>
                    <a:defRPr sz="1200" b="1"/>
                  </a:pPr>
                  <a:endParaRPr lang="ru-RU"/>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052E-402D-BDDE-26A978ADFBDE}"/>
                </c:ext>
              </c:extLst>
            </c:dLbl>
            <c:dLbl>
              <c:idx val="4"/>
              <c:layout>
                <c:manualLayout>
                  <c:x val="-3.7105751391465679E-2"/>
                  <c:y val="-5.5325034578147032E-2"/>
                </c:manualLayout>
              </c:layout>
              <c:spPr/>
              <c:txPr>
                <a:bodyPr/>
                <a:lstStyle/>
                <a:p>
                  <a:pPr>
                    <a:defRPr sz="1200" b="1"/>
                  </a:pPr>
                  <a:endParaRPr lang="ru-RU"/>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052E-402D-BDDE-26A978ADFBDE}"/>
                </c:ext>
              </c:extLst>
            </c:dLbl>
            <c:delete val="1"/>
            <c:spPr>
              <a:noFill/>
              <a:ln>
                <a:noFill/>
              </a:ln>
              <a:effectLst/>
            </c:spPr>
            <c:txPr>
              <a:bodyPr/>
              <a:lstStyle/>
              <a:p>
                <a:pPr>
                  <a:defRPr sz="1100" b="1"/>
                </a:pPr>
                <a:endParaRPr lang="ru-RU"/>
              </a:p>
            </c:txPr>
            <c:extLst xmlns:c16r2="http://schemas.microsoft.com/office/drawing/2015/06/chart">
              <c:ext xmlns:c15="http://schemas.microsoft.com/office/drawing/2012/chart" uri="{CE6537A1-D6FC-4f65-9D91-7224C49458BB}">
                <c15:showLeaderLines val="0"/>
              </c:ext>
            </c:extLst>
          </c:dLbls>
          <c:cat>
            <c:numRef>
              <c:f>Лист1!$A$2:$A$6</c:f>
              <c:numCache>
                <c:formatCode>General</c:formatCode>
                <c:ptCount val="5"/>
                <c:pt idx="0">
                  <c:v>2013</c:v>
                </c:pt>
                <c:pt idx="1">
                  <c:v>2014</c:v>
                </c:pt>
                <c:pt idx="2">
                  <c:v>2015</c:v>
                </c:pt>
                <c:pt idx="3">
                  <c:v>2016</c:v>
                </c:pt>
                <c:pt idx="4">
                  <c:v>2017</c:v>
                </c:pt>
              </c:numCache>
            </c:numRef>
          </c:cat>
          <c:val>
            <c:numRef>
              <c:f>Лист1!$B$2:$B$6</c:f>
              <c:numCache>
                <c:formatCode>General</c:formatCode>
                <c:ptCount val="5"/>
                <c:pt idx="0">
                  <c:v>77</c:v>
                </c:pt>
                <c:pt idx="1">
                  <c:v>69</c:v>
                </c:pt>
                <c:pt idx="2">
                  <c:v>72</c:v>
                </c:pt>
                <c:pt idx="3">
                  <c:v>66</c:v>
                </c:pt>
                <c:pt idx="4">
                  <c:v>57</c:v>
                </c:pt>
              </c:numCache>
            </c:numRef>
          </c:val>
          <c:extLst xmlns:c16r2="http://schemas.microsoft.com/office/drawing/2015/06/chart">
            <c:ext xmlns:c16="http://schemas.microsoft.com/office/drawing/2014/chart" uri="{C3380CC4-5D6E-409C-BE32-E72D297353CC}">
              <c16:uniqueId val="{00000005-052E-402D-BDDE-26A978ADFBDE}"/>
            </c:ext>
          </c:extLst>
        </c:ser>
        <c:marker val="1"/>
        <c:axId val="99595776"/>
        <c:axId val="99597312"/>
      </c:lineChart>
      <c:catAx>
        <c:axId val="99595776"/>
        <c:scaling>
          <c:orientation val="minMax"/>
        </c:scaling>
        <c:axPos val="b"/>
        <c:numFmt formatCode="General" sourceLinked="1"/>
        <c:tickLblPos val="nextTo"/>
        <c:txPr>
          <a:bodyPr/>
          <a:lstStyle/>
          <a:p>
            <a:pPr>
              <a:defRPr b="1">
                <a:latin typeface="Times New Roman" pitchFamily="18" charset="0"/>
                <a:cs typeface="Times New Roman" pitchFamily="18" charset="0"/>
              </a:defRPr>
            </a:pPr>
            <a:endParaRPr lang="ru-RU"/>
          </a:p>
        </c:txPr>
        <c:crossAx val="99597312"/>
        <c:crosses val="autoZero"/>
        <c:auto val="1"/>
        <c:lblAlgn val="ctr"/>
        <c:lblOffset val="100"/>
      </c:catAx>
      <c:valAx>
        <c:axId val="99597312"/>
        <c:scaling>
          <c:orientation val="minMax"/>
        </c:scaling>
        <c:axPos val="l"/>
        <c:majorGridlines/>
        <c:numFmt formatCode="General" sourceLinked="1"/>
        <c:tickLblPos val="nextTo"/>
        <c:crossAx val="99595776"/>
        <c:crosses val="autoZero"/>
        <c:crossBetween val="between"/>
      </c:valAx>
      <c:spPr>
        <a:solidFill>
          <a:schemeClr val="tx2">
            <a:lumMod val="20000"/>
            <a:lumOff val="80000"/>
          </a:schemeClr>
        </a:solidFill>
      </c:spPr>
    </c:plotArea>
    <c:legend>
      <c:legendPos val="r"/>
      <c:layout>
        <c:manualLayout>
          <c:xMode val="edge"/>
          <c:yMode val="edge"/>
          <c:x val="0.68328500539897863"/>
          <c:y val="0.39979274142456517"/>
          <c:w val="0.3059078590785908"/>
          <c:h val="0.26970314055570427"/>
        </c:manualLayout>
      </c:layout>
      <c:spPr>
        <a:solidFill>
          <a:schemeClr val="accent6">
            <a:lumMod val="60000"/>
            <a:lumOff val="40000"/>
          </a:schemeClr>
        </a:solidFill>
      </c:spPr>
      <c:txPr>
        <a:bodyPr/>
        <a:lstStyle/>
        <a:p>
          <a:pPr>
            <a:defRPr b="1">
              <a:latin typeface="Times New Roman" pitchFamily="18" charset="0"/>
              <a:cs typeface="Times New Roman" pitchFamily="18" charset="0"/>
            </a:defRPr>
          </a:pPr>
          <a:endParaRPr lang="ru-RU"/>
        </a:p>
      </c:txPr>
    </c:legend>
    <c:plotVisOnly val="1"/>
    <c:dispBlanksAs val="zero"/>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C32590-2E59-46F9-8EAC-8AE227270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28</Pages>
  <Words>5252</Words>
  <Characters>29940</Characters>
  <Application>Microsoft Office Word</Application>
  <DocSecurity>0</DocSecurity>
  <Lines>249</Lines>
  <Paragraphs>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CONSILIUL DE SUPRAVEGHERE</vt:lpstr>
      <vt:lpstr>CONSILIUL DE SUPRAVEGHERE</vt:lpstr>
    </vt:vector>
  </TitlesOfParts>
  <Company>office 2007 rus ent:</Company>
  <LinksUpToDate>false</LinksUpToDate>
  <CharactersWithSpaces>35122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CONSILIUL DE SUPRAVEGHERE</dc:title>
  <dc:creator>Пользователь Windows</dc:creator>
  <cp:lastModifiedBy>graurnicol</cp:lastModifiedBy>
  <cp:revision>64</cp:revision>
  <cp:lastPrinted>2018-06-15T12:46:00Z</cp:lastPrinted>
  <dcterms:created xsi:type="dcterms:W3CDTF">2018-07-10T11:03:00Z</dcterms:created>
  <dcterms:modified xsi:type="dcterms:W3CDTF">2018-07-10T11:46:00Z</dcterms:modified>
</cp:coreProperties>
</file>